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A04" w:rsidRPr="006D13BE" w:rsidRDefault="00DF5A04" w:rsidP="00E84659">
      <w:pPr>
        <w:shd w:val="clear" w:color="auto" w:fill="FFFFFF"/>
        <w:spacing w:after="0"/>
        <w:jc w:val="center"/>
        <w:rPr>
          <w:rFonts w:eastAsia="Times New Roman" w:cs="Times New Roman"/>
          <w:b/>
          <w:color w:val="000000"/>
          <w:sz w:val="28"/>
          <w:szCs w:val="28"/>
        </w:rPr>
      </w:pPr>
      <w:r w:rsidRPr="006D13BE">
        <w:rPr>
          <w:rFonts w:eastAsia="Times New Roman" w:cs="Times New Roman"/>
          <w:b/>
          <w:color w:val="000000"/>
          <w:sz w:val="28"/>
          <w:szCs w:val="28"/>
        </w:rPr>
        <w:t xml:space="preserve">MOBILIZING PEOPLE, STUDENTS, AND IDEAS: </w:t>
      </w:r>
    </w:p>
    <w:p w:rsidR="002A7846" w:rsidRPr="006D13BE" w:rsidRDefault="00DF5A04" w:rsidP="00BA241B">
      <w:pPr>
        <w:shd w:val="clear" w:color="auto" w:fill="FFFFFF"/>
        <w:spacing w:after="0"/>
        <w:jc w:val="center"/>
        <w:rPr>
          <w:rFonts w:eastAsia="Times New Roman" w:cs="Times New Roman"/>
          <w:b/>
          <w:color w:val="000000"/>
          <w:sz w:val="28"/>
          <w:szCs w:val="28"/>
        </w:rPr>
      </w:pPr>
      <w:r w:rsidRPr="006D13BE">
        <w:rPr>
          <w:rFonts w:eastAsia="Times New Roman" w:cs="Times New Roman"/>
          <w:b/>
          <w:color w:val="000000"/>
          <w:sz w:val="28"/>
          <w:szCs w:val="28"/>
        </w:rPr>
        <w:t>SOCIAL MOVEMENTS ACROSS THE GLOBE AND IN THE UNDERGRADUATE CURRICULUM</w:t>
      </w:r>
    </w:p>
    <w:p w:rsidR="00D74550" w:rsidRPr="008E33B6" w:rsidRDefault="00D74550" w:rsidP="00E84659">
      <w:pPr>
        <w:shd w:val="clear" w:color="auto" w:fill="FFFFFF"/>
        <w:spacing w:after="0"/>
        <w:jc w:val="center"/>
        <w:rPr>
          <w:rFonts w:eastAsia="Times New Roman" w:cs="Times New Roman"/>
          <w:color w:val="000000"/>
          <w:szCs w:val="24"/>
        </w:rPr>
      </w:pPr>
    </w:p>
    <w:p w:rsidR="00D74550" w:rsidRPr="008E33B6" w:rsidRDefault="0080620A" w:rsidP="0080620A">
      <w:pPr>
        <w:shd w:val="clear" w:color="auto" w:fill="FFFFFF"/>
        <w:spacing w:after="0"/>
        <w:jc w:val="center"/>
        <w:rPr>
          <w:rFonts w:eastAsia="Times New Roman" w:cs="Times New Roman"/>
          <w:b/>
          <w:color w:val="000000"/>
          <w:szCs w:val="24"/>
        </w:rPr>
      </w:pPr>
      <w:r w:rsidRPr="008E33B6">
        <w:rPr>
          <w:rFonts w:eastAsia="Times New Roman" w:cs="Times New Roman"/>
          <w:b/>
          <w:color w:val="000000"/>
          <w:szCs w:val="24"/>
        </w:rPr>
        <w:t>Friday, April 10, 2015</w:t>
      </w:r>
    </w:p>
    <w:p w:rsidR="00E84659" w:rsidRPr="008E33B6" w:rsidRDefault="00DF5A04" w:rsidP="00E84659">
      <w:pPr>
        <w:shd w:val="clear" w:color="auto" w:fill="FFFFFF"/>
        <w:spacing w:after="0"/>
        <w:jc w:val="center"/>
        <w:rPr>
          <w:rFonts w:eastAsia="Times New Roman" w:cs="Times New Roman"/>
          <w:b/>
          <w:color w:val="000000"/>
          <w:szCs w:val="24"/>
        </w:rPr>
      </w:pPr>
      <w:r w:rsidRPr="008E33B6">
        <w:rPr>
          <w:rFonts w:eastAsia="Times New Roman" w:cs="Times New Roman"/>
          <w:b/>
          <w:color w:val="000000"/>
          <w:szCs w:val="24"/>
        </w:rPr>
        <w:t>9:0</w:t>
      </w:r>
      <w:r w:rsidR="00BA241B" w:rsidRPr="008E33B6">
        <w:rPr>
          <w:rFonts w:eastAsia="Times New Roman" w:cs="Times New Roman"/>
          <w:b/>
          <w:color w:val="000000"/>
          <w:szCs w:val="24"/>
        </w:rPr>
        <w:t>0 a.</w:t>
      </w:r>
      <w:r w:rsidR="007E63A7" w:rsidRPr="008E33B6">
        <w:rPr>
          <w:rFonts w:eastAsia="Times New Roman" w:cs="Times New Roman"/>
          <w:b/>
          <w:color w:val="000000"/>
          <w:szCs w:val="24"/>
        </w:rPr>
        <w:t>m. - 4:0</w:t>
      </w:r>
      <w:r w:rsidR="00E84659" w:rsidRPr="008E33B6">
        <w:rPr>
          <w:rFonts w:eastAsia="Times New Roman" w:cs="Times New Roman"/>
          <w:b/>
          <w:color w:val="000000"/>
          <w:szCs w:val="24"/>
        </w:rPr>
        <w:t>0 p.m.</w:t>
      </w:r>
    </w:p>
    <w:p w:rsidR="00E84659" w:rsidRPr="008E33B6" w:rsidRDefault="0080620A" w:rsidP="00E84659">
      <w:pPr>
        <w:shd w:val="clear" w:color="auto" w:fill="FFFFFF"/>
        <w:spacing w:after="0"/>
        <w:jc w:val="center"/>
        <w:rPr>
          <w:rFonts w:eastAsia="Times New Roman" w:cs="Times New Roman"/>
          <w:color w:val="000000"/>
          <w:szCs w:val="24"/>
        </w:rPr>
      </w:pPr>
      <w:r w:rsidRPr="008E33B6">
        <w:rPr>
          <w:rFonts w:eastAsia="Times New Roman" w:cs="Times New Roman"/>
          <w:color w:val="000000"/>
          <w:szCs w:val="24"/>
        </w:rPr>
        <w:t>Learning Resources Center, Room</w:t>
      </w:r>
      <w:r w:rsidR="00DF5A04" w:rsidRPr="008E33B6">
        <w:rPr>
          <w:rFonts w:eastAsia="Times New Roman" w:cs="Times New Roman"/>
          <w:color w:val="000000"/>
          <w:szCs w:val="24"/>
        </w:rPr>
        <w:t xml:space="preserve"> 9110</w:t>
      </w:r>
    </w:p>
    <w:p w:rsidR="00D74550" w:rsidRPr="008E33B6" w:rsidRDefault="0080620A" w:rsidP="00BA241B">
      <w:pPr>
        <w:shd w:val="clear" w:color="auto" w:fill="FFFFFF"/>
        <w:spacing w:after="0"/>
        <w:jc w:val="center"/>
        <w:rPr>
          <w:rFonts w:eastAsia="Times New Roman" w:cs="Times New Roman"/>
          <w:color w:val="000000"/>
          <w:szCs w:val="24"/>
        </w:rPr>
      </w:pPr>
      <w:r w:rsidRPr="008E33B6">
        <w:rPr>
          <w:rFonts w:eastAsia="Times New Roman" w:cs="Times New Roman"/>
          <w:color w:val="000000"/>
          <w:szCs w:val="24"/>
        </w:rPr>
        <w:t>Community College of Beaver County</w:t>
      </w:r>
    </w:p>
    <w:p w:rsidR="00BA241B" w:rsidRPr="008E33B6" w:rsidRDefault="00BA241B" w:rsidP="00BA241B">
      <w:pPr>
        <w:jc w:val="center"/>
        <w:rPr>
          <w:rFonts w:eastAsia="Times New Roman" w:cs="Times New Roman"/>
          <w:color w:val="000000"/>
          <w:szCs w:val="24"/>
        </w:rPr>
      </w:pPr>
    </w:p>
    <w:p w:rsidR="00BA241B" w:rsidRPr="008E33B6" w:rsidRDefault="00BA241B" w:rsidP="00BA241B">
      <w:pPr>
        <w:jc w:val="center"/>
        <w:rPr>
          <w:rFonts w:cs="Times New Roman"/>
          <w:szCs w:val="24"/>
        </w:rPr>
      </w:pPr>
      <w:r w:rsidRPr="008E33B6">
        <w:rPr>
          <w:rFonts w:eastAsia="Times New Roman" w:cs="Times New Roman"/>
          <w:color w:val="000000"/>
          <w:szCs w:val="24"/>
        </w:rPr>
        <w:t xml:space="preserve">A faculty and curriculum enrichment workshop sponsored </w:t>
      </w:r>
      <w:r w:rsidRPr="008E33B6">
        <w:rPr>
          <w:rFonts w:cs="Times New Roman"/>
          <w:szCs w:val="24"/>
        </w:rPr>
        <w:t>by the international and area studies programs of the University Center for International Studies (UCIS) at the University of Pittsburgh. This is the first in a planned series of annual workshops aimed at internationalizing college campuses in the Western Pennsylvania region, with support from the Title VI National Resource Center program of the U.S. Department of Education. Participation by faculty from mino</w:t>
      </w:r>
      <w:r w:rsidR="007E63A7" w:rsidRPr="008E33B6">
        <w:rPr>
          <w:rFonts w:cs="Times New Roman"/>
          <w:szCs w:val="24"/>
        </w:rPr>
        <w:t>rity-serving institutions</w:t>
      </w:r>
      <w:r w:rsidRPr="008E33B6">
        <w:rPr>
          <w:rFonts w:cs="Times New Roman"/>
          <w:szCs w:val="24"/>
        </w:rPr>
        <w:t xml:space="preserve"> and community colleges is particularly encouraged.</w:t>
      </w:r>
    </w:p>
    <w:p w:rsidR="007B4839" w:rsidRPr="008E33B6" w:rsidRDefault="007B4839" w:rsidP="00E84659">
      <w:pPr>
        <w:shd w:val="clear" w:color="auto" w:fill="FFFFFF"/>
        <w:spacing w:after="0"/>
        <w:jc w:val="center"/>
        <w:rPr>
          <w:rFonts w:eastAsia="Times New Roman" w:cs="Times New Roman"/>
          <w:color w:val="000000"/>
          <w:szCs w:val="24"/>
        </w:rPr>
      </w:pPr>
    </w:p>
    <w:p w:rsidR="000C7C8E" w:rsidRPr="008E33B6" w:rsidRDefault="0080620A" w:rsidP="0080620A">
      <w:pPr>
        <w:shd w:val="clear" w:color="auto" w:fill="FFFFFF"/>
        <w:spacing w:after="0"/>
        <w:jc w:val="center"/>
        <w:rPr>
          <w:rFonts w:eastAsia="Times New Roman" w:cs="Times New Roman"/>
          <w:b/>
          <w:color w:val="000000"/>
          <w:szCs w:val="24"/>
          <w:u w:val="single"/>
        </w:rPr>
      </w:pPr>
      <w:r w:rsidRPr="008E33B6">
        <w:rPr>
          <w:rFonts w:eastAsia="Times New Roman" w:cs="Times New Roman"/>
          <w:b/>
          <w:color w:val="000000"/>
          <w:szCs w:val="24"/>
          <w:u w:val="single"/>
        </w:rPr>
        <w:t>UNIVERSITY OF PITTSBURGH SPONSORS</w:t>
      </w:r>
      <w:r w:rsidR="000C7C8E" w:rsidRPr="008E33B6">
        <w:rPr>
          <w:rFonts w:eastAsia="Times New Roman" w:cs="Times New Roman"/>
          <w:b/>
          <w:color w:val="000000"/>
          <w:szCs w:val="24"/>
          <w:u w:val="single"/>
        </w:rPr>
        <w:t xml:space="preserve"> </w:t>
      </w:r>
    </w:p>
    <w:p w:rsidR="0080620A" w:rsidRPr="008E33B6" w:rsidRDefault="0080620A" w:rsidP="00E84659">
      <w:pPr>
        <w:shd w:val="clear" w:color="auto" w:fill="FFFFFF"/>
        <w:spacing w:after="0"/>
        <w:jc w:val="center"/>
        <w:rPr>
          <w:rFonts w:eastAsia="Times New Roman" w:cs="Times New Roman"/>
          <w:color w:val="000000"/>
          <w:szCs w:val="24"/>
        </w:rPr>
      </w:pPr>
      <w:r w:rsidRPr="008E33B6">
        <w:rPr>
          <w:rFonts w:eastAsia="Times New Roman" w:cs="Times New Roman"/>
          <w:color w:val="000000"/>
          <w:szCs w:val="24"/>
        </w:rPr>
        <w:t>African Studies Center</w:t>
      </w:r>
    </w:p>
    <w:p w:rsidR="007B4839" w:rsidRPr="008E33B6" w:rsidRDefault="0080620A" w:rsidP="00E84659">
      <w:pPr>
        <w:shd w:val="clear" w:color="auto" w:fill="FFFFFF"/>
        <w:spacing w:after="0"/>
        <w:jc w:val="center"/>
        <w:rPr>
          <w:rFonts w:eastAsia="Times New Roman" w:cs="Times New Roman"/>
          <w:color w:val="000000"/>
          <w:szCs w:val="24"/>
        </w:rPr>
      </w:pPr>
      <w:r w:rsidRPr="008E33B6">
        <w:rPr>
          <w:rFonts w:eastAsia="Times New Roman" w:cs="Times New Roman"/>
          <w:color w:val="000000"/>
          <w:szCs w:val="24"/>
        </w:rPr>
        <w:t>Asian Studies Center</w:t>
      </w:r>
    </w:p>
    <w:p w:rsidR="0080620A" w:rsidRPr="008E33B6" w:rsidRDefault="0080620A" w:rsidP="00E84659">
      <w:pPr>
        <w:shd w:val="clear" w:color="auto" w:fill="FFFFFF"/>
        <w:spacing w:after="0"/>
        <w:jc w:val="center"/>
        <w:rPr>
          <w:rFonts w:eastAsia="Times New Roman" w:cs="Times New Roman"/>
          <w:color w:val="000000"/>
          <w:szCs w:val="24"/>
        </w:rPr>
      </w:pPr>
      <w:r w:rsidRPr="008E33B6">
        <w:rPr>
          <w:rFonts w:eastAsia="Times New Roman" w:cs="Times New Roman"/>
          <w:color w:val="000000"/>
          <w:szCs w:val="24"/>
        </w:rPr>
        <w:t>Center for Latin American Studies</w:t>
      </w:r>
    </w:p>
    <w:p w:rsidR="0080620A" w:rsidRPr="008E33B6" w:rsidRDefault="0080620A" w:rsidP="00E84659">
      <w:pPr>
        <w:shd w:val="clear" w:color="auto" w:fill="FFFFFF"/>
        <w:spacing w:after="0"/>
        <w:jc w:val="center"/>
        <w:rPr>
          <w:rFonts w:eastAsia="Times New Roman" w:cs="Times New Roman"/>
          <w:color w:val="000000"/>
          <w:szCs w:val="24"/>
        </w:rPr>
      </w:pPr>
      <w:r w:rsidRPr="008E33B6">
        <w:rPr>
          <w:rFonts w:eastAsia="Times New Roman" w:cs="Times New Roman"/>
          <w:color w:val="000000"/>
          <w:szCs w:val="24"/>
        </w:rPr>
        <w:t>Center for Russian and East European Studies</w:t>
      </w:r>
    </w:p>
    <w:p w:rsidR="0080620A" w:rsidRPr="008E33B6" w:rsidRDefault="0080620A" w:rsidP="00E84659">
      <w:pPr>
        <w:shd w:val="clear" w:color="auto" w:fill="FFFFFF"/>
        <w:spacing w:after="0"/>
        <w:jc w:val="center"/>
        <w:rPr>
          <w:rFonts w:eastAsia="Times New Roman" w:cs="Times New Roman"/>
          <w:color w:val="000000"/>
          <w:szCs w:val="24"/>
        </w:rPr>
      </w:pPr>
      <w:r w:rsidRPr="008E33B6">
        <w:rPr>
          <w:rFonts w:eastAsia="Times New Roman" w:cs="Times New Roman"/>
          <w:color w:val="000000"/>
          <w:szCs w:val="24"/>
        </w:rPr>
        <w:t>European Union Center of Excellence/European Studies Center</w:t>
      </w:r>
    </w:p>
    <w:p w:rsidR="0080620A" w:rsidRPr="008E33B6" w:rsidRDefault="0080620A" w:rsidP="00E84659">
      <w:pPr>
        <w:shd w:val="clear" w:color="auto" w:fill="FFFFFF"/>
        <w:spacing w:after="0"/>
        <w:jc w:val="center"/>
        <w:rPr>
          <w:rFonts w:eastAsia="Times New Roman" w:cs="Times New Roman"/>
          <w:color w:val="000000"/>
          <w:szCs w:val="24"/>
        </w:rPr>
      </w:pPr>
      <w:r w:rsidRPr="008E33B6">
        <w:rPr>
          <w:rFonts w:eastAsia="Times New Roman" w:cs="Times New Roman"/>
          <w:color w:val="000000"/>
          <w:szCs w:val="24"/>
        </w:rPr>
        <w:t>Global Studies Center</w:t>
      </w:r>
    </w:p>
    <w:p w:rsidR="00DF5A04" w:rsidRDefault="00910F5C" w:rsidP="00DF518A">
      <w:pPr>
        <w:spacing w:after="0"/>
        <w:rPr>
          <w:rFonts w:eastAsia="Times New Roman" w:cs="Times New Roman"/>
          <w:color w:val="000000"/>
          <w:sz w:val="28"/>
          <w:szCs w:val="28"/>
        </w:rPr>
      </w:pPr>
      <w:r>
        <w:rPr>
          <w:noProof/>
        </w:rPr>
        <w:drawing>
          <wp:anchor distT="0" distB="0" distL="114300" distR="114300" simplePos="0" relativeHeight="251658240" behindDoc="0" locked="0" layoutInCell="1" allowOverlap="1" wp14:anchorId="3DE06044" wp14:editId="63D9DCC1">
            <wp:simplePos x="0" y="0"/>
            <wp:positionH relativeFrom="column">
              <wp:posOffset>2390775</wp:posOffset>
            </wp:positionH>
            <wp:positionV relativeFrom="paragraph">
              <wp:posOffset>2733675</wp:posOffset>
            </wp:positionV>
            <wp:extent cx="3483864" cy="457150"/>
            <wp:effectExtent l="0" t="0" r="0" b="0"/>
            <wp:wrapThrough wrapText="bothSides">
              <wp:wrapPolygon edited="0">
                <wp:start x="0" y="0"/>
                <wp:lineTo x="0" y="20729"/>
                <wp:lineTo x="21498" y="20729"/>
                <wp:lineTo x="2149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83864" cy="457150"/>
                    </a:xfrm>
                    <a:prstGeom prst="rect">
                      <a:avLst/>
                    </a:prstGeom>
                  </pic:spPr>
                </pic:pic>
              </a:graphicData>
            </a:graphic>
            <wp14:sizeRelH relativeFrom="margin">
              <wp14:pctWidth>0</wp14:pctWidth>
            </wp14:sizeRelH>
          </wp:anchor>
        </w:drawing>
      </w:r>
      <w:r w:rsidR="00C449A2" w:rsidRPr="00D267D5">
        <w:rPr>
          <w:noProof/>
        </w:rPr>
        <w:drawing>
          <wp:inline distT="0" distB="0" distL="0" distR="0" wp14:anchorId="5530EB1A" wp14:editId="50B82D45">
            <wp:extent cx="1009650" cy="1016862"/>
            <wp:effectExtent l="0" t="0" r="0" b="0"/>
            <wp:docPr id="10" name="Picture 10" descr="S:\EUCE\_Graphics\PITT SEAL\blueblack pitt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UCE\_Graphics\PITT SEAL\blueblack pitt logo.b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1664" cy="1028962"/>
                    </a:xfrm>
                    <a:prstGeom prst="rect">
                      <a:avLst/>
                    </a:prstGeom>
                    <a:noFill/>
                    <a:ln>
                      <a:noFill/>
                    </a:ln>
                  </pic:spPr>
                </pic:pic>
              </a:graphicData>
            </a:graphic>
          </wp:inline>
        </w:drawing>
      </w:r>
      <w:r w:rsidR="00BF6DA5" w:rsidRPr="00FB079A">
        <w:rPr>
          <w:noProof/>
        </w:rPr>
        <w:drawing>
          <wp:inline distT="0" distB="0" distL="0" distR="0" wp14:anchorId="44AD8E54" wp14:editId="5139F352">
            <wp:extent cx="1980599" cy="1133475"/>
            <wp:effectExtent l="0" t="0" r="63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5943" cy="1136533"/>
                    </a:xfrm>
                    <a:prstGeom prst="rect">
                      <a:avLst/>
                    </a:prstGeom>
                    <a:noFill/>
                    <a:ln>
                      <a:noFill/>
                    </a:ln>
                  </pic:spPr>
                </pic:pic>
              </a:graphicData>
            </a:graphic>
          </wp:inline>
        </w:drawing>
      </w:r>
      <w:r w:rsidR="00BF6DA5" w:rsidRPr="006B06D1">
        <w:rPr>
          <w:noProof/>
        </w:rPr>
        <w:drawing>
          <wp:inline distT="0" distB="0" distL="0" distR="0" wp14:anchorId="37388394" wp14:editId="0E1CA919">
            <wp:extent cx="2847975" cy="5334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533400"/>
                    </a:xfrm>
                    <a:prstGeom prst="rect">
                      <a:avLst/>
                    </a:prstGeom>
                    <a:noFill/>
                    <a:ln>
                      <a:noFill/>
                    </a:ln>
                  </pic:spPr>
                </pic:pic>
              </a:graphicData>
            </a:graphic>
          </wp:inline>
        </w:drawing>
      </w:r>
      <w:r w:rsidR="008E33B6">
        <w:rPr>
          <w:noProof/>
        </w:rPr>
        <w:drawing>
          <wp:inline distT="0" distB="0" distL="0" distR="0" wp14:anchorId="7C8FDFDF" wp14:editId="368C6C44">
            <wp:extent cx="1561465" cy="9404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S full logo pitt 2013 for publicit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61465" cy="940435"/>
                    </a:xfrm>
                    <a:prstGeom prst="rect">
                      <a:avLst/>
                    </a:prstGeom>
                  </pic:spPr>
                </pic:pic>
              </a:graphicData>
            </a:graphic>
          </wp:inline>
        </w:drawing>
      </w:r>
      <w:r w:rsidR="00BF6DA5">
        <w:rPr>
          <w:noProof/>
        </w:rPr>
        <w:drawing>
          <wp:inline distT="0" distB="0" distL="0" distR="0" wp14:anchorId="44224917" wp14:editId="725ACFC5">
            <wp:extent cx="1029481" cy="104584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ES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3427" cy="1060013"/>
                    </a:xfrm>
                    <a:prstGeom prst="rect">
                      <a:avLst/>
                    </a:prstGeom>
                  </pic:spPr>
                </pic:pic>
              </a:graphicData>
            </a:graphic>
          </wp:inline>
        </w:drawing>
      </w:r>
      <w:r w:rsidR="008E33B6">
        <w:rPr>
          <w:noProof/>
        </w:rPr>
        <w:drawing>
          <wp:inline distT="0" distB="0" distL="0" distR="0" wp14:anchorId="20E19F4C" wp14:editId="0AA8DB4A">
            <wp:extent cx="2362531" cy="704215"/>
            <wp:effectExtent l="0" t="0" r="0" b="0"/>
            <wp:docPr id="14" name="Picture 14" descr="EUCE_ESC LOGOhighres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CE_ESC LOGOhighres20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5352" cy="713998"/>
                    </a:xfrm>
                    <a:prstGeom prst="rect">
                      <a:avLst/>
                    </a:prstGeom>
                    <a:noFill/>
                    <a:ln>
                      <a:noFill/>
                    </a:ln>
                  </pic:spPr>
                </pic:pic>
              </a:graphicData>
            </a:graphic>
          </wp:inline>
        </w:drawing>
      </w:r>
      <w:r w:rsidR="008E33B6" w:rsidRPr="001B3FC7">
        <w:rPr>
          <w:noProof/>
        </w:rPr>
        <w:drawing>
          <wp:inline distT="0" distB="0" distL="0" distR="0" wp14:anchorId="0AF14D99" wp14:editId="663AA465">
            <wp:extent cx="1009650" cy="128500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0905" cy="1286607"/>
                    </a:xfrm>
                    <a:prstGeom prst="rect">
                      <a:avLst/>
                    </a:prstGeom>
                    <a:noFill/>
                    <a:ln>
                      <a:noFill/>
                    </a:ln>
                  </pic:spPr>
                </pic:pic>
              </a:graphicData>
            </a:graphic>
          </wp:inline>
        </w:drawing>
      </w:r>
      <w:r w:rsidR="008E33B6" w:rsidRPr="001B3FC7">
        <w:rPr>
          <w:noProof/>
        </w:rPr>
        <w:drawing>
          <wp:inline distT="0" distB="0" distL="0" distR="0" wp14:anchorId="72C1B145" wp14:editId="0BBAAA91">
            <wp:extent cx="1215391" cy="1104900"/>
            <wp:effectExtent l="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6864" cy="1106239"/>
                    </a:xfrm>
                    <a:prstGeom prst="rect">
                      <a:avLst/>
                    </a:prstGeom>
                    <a:noFill/>
                    <a:ln>
                      <a:noFill/>
                    </a:ln>
                  </pic:spPr>
                </pic:pic>
              </a:graphicData>
            </a:graphic>
          </wp:inline>
        </w:drawing>
      </w:r>
      <w:r w:rsidR="00DF5A04">
        <w:rPr>
          <w:rFonts w:eastAsia="Times New Roman" w:cs="Times New Roman"/>
          <w:color w:val="000000"/>
          <w:sz w:val="28"/>
          <w:szCs w:val="28"/>
        </w:rPr>
        <w:br w:type="page"/>
      </w:r>
    </w:p>
    <w:p w:rsidR="000C7C8E" w:rsidRPr="00952B91" w:rsidRDefault="002D6BB4" w:rsidP="00DF518A">
      <w:pPr>
        <w:shd w:val="clear" w:color="auto" w:fill="FFFFFF"/>
        <w:spacing w:after="0"/>
        <w:jc w:val="center"/>
        <w:rPr>
          <w:rFonts w:eastAsia="Times New Roman" w:cs="Times New Roman"/>
          <w:b/>
          <w:color w:val="000000"/>
          <w:szCs w:val="24"/>
          <w:u w:val="single"/>
        </w:rPr>
      </w:pPr>
      <w:r w:rsidRPr="00952B91">
        <w:rPr>
          <w:rFonts w:eastAsia="Times New Roman" w:cs="Times New Roman"/>
          <w:b/>
          <w:color w:val="000000"/>
          <w:szCs w:val="24"/>
          <w:u w:val="single"/>
        </w:rPr>
        <w:lastRenderedPageBreak/>
        <w:t>SCHEDULE OF EVENTS</w:t>
      </w:r>
    </w:p>
    <w:p w:rsidR="007F676F" w:rsidRPr="00952B91" w:rsidRDefault="007F676F" w:rsidP="00E84659">
      <w:pPr>
        <w:shd w:val="clear" w:color="auto" w:fill="FFFFFF"/>
        <w:spacing w:after="0"/>
        <w:jc w:val="center"/>
        <w:rPr>
          <w:rFonts w:eastAsia="Times New Roman" w:cs="Times New Roman"/>
          <w:color w:val="000000"/>
          <w:szCs w:val="24"/>
        </w:rPr>
      </w:pPr>
    </w:p>
    <w:p w:rsidR="007F676F" w:rsidRPr="00952B91" w:rsidRDefault="007F676F" w:rsidP="007F676F">
      <w:pPr>
        <w:shd w:val="clear" w:color="auto" w:fill="FFFFFF"/>
        <w:spacing w:after="0"/>
        <w:rPr>
          <w:rFonts w:eastAsia="Times New Roman" w:cs="Times New Roman"/>
          <w:color w:val="000000"/>
          <w:szCs w:val="24"/>
        </w:rPr>
      </w:pPr>
      <w:r w:rsidRPr="00952B91">
        <w:rPr>
          <w:rFonts w:eastAsia="Times New Roman" w:cs="Times New Roman"/>
          <w:color w:val="000000"/>
          <w:szCs w:val="24"/>
        </w:rPr>
        <w:t xml:space="preserve"> </w:t>
      </w:r>
      <w:r w:rsidR="00FE6125" w:rsidRPr="00952B91">
        <w:rPr>
          <w:rFonts w:eastAsia="Times New Roman" w:cs="Times New Roman"/>
          <w:color w:val="000000"/>
          <w:szCs w:val="24"/>
        </w:rPr>
        <w:t xml:space="preserve"> </w:t>
      </w:r>
      <w:r w:rsidR="00D55832" w:rsidRPr="00952B91">
        <w:rPr>
          <w:rFonts w:eastAsia="Times New Roman" w:cs="Times New Roman"/>
          <w:color w:val="000000"/>
          <w:szCs w:val="24"/>
        </w:rPr>
        <w:t>9:0</w:t>
      </w:r>
      <w:r w:rsidRPr="00952B91">
        <w:rPr>
          <w:rFonts w:eastAsia="Times New Roman" w:cs="Times New Roman"/>
          <w:color w:val="000000"/>
          <w:szCs w:val="24"/>
        </w:rPr>
        <w:t>0 a.m.</w:t>
      </w:r>
      <w:r w:rsidRPr="00952B91">
        <w:rPr>
          <w:rFonts w:eastAsia="Times New Roman" w:cs="Times New Roman"/>
          <w:color w:val="000000"/>
          <w:szCs w:val="24"/>
        </w:rPr>
        <w:tab/>
      </w:r>
      <w:r w:rsidRPr="00952B91">
        <w:rPr>
          <w:rFonts w:eastAsia="Times New Roman" w:cs="Times New Roman"/>
          <w:color w:val="000000"/>
          <w:szCs w:val="24"/>
        </w:rPr>
        <w:tab/>
      </w:r>
      <w:r w:rsidR="00D55832" w:rsidRPr="00952B91">
        <w:rPr>
          <w:rFonts w:eastAsia="Times New Roman" w:cs="Times New Roman"/>
          <w:color w:val="000000"/>
          <w:szCs w:val="24"/>
        </w:rPr>
        <w:t>Arrival and Breakfast</w:t>
      </w:r>
    </w:p>
    <w:p w:rsidR="007F676F" w:rsidRPr="00952B91" w:rsidRDefault="007F676F" w:rsidP="007F676F">
      <w:pPr>
        <w:shd w:val="clear" w:color="auto" w:fill="FFFFFF"/>
        <w:spacing w:after="0"/>
        <w:rPr>
          <w:rFonts w:eastAsia="Times New Roman" w:cs="Times New Roman"/>
          <w:color w:val="000000"/>
          <w:szCs w:val="24"/>
        </w:rPr>
      </w:pPr>
    </w:p>
    <w:p w:rsidR="00FE6125" w:rsidRPr="00952B91" w:rsidRDefault="00FE6125" w:rsidP="007F676F">
      <w:pPr>
        <w:shd w:val="clear" w:color="auto" w:fill="FFFFFF"/>
        <w:spacing w:after="0"/>
        <w:rPr>
          <w:rFonts w:eastAsia="Times New Roman" w:cs="Times New Roman"/>
          <w:b/>
          <w:color w:val="000000"/>
          <w:szCs w:val="24"/>
        </w:rPr>
      </w:pPr>
      <w:r w:rsidRPr="00952B91">
        <w:rPr>
          <w:rFonts w:eastAsia="Times New Roman" w:cs="Times New Roman"/>
          <w:color w:val="000000"/>
          <w:szCs w:val="24"/>
        </w:rPr>
        <w:t xml:space="preserve">  </w:t>
      </w:r>
      <w:r w:rsidR="00D55832" w:rsidRPr="00952B91">
        <w:rPr>
          <w:rFonts w:eastAsia="Times New Roman" w:cs="Times New Roman"/>
          <w:color w:val="000000"/>
          <w:szCs w:val="24"/>
        </w:rPr>
        <w:t>9:20</w:t>
      </w:r>
      <w:r w:rsidRPr="00952B91">
        <w:rPr>
          <w:rFonts w:eastAsia="Times New Roman" w:cs="Times New Roman"/>
          <w:color w:val="000000"/>
          <w:szCs w:val="24"/>
        </w:rPr>
        <w:t xml:space="preserve"> a.m</w:t>
      </w:r>
      <w:r w:rsidR="00D55832" w:rsidRPr="00952B91">
        <w:rPr>
          <w:rFonts w:eastAsia="Times New Roman" w:cs="Times New Roman"/>
          <w:color w:val="000000"/>
          <w:szCs w:val="24"/>
        </w:rPr>
        <w:t>.</w:t>
      </w:r>
      <w:r w:rsidRPr="00952B91">
        <w:rPr>
          <w:rFonts w:eastAsia="Times New Roman" w:cs="Times New Roman"/>
          <w:color w:val="000000"/>
          <w:szCs w:val="24"/>
        </w:rPr>
        <w:tab/>
      </w:r>
      <w:r w:rsidRPr="00952B91">
        <w:rPr>
          <w:rFonts w:eastAsia="Times New Roman" w:cs="Times New Roman"/>
          <w:color w:val="000000"/>
          <w:szCs w:val="24"/>
        </w:rPr>
        <w:tab/>
      </w:r>
      <w:r w:rsidR="00D55832" w:rsidRPr="00952B91">
        <w:rPr>
          <w:rFonts w:eastAsia="Times New Roman" w:cs="Times New Roman"/>
          <w:b/>
          <w:color w:val="000000"/>
          <w:szCs w:val="24"/>
        </w:rPr>
        <w:t>Welcome and</w:t>
      </w:r>
      <w:r w:rsidR="00D55832" w:rsidRPr="00952B91">
        <w:rPr>
          <w:rFonts w:eastAsia="Times New Roman" w:cs="Times New Roman"/>
          <w:color w:val="000000"/>
          <w:szCs w:val="24"/>
        </w:rPr>
        <w:t xml:space="preserve"> </w:t>
      </w:r>
      <w:r w:rsidRPr="00952B91">
        <w:rPr>
          <w:rFonts w:eastAsia="Times New Roman" w:cs="Times New Roman"/>
          <w:b/>
          <w:color w:val="000000"/>
          <w:szCs w:val="24"/>
        </w:rPr>
        <w:t>Overview</w:t>
      </w:r>
    </w:p>
    <w:p w:rsidR="00FE6125" w:rsidRPr="00952B91" w:rsidRDefault="002D6BB4" w:rsidP="002D6BB4">
      <w:pPr>
        <w:shd w:val="clear" w:color="auto" w:fill="FFFFFF"/>
        <w:spacing w:after="0"/>
        <w:ind w:left="2160"/>
        <w:rPr>
          <w:rFonts w:eastAsia="Times New Roman" w:cs="Times New Roman"/>
          <w:color w:val="000000"/>
          <w:szCs w:val="24"/>
        </w:rPr>
      </w:pPr>
      <w:r w:rsidRPr="00952B91">
        <w:rPr>
          <w:rFonts w:eastAsia="Times New Roman" w:cs="Times New Roman"/>
          <w:color w:val="000000"/>
          <w:szCs w:val="24"/>
        </w:rPr>
        <w:t>John Gall, Ph.D., Dean of Liberal Arts and Sciences, Community College of Beaver County</w:t>
      </w:r>
    </w:p>
    <w:p w:rsidR="00FE6125" w:rsidRPr="00952B91" w:rsidRDefault="002D6BB4" w:rsidP="002D6BB4">
      <w:pPr>
        <w:shd w:val="clear" w:color="auto" w:fill="FFFFFF"/>
        <w:spacing w:after="0"/>
        <w:ind w:left="2160"/>
        <w:rPr>
          <w:rFonts w:eastAsia="Times New Roman" w:cs="Times New Roman"/>
          <w:color w:val="000000"/>
          <w:szCs w:val="24"/>
        </w:rPr>
      </w:pPr>
      <w:r w:rsidRPr="00952B91">
        <w:rPr>
          <w:rFonts w:eastAsia="Times New Roman" w:cs="Times New Roman"/>
          <w:color w:val="000000"/>
          <w:szCs w:val="24"/>
        </w:rPr>
        <w:t>Gina Peirce, Assistant Director, Center for Russian and East European Studies, University of Pittsburgh</w:t>
      </w:r>
    </w:p>
    <w:p w:rsidR="002D6BB4" w:rsidRPr="00952B91" w:rsidRDefault="002D6BB4" w:rsidP="00D55832">
      <w:pPr>
        <w:shd w:val="clear" w:color="auto" w:fill="FFFFFF"/>
        <w:spacing w:after="0"/>
        <w:rPr>
          <w:rFonts w:eastAsia="Times New Roman" w:cs="Times New Roman"/>
          <w:color w:val="000000"/>
          <w:szCs w:val="24"/>
        </w:rPr>
      </w:pPr>
    </w:p>
    <w:p w:rsidR="002D6BB4" w:rsidRPr="00952B91" w:rsidRDefault="00FE6125" w:rsidP="002D6BB4">
      <w:pPr>
        <w:shd w:val="clear" w:color="auto" w:fill="FFFFFF"/>
        <w:spacing w:after="0"/>
        <w:ind w:left="2160" w:hanging="2160"/>
        <w:rPr>
          <w:rFonts w:eastAsia="Times New Roman" w:cs="Times New Roman"/>
          <w:b/>
          <w:color w:val="000000"/>
          <w:szCs w:val="24"/>
        </w:rPr>
      </w:pPr>
      <w:r w:rsidRPr="00952B91">
        <w:rPr>
          <w:rFonts w:eastAsia="Times New Roman" w:cs="Times New Roman"/>
          <w:color w:val="000000"/>
          <w:szCs w:val="24"/>
        </w:rPr>
        <w:t xml:space="preserve"> </w:t>
      </w:r>
      <w:r w:rsidR="00BA02D5">
        <w:rPr>
          <w:rFonts w:eastAsia="Times New Roman" w:cs="Times New Roman"/>
          <w:color w:val="000000"/>
          <w:szCs w:val="24"/>
        </w:rPr>
        <w:t xml:space="preserve"> </w:t>
      </w:r>
      <w:bookmarkStart w:id="0" w:name="_GoBack"/>
      <w:bookmarkEnd w:id="0"/>
      <w:r w:rsidR="00BA02D5">
        <w:rPr>
          <w:rFonts w:eastAsia="Times New Roman" w:cs="Times New Roman"/>
          <w:color w:val="000000"/>
          <w:szCs w:val="24"/>
        </w:rPr>
        <w:t>9:30 a.</w:t>
      </w:r>
      <w:r w:rsidR="002D6BB4" w:rsidRPr="00952B91">
        <w:rPr>
          <w:rFonts w:eastAsia="Times New Roman" w:cs="Times New Roman"/>
          <w:color w:val="000000"/>
          <w:szCs w:val="24"/>
        </w:rPr>
        <w:t>m.</w:t>
      </w:r>
      <w:r w:rsidR="002D6BB4" w:rsidRPr="00952B91">
        <w:rPr>
          <w:rFonts w:eastAsia="Times New Roman" w:cs="Times New Roman"/>
          <w:color w:val="000000"/>
          <w:szCs w:val="24"/>
        </w:rPr>
        <w:tab/>
        <w:t>“</w:t>
      </w:r>
      <w:r w:rsidR="002D6BB4" w:rsidRPr="00952B91">
        <w:rPr>
          <w:rFonts w:eastAsia="Times New Roman" w:cs="Times New Roman"/>
          <w:b/>
          <w:color w:val="000000"/>
          <w:szCs w:val="24"/>
        </w:rPr>
        <w:t>The River and the Air Run Black: Teaching China’s Environment”</w:t>
      </w:r>
    </w:p>
    <w:p w:rsidR="002D6BB4" w:rsidRPr="00952B91" w:rsidRDefault="002D6BB4" w:rsidP="002D6BB4">
      <w:pPr>
        <w:shd w:val="clear" w:color="auto" w:fill="FFFFFF"/>
        <w:spacing w:after="0"/>
        <w:rPr>
          <w:rFonts w:eastAsia="Times New Roman" w:cs="Times New Roman"/>
          <w:color w:val="000000"/>
          <w:szCs w:val="24"/>
        </w:rPr>
      </w:pPr>
      <w:r w:rsidRPr="00952B91">
        <w:rPr>
          <w:rFonts w:eastAsia="Times New Roman" w:cs="Times New Roman"/>
          <w:color w:val="000000"/>
          <w:szCs w:val="24"/>
        </w:rPr>
        <w:tab/>
      </w:r>
      <w:r w:rsidRPr="00952B91">
        <w:rPr>
          <w:rFonts w:eastAsia="Times New Roman" w:cs="Times New Roman"/>
          <w:color w:val="000000"/>
          <w:szCs w:val="24"/>
        </w:rPr>
        <w:tab/>
      </w:r>
      <w:r w:rsidRPr="00952B91">
        <w:rPr>
          <w:rFonts w:eastAsia="Times New Roman" w:cs="Times New Roman"/>
          <w:color w:val="000000"/>
          <w:szCs w:val="24"/>
        </w:rPr>
        <w:tab/>
        <w:t>James Cook, Ph.D.</w:t>
      </w:r>
    </w:p>
    <w:p w:rsidR="002D6BB4" w:rsidRPr="00952B91" w:rsidRDefault="002D6BB4" w:rsidP="002D6BB4">
      <w:pPr>
        <w:shd w:val="clear" w:color="auto" w:fill="FFFFFF"/>
        <w:spacing w:after="0"/>
        <w:rPr>
          <w:rFonts w:eastAsia="Times New Roman" w:cs="Times New Roman"/>
          <w:szCs w:val="24"/>
        </w:rPr>
      </w:pPr>
      <w:r w:rsidRPr="00952B91">
        <w:rPr>
          <w:rFonts w:eastAsia="Times New Roman" w:cs="Times New Roman"/>
          <w:color w:val="000000"/>
          <w:szCs w:val="24"/>
        </w:rPr>
        <w:tab/>
      </w:r>
      <w:r w:rsidRPr="00952B91">
        <w:rPr>
          <w:rFonts w:eastAsia="Times New Roman" w:cs="Times New Roman"/>
          <w:color w:val="000000"/>
          <w:szCs w:val="24"/>
        </w:rPr>
        <w:tab/>
      </w:r>
      <w:r w:rsidRPr="00952B91">
        <w:rPr>
          <w:rFonts w:eastAsia="Times New Roman" w:cs="Times New Roman"/>
          <w:color w:val="000000"/>
          <w:szCs w:val="24"/>
        </w:rPr>
        <w:tab/>
      </w:r>
      <w:r w:rsidRPr="00952B91">
        <w:rPr>
          <w:rFonts w:eastAsia="Times New Roman" w:cs="Times New Roman"/>
          <w:szCs w:val="24"/>
        </w:rPr>
        <w:t>Associate Director, Asian Studies Center</w:t>
      </w:r>
    </w:p>
    <w:p w:rsidR="002D6BB4" w:rsidRPr="00952B91" w:rsidRDefault="002D6BB4" w:rsidP="002D6BB4">
      <w:pPr>
        <w:shd w:val="clear" w:color="auto" w:fill="FFFFFF"/>
        <w:spacing w:after="0"/>
        <w:rPr>
          <w:rFonts w:eastAsia="Times New Roman" w:cs="Times New Roman"/>
          <w:color w:val="000000"/>
          <w:szCs w:val="24"/>
        </w:rPr>
      </w:pPr>
      <w:r w:rsidRPr="00952B91">
        <w:rPr>
          <w:rFonts w:eastAsia="Times New Roman" w:cs="Times New Roman"/>
          <w:color w:val="000000"/>
          <w:szCs w:val="24"/>
        </w:rPr>
        <w:tab/>
      </w:r>
      <w:r w:rsidRPr="00952B91">
        <w:rPr>
          <w:rFonts w:eastAsia="Times New Roman" w:cs="Times New Roman"/>
          <w:color w:val="000000"/>
          <w:szCs w:val="24"/>
        </w:rPr>
        <w:tab/>
      </w:r>
      <w:r w:rsidRPr="00952B91">
        <w:rPr>
          <w:rFonts w:eastAsia="Times New Roman" w:cs="Times New Roman"/>
          <w:color w:val="000000"/>
          <w:szCs w:val="24"/>
        </w:rPr>
        <w:tab/>
        <w:t>University of Pittsburgh</w:t>
      </w:r>
    </w:p>
    <w:p w:rsidR="00FE6125" w:rsidRPr="00952B91" w:rsidRDefault="002D6BB4" w:rsidP="007F676F">
      <w:pPr>
        <w:shd w:val="clear" w:color="auto" w:fill="FFFFFF"/>
        <w:spacing w:after="0"/>
        <w:rPr>
          <w:rFonts w:eastAsia="Times New Roman" w:cs="Times New Roman"/>
          <w:color w:val="000000"/>
          <w:szCs w:val="24"/>
        </w:rPr>
      </w:pPr>
      <w:r w:rsidRPr="00952B91">
        <w:rPr>
          <w:rFonts w:eastAsia="Times New Roman" w:cs="Times New Roman"/>
          <w:color w:val="000000"/>
          <w:szCs w:val="24"/>
        </w:rPr>
        <w:t xml:space="preserve"> </w:t>
      </w:r>
    </w:p>
    <w:p w:rsidR="00FE6125" w:rsidRPr="00952B91" w:rsidRDefault="00F34A5A" w:rsidP="00FE6125">
      <w:pPr>
        <w:shd w:val="clear" w:color="auto" w:fill="FFFFFF"/>
        <w:spacing w:after="0"/>
        <w:rPr>
          <w:rFonts w:eastAsia="Times New Roman" w:cs="Times New Roman"/>
          <w:szCs w:val="24"/>
        </w:rPr>
      </w:pPr>
      <w:r w:rsidRPr="00952B91">
        <w:rPr>
          <w:rFonts w:eastAsia="Times New Roman" w:cs="Times New Roman"/>
          <w:szCs w:val="24"/>
        </w:rPr>
        <w:t>10:1</w:t>
      </w:r>
      <w:r w:rsidR="007E63A7" w:rsidRPr="00952B91">
        <w:rPr>
          <w:rFonts w:eastAsia="Times New Roman" w:cs="Times New Roman"/>
          <w:szCs w:val="24"/>
        </w:rPr>
        <w:t>0</w:t>
      </w:r>
      <w:r w:rsidR="00FE6125" w:rsidRPr="00952B91">
        <w:rPr>
          <w:rFonts w:eastAsia="Times New Roman" w:cs="Times New Roman"/>
          <w:szCs w:val="24"/>
        </w:rPr>
        <w:t xml:space="preserve"> a</w:t>
      </w:r>
      <w:r w:rsidR="00C73DD2" w:rsidRPr="00952B91">
        <w:rPr>
          <w:rFonts w:eastAsia="Times New Roman" w:cs="Times New Roman"/>
          <w:szCs w:val="24"/>
        </w:rPr>
        <w:t>.m.</w:t>
      </w:r>
      <w:r w:rsidR="00C73DD2" w:rsidRPr="00952B91">
        <w:rPr>
          <w:rFonts w:eastAsia="Times New Roman" w:cs="Times New Roman"/>
          <w:szCs w:val="24"/>
        </w:rPr>
        <w:tab/>
      </w:r>
      <w:r w:rsidR="00C73DD2" w:rsidRPr="00952B91">
        <w:rPr>
          <w:rFonts w:eastAsia="Times New Roman" w:cs="Times New Roman"/>
          <w:szCs w:val="24"/>
        </w:rPr>
        <w:tab/>
      </w:r>
      <w:r w:rsidR="007E63A7" w:rsidRPr="00952B91">
        <w:rPr>
          <w:rFonts w:eastAsia="Times New Roman" w:cs="Times New Roman"/>
          <w:szCs w:val="24"/>
        </w:rPr>
        <w:t>Q&amp;</w:t>
      </w:r>
      <w:r w:rsidR="00C73DD2" w:rsidRPr="00952B91">
        <w:rPr>
          <w:rFonts w:eastAsia="Times New Roman" w:cs="Times New Roman"/>
          <w:szCs w:val="24"/>
        </w:rPr>
        <w:t>A and Di</w:t>
      </w:r>
      <w:r w:rsidR="00D55832" w:rsidRPr="00952B91">
        <w:rPr>
          <w:rFonts w:eastAsia="Times New Roman" w:cs="Times New Roman"/>
          <w:szCs w:val="24"/>
        </w:rPr>
        <w:t>scussion</w:t>
      </w:r>
    </w:p>
    <w:p w:rsidR="00FE6125" w:rsidRPr="00952B91" w:rsidRDefault="00FE6125" w:rsidP="007F676F">
      <w:pPr>
        <w:shd w:val="clear" w:color="auto" w:fill="FFFFFF"/>
        <w:spacing w:after="0"/>
        <w:rPr>
          <w:rFonts w:eastAsia="Times New Roman" w:cs="Times New Roman"/>
          <w:color w:val="000000"/>
          <w:szCs w:val="24"/>
        </w:rPr>
      </w:pPr>
    </w:p>
    <w:p w:rsidR="007E63A7" w:rsidRPr="00952B91" w:rsidRDefault="00F34A5A" w:rsidP="007F676F">
      <w:pPr>
        <w:shd w:val="clear" w:color="auto" w:fill="FFFFFF"/>
        <w:spacing w:after="0"/>
        <w:rPr>
          <w:rFonts w:eastAsia="Times New Roman" w:cs="Times New Roman"/>
          <w:color w:val="000000"/>
          <w:szCs w:val="24"/>
        </w:rPr>
      </w:pPr>
      <w:r w:rsidRPr="00952B91">
        <w:rPr>
          <w:rFonts w:eastAsia="Times New Roman" w:cs="Times New Roman"/>
          <w:color w:val="000000"/>
          <w:szCs w:val="24"/>
        </w:rPr>
        <w:t>10:3</w:t>
      </w:r>
      <w:r w:rsidR="007E63A7" w:rsidRPr="00952B91">
        <w:rPr>
          <w:rFonts w:eastAsia="Times New Roman" w:cs="Times New Roman"/>
          <w:color w:val="000000"/>
          <w:szCs w:val="24"/>
        </w:rPr>
        <w:t>0 a.m.</w:t>
      </w:r>
      <w:r w:rsidR="007E63A7" w:rsidRPr="00952B91">
        <w:rPr>
          <w:rFonts w:eastAsia="Times New Roman" w:cs="Times New Roman"/>
          <w:color w:val="000000"/>
          <w:szCs w:val="24"/>
        </w:rPr>
        <w:tab/>
      </w:r>
      <w:r w:rsidR="007E63A7" w:rsidRPr="00952B91">
        <w:rPr>
          <w:rFonts w:eastAsia="Times New Roman" w:cs="Times New Roman"/>
          <w:color w:val="000000"/>
          <w:szCs w:val="24"/>
        </w:rPr>
        <w:tab/>
        <w:t>Break</w:t>
      </w:r>
    </w:p>
    <w:p w:rsidR="007E63A7" w:rsidRPr="00952B91" w:rsidRDefault="007E63A7" w:rsidP="007F676F">
      <w:pPr>
        <w:shd w:val="clear" w:color="auto" w:fill="FFFFFF"/>
        <w:spacing w:after="0"/>
        <w:rPr>
          <w:rFonts w:eastAsia="Times New Roman" w:cs="Times New Roman"/>
          <w:color w:val="000000"/>
          <w:szCs w:val="24"/>
        </w:rPr>
      </w:pPr>
    </w:p>
    <w:p w:rsidR="00075681" w:rsidRPr="00952B91" w:rsidRDefault="00F34A5A" w:rsidP="00943C5D">
      <w:pPr>
        <w:shd w:val="clear" w:color="auto" w:fill="FFFFFF"/>
        <w:spacing w:after="0"/>
        <w:ind w:left="2160" w:hanging="2160"/>
        <w:rPr>
          <w:rFonts w:eastAsia="Times New Roman" w:cs="Times New Roman"/>
          <w:b/>
          <w:color w:val="000000"/>
          <w:szCs w:val="24"/>
        </w:rPr>
      </w:pPr>
      <w:r w:rsidRPr="00952B91">
        <w:rPr>
          <w:rFonts w:eastAsia="Times New Roman" w:cs="Times New Roman"/>
          <w:color w:val="000000"/>
          <w:szCs w:val="24"/>
        </w:rPr>
        <w:t>10:4</w:t>
      </w:r>
      <w:r w:rsidR="002D6BB4" w:rsidRPr="00952B91">
        <w:rPr>
          <w:rFonts w:eastAsia="Times New Roman" w:cs="Times New Roman"/>
          <w:color w:val="000000"/>
          <w:szCs w:val="24"/>
        </w:rPr>
        <w:t>0</w:t>
      </w:r>
      <w:r w:rsidR="007E63A7" w:rsidRPr="00952B91">
        <w:rPr>
          <w:rFonts w:eastAsia="Times New Roman" w:cs="Times New Roman"/>
          <w:color w:val="000000"/>
          <w:szCs w:val="24"/>
        </w:rPr>
        <w:t xml:space="preserve"> a.</w:t>
      </w:r>
      <w:r w:rsidR="00FE6125" w:rsidRPr="00952B91">
        <w:rPr>
          <w:rFonts w:eastAsia="Times New Roman" w:cs="Times New Roman"/>
          <w:color w:val="000000"/>
          <w:szCs w:val="24"/>
        </w:rPr>
        <w:t>m.</w:t>
      </w:r>
      <w:r w:rsidR="00943C5D" w:rsidRPr="00952B91">
        <w:rPr>
          <w:rFonts w:eastAsia="Times New Roman" w:cs="Times New Roman"/>
          <w:color w:val="000000"/>
          <w:szCs w:val="24"/>
        </w:rPr>
        <w:tab/>
      </w:r>
      <w:r w:rsidR="00943C5D" w:rsidRPr="00952B91">
        <w:rPr>
          <w:rFonts w:eastAsia="Times New Roman" w:cs="Times New Roman"/>
          <w:b/>
          <w:color w:val="000000"/>
          <w:szCs w:val="24"/>
        </w:rPr>
        <w:t>“Global Hip Hop: Multidisciplinary Approaches to Talk</w:t>
      </w:r>
      <w:r w:rsidR="00FD7939" w:rsidRPr="00952B91">
        <w:rPr>
          <w:rFonts w:eastAsia="Times New Roman" w:cs="Times New Roman"/>
          <w:b/>
          <w:color w:val="000000"/>
          <w:szCs w:val="24"/>
        </w:rPr>
        <w:t>ing About Race in the Classroom</w:t>
      </w:r>
      <w:r w:rsidR="00943C5D" w:rsidRPr="00952B91">
        <w:rPr>
          <w:rFonts w:eastAsia="Times New Roman" w:cs="Times New Roman"/>
          <w:b/>
          <w:color w:val="000000"/>
          <w:szCs w:val="24"/>
        </w:rPr>
        <w:t>”</w:t>
      </w:r>
      <w:r w:rsidR="00FE6125" w:rsidRPr="00952B91">
        <w:rPr>
          <w:rFonts w:eastAsia="Times New Roman" w:cs="Times New Roman"/>
          <w:b/>
          <w:color w:val="000000"/>
          <w:szCs w:val="24"/>
        </w:rPr>
        <w:tab/>
      </w:r>
    </w:p>
    <w:p w:rsidR="00075681" w:rsidRPr="00952B91" w:rsidRDefault="00075681" w:rsidP="00075681">
      <w:pPr>
        <w:shd w:val="clear" w:color="auto" w:fill="FFFFFF"/>
        <w:spacing w:after="0"/>
        <w:rPr>
          <w:rFonts w:eastAsia="Times New Roman" w:cs="Times New Roman"/>
          <w:color w:val="000000"/>
          <w:szCs w:val="24"/>
        </w:rPr>
      </w:pPr>
      <w:r w:rsidRPr="00952B91">
        <w:rPr>
          <w:rFonts w:eastAsia="Times New Roman" w:cs="Times New Roman"/>
          <w:color w:val="000000"/>
          <w:szCs w:val="24"/>
        </w:rPr>
        <w:tab/>
      </w:r>
      <w:r w:rsidRPr="00952B91">
        <w:rPr>
          <w:rFonts w:eastAsia="Times New Roman" w:cs="Times New Roman"/>
          <w:color w:val="000000"/>
          <w:szCs w:val="24"/>
        </w:rPr>
        <w:tab/>
      </w:r>
      <w:r w:rsidRPr="00952B91">
        <w:rPr>
          <w:rFonts w:eastAsia="Times New Roman" w:cs="Times New Roman"/>
          <w:color w:val="000000"/>
          <w:szCs w:val="24"/>
        </w:rPr>
        <w:tab/>
      </w:r>
      <w:r w:rsidR="00D55832" w:rsidRPr="00952B91">
        <w:rPr>
          <w:rFonts w:eastAsia="Times New Roman" w:cs="Times New Roman"/>
          <w:color w:val="000000"/>
          <w:szCs w:val="24"/>
        </w:rPr>
        <w:t>Adriana Helbig</w:t>
      </w:r>
      <w:r w:rsidRPr="00952B91">
        <w:rPr>
          <w:rFonts w:eastAsia="Times New Roman" w:cs="Times New Roman"/>
          <w:color w:val="000000"/>
          <w:szCs w:val="24"/>
        </w:rPr>
        <w:t>, Ph</w:t>
      </w:r>
      <w:r w:rsidR="002D6BB4" w:rsidRPr="00952B91">
        <w:rPr>
          <w:rFonts w:eastAsia="Times New Roman" w:cs="Times New Roman"/>
          <w:color w:val="000000"/>
          <w:szCs w:val="24"/>
        </w:rPr>
        <w:t>.</w:t>
      </w:r>
      <w:r w:rsidRPr="00952B91">
        <w:rPr>
          <w:rFonts w:eastAsia="Times New Roman" w:cs="Times New Roman"/>
          <w:color w:val="000000"/>
          <w:szCs w:val="24"/>
        </w:rPr>
        <w:t>D</w:t>
      </w:r>
      <w:r w:rsidR="002D6BB4" w:rsidRPr="00952B91">
        <w:rPr>
          <w:rFonts w:eastAsia="Times New Roman" w:cs="Times New Roman"/>
          <w:color w:val="000000"/>
          <w:szCs w:val="24"/>
        </w:rPr>
        <w:t>.</w:t>
      </w:r>
    </w:p>
    <w:p w:rsidR="00075681" w:rsidRPr="00952B91" w:rsidRDefault="00075681" w:rsidP="00075681">
      <w:pPr>
        <w:shd w:val="clear" w:color="auto" w:fill="FFFFFF"/>
        <w:spacing w:after="0"/>
        <w:rPr>
          <w:rFonts w:eastAsia="Times New Roman" w:cs="Times New Roman"/>
          <w:color w:val="000000"/>
          <w:szCs w:val="24"/>
        </w:rPr>
      </w:pPr>
      <w:r w:rsidRPr="00952B91">
        <w:rPr>
          <w:rFonts w:eastAsia="Times New Roman" w:cs="Times New Roman"/>
          <w:color w:val="000000"/>
          <w:szCs w:val="24"/>
        </w:rPr>
        <w:tab/>
      </w:r>
      <w:r w:rsidRPr="00952B91">
        <w:rPr>
          <w:rFonts w:eastAsia="Times New Roman" w:cs="Times New Roman"/>
          <w:color w:val="000000"/>
          <w:szCs w:val="24"/>
        </w:rPr>
        <w:tab/>
      </w:r>
      <w:r w:rsidRPr="00952B91">
        <w:rPr>
          <w:rFonts w:eastAsia="Times New Roman" w:cs="Times New Roman"/>
          <w:color w:val="000000"/>
          <w:szCs w:val="24"/>
        </w:rPr>
        <w:tab/>
      </w:r>
      <w:r w:rsidR="00D55832" w:rsidRPr="00952B91">
        <w:rPr>
          <w:rFonts w:eastAsia="Times New Roman" w:cs="Times New Roman"/>
          <w:color w:val="000000"/>
          <w:szCs w:val="24"/>
        </w:rPr>
        <w:t>Associate P</w:t>
      </w:r>
      <w:r w:rsidRPr="00952B91">
        <w:rPr>
          <w:rFonts w:eastAsia="Times New Roman" w:cs="Times New Roman"/>
          <w:color w:val="000000"/>
          <w:szCs w:val="24"/>
        </w:rPr>
        <w:t>rofessor</w:t>
      </w:r>
      <w:r w:rsidR="00D55832" w:rsidRPr="00952B91">
        <w:rPr>
          <w:rFonts w:eastAsia="Times New Roman" w:cs="Times New Roman"/>
          <w:color w:val="000000"/>
          <w:szCs w:val="24"/>
        </w:rPr>
        <w:t xml:space="preserve"> of Music</w:t>
      </w:r>
      <w:r w:rsidRPr="00952B91">
        <w:rPr>
          <w:rFonts w:eastAsia="Times New Roman" w:cs="Times New Roman"/>
          <w:color w:val="000000"/>
          <w:szCs w:val="24"/>
        </w:rPr>
        <w:tab/>
      </w:r>
      <w:r w:rsidRPr="00952B91">
        <w:rPr>
          <w:rFonts w:eastAsia="Times New Roman" w:cs="Times New Roman"/>
          <w:color w:val="000000"/>
          <w:szCs w:val="24"/>
        </w:rPr>
        <w:tab/>
      </w:r>
      <w:r w:rsidRPr="00952B91">
        <w:rPr>
          <w:rFonts w:eastAsia="Times New Roman" w:cs="Times New Roman"/>
          <w:color w:val="000000"/>
          <w:szCs w:val="24"/>
        </w:rPr>
        <w:tab/>
      </w:r>
      <w:r w:rsidRPr="00952B91">
        <w:rPr>
          <w:rFonts w:eastAsia="Times New Roman" w:cs="Times New Roman"/>
          <w:color w:val="000000"/>
          <w:szCs w:val="24"/>
        </w:rPr>
        <w:tab/>
      </w:r>
      <w:r w:rsidRPr="00952B91">
        <w:rPr>
          <w:rFonts w:eastAsia="Times New Roman" w:cs="Times New Roman"/>
          <w:color w:val="000000"/>
          <w:szCs w:val="24"/>
        </w:rPr>
        <w:tab/>
      </w:r>
      <w:r w:rsidRPr="00952B91">
        <w:rPr>
          <w:rFonts w:eastAsia="Times New Roman" w:cs="Times New Roman"/>
          <w:color w:val="000000"/>
          <w:szCs w:val="24"/>
        </w:rPr>
        <w:tab/>
      </w:r>
      <w:r w:rsidR="00D55832" w:rsidRPr="00952B91">
        <w:rPr>
          <w:rFonts w:eastAsia="Times New Roman" w:cs="Times New Roman"/>
          <w:color w:val="000000"/>
          <w:szCs w:val="24"/>
        </w:rPr>
        <w:tab/>
      </w:r>
      <w:r w:rsidR="00D55832" w:rsidRPr="00952B91">
        <w:rPr>
          <w:rFonts w:eastAsia="Times New Roman" w:cs="Times New Roman"/>
          <w:color w:val="000000"/>
          <w:szCs w:val="24"/>
        </w:rPr>
        <w:tab/>
      </w:r>
      <w:r w:rsidR="00D55832" w:rsidRPr="00952B91">
        <w:rPr>
          <w:rFonts w:eastAsia="Times New Roman" w:cs="Times New Roman"/>
          <w:color w:val="000000"/>
          <w:szCs w:val="24"/>
        </w:rPr>
        <w:tab/>
      </w:r>
      <w:r w:rsidR="00952B91">
        <w:rPr>
          <w:rFonts w:eastAsia="Times New Roman" w:cs="Times New Roman"/>
          <w:color w:val="000000"/>
          <w:szCs w:val="24"/>
        </w:rPr>
        <w:tab/>
      </w:r>
      <w:r w:rsidRPr="00952B91">
        <w:rPr>
          <w:rFonts w:eastAsia="Times New Roman" w:cs="Times New Roman"/>
          <w:color w:val="000000"/>
          <w:szCs w:val="24"/>
        </w:rPr>
        <w:t>University of Pittsburgh</w:t>
      </w:r>
    </w:p>
    <w:p w:rsidR="001F402C" w:rsidRPr="00952B91" w:rsidRDefault="001F402C" w:rsidP="00FE6125">
      <w:pPr>
        <w:shd w:val="clear" w:color="auto" w:fill="FFFFFF"/>
        <w:spacing w:after="0"/>
        <w:rPr>
          <w:rFonts w:eastAsia="Times New Roman" w:cs="Times New Roman"/>
          <w:color w:val="000000"/>
          <w:szCs w:val="24"/>
        </w:rPr>
      </w:pPr>
    </w:p>
    <w:p w:rsidR="001F402C" w:rsidRPr="00952B91" w:rsidRDefault="00F34A5A" w:rsidP="00FE6125">
      <w:pPr>
        <w:shd w:val="clear" w:color="auto" w:fill="FFFFFF"/>
        <w:spacing w:after="0"/>
        <w:rPr>
          <w:rFonts w:eastAsia="Times New Roman" w:cs="Times New Roman"/>
          <w:color w:val="000000"/>
          <w:szCs w:val="24"/>
        </w:rPr>
      </w:pPr>
      <w:r w:rsidRPr="00952B91">
        <w:rPr>
          <w:rFonts w:eastAsia="Times New Roman" w:cs="Times New Roman"/>
          <w:color w:val="000000"/>
          <w:szCs w:val="24"/>
        </w:rPr>
        <w:t>11:2</w:t>
      </w:r>
      <w:r w:rsidR="007E63A7" w:rsidRPr="00952B91">
        <w:rPr>
          <w:rFonts w:eastAsia="Times New Roman" w:cs="Times New Roman"/>
          <w:color w:val="000000"/>
          <w:szCs w:val="24"/>
        </w:rPr>
        <w:t>0</w:t>
      </w:r>
      <w:r w:rsidR="001F402C" w:rsidRPr="00952B91">
        <w:rPr>
          <w:rFonts w:eastAsia="Times New Roman" w:cs="Times New Roman"/>
          <w:color w:val="000000"/>
          <w:szCs w:val="24"/>
        </w:rPr>
        <w:t xml:space="preserve"> a.m.</w:t>
      </w:r>
      <w:r w:rsidR="001F402C" w:rsidRPr="00952B91">
        <w:rPr>
          <w:rFonts w:eastAsia="Times New Roman" w:cs="Times New Roman"/>
          <w:color w:val="000000"/>
          <w:szCs w:val="24"/>
        </w:rPr>
        <w:tab/>
      </w:r>
      <w:r w:rsidR="001F402C" w:rsidRPr="00952B91">
        <w:rPr>
          <w:rFonts w:eastAsia="Times New Roman" w:cs="Times New Roman"/>
          <w:color w:val="000000"/>
          <w:szCs w:val="24"/>
        </w:rPr>
        <w:tab/>
      </w:r>
      <w:r w:rsidR="007E63A7" w:rsidRPr="00952B91">
        <w:rPr>
          <w:rFonts w:eastAsia="Times New Roman" w:cs="Times New Roman"/>
          <w:color w:val="000000"/>
          <w:szCs w:val="24"/>
        </w:rPr>
        <w:t>Q&amp;</w:t>
      </w:r>
      <w:r w:rsidR="00D55832" w:rsidRPr="00952B91">
        <w:rPr>
          <w:rFonts w:eastAsia="Times New Roman" w:cs="Times New Roman"/>
          <w:color w:val="000000"/>
          <w:szCs w:val="24"/>
        </w:rPr>
        <w:t>A and Discussion</w:t>
      </w:r>
    </w:p>
    <w:p w:rsidR="00F34A5A" w:rsidRPr="00952B91" w:rsidRDefault="00F34A5A" w:rsidP="00FE6125">
      <w:pPr>
        <w:shd w:val="clear" w:color="auto" w:fill="FFFFFF"/>
        <w:spacing w:after="0"/>
        <w:rPr>
          <w:rFonts w:eastAsia="Times New Roman" w:cs="Times New Roman"/>
          <w:color w:val="000000"/>
          <w:szCs w:val="24"/>
        </w:rPr>
      </w:pPr>
    </w:p>
    <w:p w:rsidR="00952B91" w:rsidRPr="00952B91" w:rsidRDefault="00F34A5A" w:rsidP="00952B91">
      <w:pPr>
        <w:shd w:val="clear" w:color="auto" w:fill="FFFFFF"/>
        <w:spacing w:after="0"/>
        <w:ind w:left="2160" w:hanging="2160"/>
        <w:rPr>
          <w:rFonts w:eastAsia="Times New Roman" w:cs="Times New Roman"/>
          <w:b/>
          <w:szCs w:val="24"/>
        </w:rPr>
      </w:pPr>
      <w:r w:rsidRPr="00952B91">
        <w:rPr>
          <w:rFonts w:eastAsia="Times New Roman" w:cs="Times New Roman"/>
          <w:color w:val="000000"/>
          <w:szCs w:val="24"/>
        </w:rPr>
        <w:t xml:space="preserve">11:40 </w:t>
      </w:r>
      <w:r w:rsidR="00952B91" w:rsidRPr="00952B91">
        <w:rPr>
          <w:rFonts w:eastAsia="Times New Roman" w:cs="Times New Roman"/>
          <w:color w:val="000000"/>
          <w:szCs w:val="24"/>
        </w:rPr>
        <w:t>a.m.</w:t>
      </w:r>
      <w:r w:rsidR="00952B91" w:rsidRPr="00952B91">
        <w:rPr>
          <w:rFonts w:eastAsia="Times New Roman" w:cs="Times New Roman"/>
          <w:color w:val="000000"/>
          <w:szCs w:val="24"/>
        </w:rPr>
        <w:tab/>
      </w:r>
      <w:r w:rsidR="00952B91" w:rsidRPr="00952B91">
        <w:rPr>
          <w:rFonts w:eastAsia="Times New Roman" w:cs="Times New Roman"/>
          <w:b/>
          <w:szCs w:val="24"/>
        </w:rPr>
        <w:t xml:space="preserve">Breakout Session </w:t>
      </w:r>
      <w:r w:rsidR="00952B91">
        <w:rPr>
          <w:rFonts w:eastAsia="Times New Roman" w:cs="Times New Roman"/>
          <w:b/>
          <w:szCs w:val="24"/>
        </w:rPr>
        <w:t>#</w:t>
      </w:r>
      <w:r w:rsidR="00952B91" w:rsidRPr="00952B91">
        <w:rPr>
          <w:rFonts w:eastAsia="Times New Roman" w:cs="Times New Roman"/>
          <w:b/>
          <w:szCs w:val="24"/>
        </w:rPr>
        <w:t>1: “</w:t>
      </w:r>
      <w:r w:rsidR="00BB5ADB">
        <w:rPr>
          <w:rFonts w:eastAsia="Times New Roman" w:cs="Times New Roman"/>
          <w:b/>
          <w:szCs w:val="24"/>
        </w:rPr>
        <w:t xml:space="preserve">Challenges for </w:t>
      </w:r>
      <w:r w:rsidR="00952B91" w:rsidRPr="00952B91">
        <w:rPr>
          <w:rFonts w:eastAsia="Times New Roman" w:cs="Times New Roman"/>
          <w:b/>
          <w:szCs w:val="24"/>
        </w:rPr>
        <w:t>Internationalizing the Campus and Curriculum”</w:t>
      </w:r>
    </w:p>
    <w:p w:rsidR="00F34A5A" w:rsidRPr="00952B91" w:rsidRDefault="00952B91" w:rsidP="00952B91">
      <w:pPr>
        <w:shd w:val="clear" w:color="auto" w:fill="FFFFFF"/>
        <w:spacing w:after="0"/>
        <w:ind w:left="2160" w:hanging="2025"/>
        <w:rPr>
          <w:rFonts w:eastAsia="Times New Roman" w:cs="Times New Roman"/>
          <w:b/>
          <w:szCs w:val="24"/>
        </w:rPr>
      </w:pPr>
      <w:r w:rsidRPr="00952B91">
        <w:rPr>
          <w:rFonts w:eastAsia="Times New Roman" w:cs="Times New Roman"/>
          <w:szCs w:val="24"/>
        </w:rPr>
        <w:tab/>
        <w:t>In small groups, all workshop participants will discuss issues of internationalizing the campus and curriculum. How can faculty and administrators infuse international content into courses in a broad range of disciplines and encourage</w:t>
      </w:r>
      <w:r>
        <w:rPr>
          <w:rFonts w:eastAsia="Times New Roman" w:cs="Times New Roman"/>
          <w:szCs w:val="24"/>
        </w:rPr>
        <w:t xml:space="preserve"> students to pursue </w:t>
      </w:r>
      <w:r w:rsidR="00BB5ADB" w:rsidRPr="00952B91">
        <w:rPr>
          <w:rFonts w:eastAsia="Times New Roman" w:cs="Times New Roman"/>
          <w:szCs w:val="24"/>
        </w:rPr>
        <w:t>international</w:t>
      </w:r>
      <w:r w:rsidR="00BB5ADB">
        <w:rPr>
          <w:rFonts w:eastAsia="Times New Roman" w:cs="Times New Roman"/>
          <w:szCs w:val="24"/>
        </w:rPr>
        <w:t xml:space="preserve">ly oriented </w:t>
      </w:r>
      <w:r w:rsidRPr="00952B91">
        <w:rPr>
          <w:rFonts w:eastAsia="Times New Roman" w:cs="Times New Roman"/>
          <w:szCs w:val="24"/>
        </w:rPr>
        <w:t>learning experiences (including extracurricular activities, study abroad, etc.) to build global competencies and increase their competitiveness in the workforce? What are some of the challenges involved in reaching particular groups such as minority students, first-generation college students, and non-traditional students returning to school?</w:t>
      </w:r>
    </w:p>
    <w:p w:rsidR="00E722F4" w:rsidRPr="00952B91" w:rsidRDefault="00E722F4" w:rsidP="00B508E3">
      <w:pPr>
        <w:shd w:val="clear" w:color="auto" w:fill="FFFFFF"/>
        <w:spacing w:after="0"/>
        <w:rPr>
          <w:rFonts w:eastAsia="Times New Roman" w:cs="Times New Roman"/>
          <w:color w:val="000000"/>
          <w:szCs w:val="24"/>
        </w:rPr>
      </w:pPr>
    </w:p>
    <w:p w:rsidR="007E63A7" w:rsidRPr="00952B91" w:rsidRDefault="00F34A5A" w:rsidP="007E63A7">
      <w:pPr>
        <w:shd w:val="clear" w:color="auto" w:fill="FFFFFF"/>
        <w:spacing w:after="0"/>
        <w:rPr>
          <w:rFonts w:eastAsia="Times New Roman" w:cs="Times New Roman"/>
          <w:color w:val="000000"/>
          <w:szCs w:val="24"/>
        </w:rPr>
      </w:pPr>
      <w:r w:rsidRPr="00952B91">
        <w:rPr>
          <w:rFonts w:eastAsia="Times New Roman" w:cs="Times New Roman"/>
          <w:color w:val="000000"/>
          <w:szCs w:val="24"/>
        </w:rPr>
        <w:t>12:1</w:t>
      </w:r>
      <w:r w:rsidR="007E63A7" w:rsidRPr="00952B91">
        <w:rPr>
          <w:rFonts w:eastAsia="Times New Roman" w:cs="Times New Roman"/>
          <w:color w:val="000000"/>
          <w:szCs w:val="24"/>
        </w:rPr>
        <w:t>0 p.m.</w:t>
      </w:r>
      <w:r w:rsidR="007E63A7" w:rsidRPr="00952B91">
        <w:rPr>
          <w:rFonts w:eastAsia="Times New Roman" w:cs="Times New Roman"/>
          <w:color w:val="000000"/>
          <w:szCs w:val="24"/>
        </w:rPr>
        <w:tab/>
      </w:r>
      <w:r w:rsidR="007E63A7" w:rsidRPr="00952B91">
        <w:rPr>
          <w:rFonts w:eastAsia="Times New Roman" w:cs="Times New Roman"/>
          <w:color w:val="000000"/>
          <w:szCs w:val="24"/>
        </w:rPr>
        <w:tab/>
        <w:t>Lunch</w:t>
      </w:r>
    </w:p>
    <w:p w:rsidR="007E63A7" w:rsidRPr="00952B91" w:rsidRDefault="007E63A7" w:rsidP="00B508E3">
      <w:pPr>
        <w:shd w:val="clear" w:color="auto" w:fill="FFFFFF"/>
        <w:spacing w:after="0"/>
        <w:rPr>
          <w:rFonts w:eastAsia="Times New Roman" w:cs="Times New Roman"/>
          <w:color w:val="000000"/>
          <w:szCs w:val="24"/>
        </w:rPr>
      </w:pPr>
    </w:p>
    <w:p w:rsidR="00952B91" w:rsidRDefault="00952B91" w:rsidP="00FC780F">
      <w:pPr>
        <w:spacing w:after="0"/>
        <w:ind w:left="2160" w:right="144" w:hanging="2160"/>
        <w:contextualSpacing/>
        <w:rPr>
          <w:rFonts w:eastAsia="Times New Roman" w:cs="Times New Roman"/>
          <w:color w:val="000000"/>
          <w:szCs w:val="24"/>
        </w:rPr>
      </w:pPr>
    </w:p>
    <w:p w:rsidR="00952B91" w:rsidRDefault="00952B91" w:rsidP="00FC780F">
      <w:pPr>
        <w:spacing w:after="0"/>
        <w:ind w:left="2160" w:right="144" w:hanging="2160"/>
        <w:contextualSpacing/>
        <w:rPr>
          <w:rFonts w:eastAsia="Times New Roman" w:cs="Times New Roman"/>
          <w:color w:val="000000"/>
          <w:szCs w:val="24"/>
        </w:rPr>
      </w:pPr>
    </w:p>
    <w:p w:rsidR="00952B91" w:rsidRDefault="00952B91" w:rsidP="00FC780F">
      <w:pPr>
        <w:spacing w:after="0"/>
        <w:ind w:left="2160" w:right="144" w:hanging="2160"/>
        <w:contextualSpacing/>
        <w:rPr>
          <w:rFonts w:eastAsia="Times New Roman" w:cs="Times New Roman"/>
          <w:color w:val="000000"/>
          <w:szCs w:val="24"/>
        </w:rPr>
      </w:pPr>
    </w:p>
    <w:p w:rsidR="00952B91" w:rsidRDefault="00952B91" w:rsidP="00FC780F">
      <w:pPr>
        <w:spacing w:after="0"/>
        <w:ind w:left="2160" w:right="144" w:hanging="2160"/>
        <w:contextualSpacing/>
        <w:rPr>
          <w:rFonts w:eastAsia="Times New Roman" w:cs="Times New Roman"/>
          <w:color w:val="000000"/>
          <w:szCs w:val="24"/>
        </w:rPr>
      </w:pPr>
    </w:p>
    <w:p w:rsidR="00FC780F" w:rsidRPr="00952B91" w:rsidRDefault="00F34A5A" w:rsidP="00FC780F">
      <w:pPr>
        <w:spacing w:after="0"/>
        <w:ind w:left="2160" w:right="144" w:hanging="2160"/>
        <w:contextualSpacing/>
        <w:rPr>
          <w:b/>
          <w:szCs w:val="24"/>
        </w:rPr>
      </w:pPr>
      <w:r w:rsidRPr="00952B91">
        <w:rPr>
          <w:rFonts w:eastAsia="Times New Roman" w:cs="Times New Roman"/>
          <w:color w:val="000000"/>
          <w:szCs w:val="24"/>
        </w:rPr>
        <w:lastRenderedPageBreak/>
        <w:t>12:5</w:t>
      </w:r>
      <w:r w:rsidR="007E63A7" w:rsidRPr="00952B91">
        <w:rPr>
          <w:rFonts w:eastAsia="Times New Roman" w:cs="Times New Roman"/>
          <w:color w:val="000000"/>
          <w:szCs w:val="24"/>
        </w:rPr>
        <w:t>0 p.</w:t>
      </w:r>
      <w:r w:rsidR="00FC780F" w:rsidRPr="00952B91">
        <w:rPr>
          <w:rFonts w:eastAsia="Times New Roman" w:cs="Times New Roman"/>
          <w:color w:val="000000"/>
          <w:szCs w:val="24"/>
        </w:rPr>
        <w:t>m.</w:t>
      </w:r>
      <w:r w:rsidR="00FC780F" w:rsidRPr="00952B91">
        <w:rPr>
          <w:rFonts w:eastAsia="Times New Roman" w:cs="Times New Roman"/>
          <w:color w:val="000000"/>
          <w:szCs w:val="24"/>
        </w:rPr>
        <w:tab/>
      </w:r>
      <w:r w:rsidR="00FC780F" w:rsidRPr="00952B91">
        <w:rPr>
          <w:rFonts w:eastAsia="Times New Roman" w:cs="Times New Roman"/>
          <w:b/>
          <w:color w:val="000000"/>
          <w:szCs w:val="24"/>
        </w:rPr>
        <w:t>“</w:t>
      </w:r>
      <w:r w:rsidR="00FC780F" w:rsidRPr="00952B91">
        <w:rPr>
          <w:b/>
          <w:szCs w:val="24"/>
        </w:rPr>
        <w:t>Social Movements and Cultural Resistance in Pre-and Post-Chavez Venezuela”</w:t>
      </w:r>
    </w:p>
    <w:p w:rsidR="00FE6125" w:rsidRPr="00952B91" w:rsidRDefault="00FE6125" w:rsidP="00FC780F">
      <w:pPr>
        <w:spacing w:after="0"/>
        <w:ind w:left="2160" w:right="144"/>
        <w:contextualSpacing/>
        <w:rPr>
          <w:b/>
          <w:szCs w:val="24"/>
        </w:rPr>
      </w:pPr>
      <w:r w:rsidRPr="00952B91">
        <w:rPr>
          <w:rFonts w:eastAsia="Times New Roman" w:cs="Times New Roman"/>
          <w:color w:val="000000"/>
          <w:szCs w:val="24"/>
        </w:rPr>
        <w:t>Karen Goldman, Ph.D.</w:t>
      </w:r>
    </w:p>
    <w:p w:rsidR="00E722F4" w:rsidRPr="00952B91" w:rsidRDefault="00E722F4" w:rsidP="00FC780F">
      <w:pPr>
        <w:shd w:val="clear" w:color="auto" w:fill="FFFFFF"/>
        <w:spacing w:after="0"/>
        <w:contextualSpacing/>
        <w:rPr>
          <w:rFonts w:eastAsia="Times New Roman" w:cs="Times New Roman"/>
          <w:szCs w:val="24"/>
        </w:rPr>
      </w:pPr>
      <w:r w:rsidRPr="00952B91">
        <w:rPr>
          <w:rFonts w:eastAsia="Times New Roman" w:cs="Times New Roman"/>
          <w:color w:val="000000"/>
          <w:szCs w:val="24"/>
        </w:rPr>
        <w:tab/>
      </w:r>
      <w:r w:rsidRPr="00952B91">
        <w:rPr>
          <w:rFonts w:eastAsia="Times New Roman" w:cs="Times New Roman"/>
          <w:color w:val="000000"/>
          <w:szCs w:val="24"/>
        </w:rPr>
        <w:tab/>
      </w:r>
      <w:r w:rsidRPr="00952B91">
        <w:rPr>
          <w:rFonts w:eastAsia="Times New Roman" w:cs="Times New Roman"/>
          <w:color w:val="000000"/>
          <w:szCs w:val="24"/>
        </w:rPr>
        <w:tab/>
      </w:r>
      <w:r w:rsidR="00FE6125" w:rsidRPr="00952B91">
        <w:rPr>
          <w:rFonts w:eastAsia="Times New Roman" w:cs="Times New Roman"/>
          <w:color w:val="000000"/>
          <w:szCs w:val="24"/>
        </w:rPr>
        <w:t xml:space="preserve">Assistant Director for External Relations, </w:t>
      </w:r>
      <w:r w:rsidR="002D6BB4" w:rsidRPr="00952B91">
        <w:rPr>
          <w:rFonts w:eastAsia="Times New Roman" w:cs="Times New Roman"/>
          <w:color w:val="000000"/>
          <w:szCs w:val="24"/>
        </w:rPr>
        <w:t>Development and</w:t>
      </w:r>
      <w:r w:rsidRPr="00952B91">
        <w:rPr>
          <w:rFonts w:eastAsia="Times New Roman" w:cs="Times New Roman"/>
          <w:color w:val="000000"/>
          <w:szCs w:val="24"/>
        </w:rPr>
        <w:tab/>
      </w:r>
      <w:r w:rsidRPr="00952B91">
        <w:rPr>
          <w:rFonts w:eastAsia="Times New Roman" w:cs="Times New Roman"/>
          <w:color w:val="000000"/>
          <w:szCs w:val="24"/>
        </w:rPr>
        <w:tab/>
      </w:r>
      <w:r w:rsidR="002D6BB4" w:rsidRPr="00952B91">
        <w:rPr>
          <w:rFonts w:eastAsia="Times New Roman" w:cs="Times New Roman"/>
          <w:color w:val="000000"/>
          <w:szCs w:val="24"/>
        </w:rPr>
        <w:tab/>
      </w:r>
      <w:r w:rsidR="002D6BB4" w:rsidRPr="00952B91">
        <w:rPr>
          <w:rFonts w:eastAsia="Times New Roman" w:cs="Times New Roman"/>
          <w:color w:val="000000"/>
          <w:szCs w:val="24"/>
        </w:rPr>
        <w:tab/>
      </w:r>
      <w:r w:rsidR="00952B91">
        <w:rPr>
          <w:rFonts w:eastAsia="Times New Roman" w:cs="Times New Roman"/>
          <w:color w:val="000000"/>
          <w:szCs w:val="24"/>
        </w:rPr>
        <w:tab/>
      </w:r>
      <w:r w:rsidR="00952B91">
        <w:rPr>
          <w:rFonts w:eastAsia="Times New Roman" w:cs="Times New Roman"/>
          <w:color w:val="000000"/>
          <w:szCs w:val="24"/>
        </w:rPr>
        <w:tab/>
      </w:r>
      <w:r w:rsidR="00FE6125" w:rsidRPr="00952B91">
        <w:rPr>
          <w:rFonts w:eastAsia="Times New Roman" w:cs="Times New Roman"/>
          <w:color w:val="000000"/>
          <w:szCs w:val="24"/>
        </w:rPr>
        <w:t>Assessment</w:t>
      </w:r>
      <w:r w:rsidR="002D6BB4" w:rsidRPr="00952B91">
        <w:rPr>
          <w:rFonts w:eastAsia="Times New Roman" w:cs="Times New Roman"/>
          <w:color w:val="000000"/>
          <w:szCs w:val="24"/>
        </w:rPr>
        <w:t xml:space="preserve">, </w:t>
      </w:r>
      <w:r w:rsidR="00FE6125" w:rsidRPr="00952B91">
        <w:rPr>
          <w:rFonts w:eastAsia="Times New Roman" w:cs="Times New Roman"/>
          <w:color w:val="000000"/>
          <w:szCs w:val="24"/>
        </w:rPr>
        <w:t>Center for Latin American Studies</w:t>
      </w:r>
      <w:r w:rsidRPr="00952B91">
        <w:rPr>
          <w:rFonts w:eastAsia="Times New Roman" w:cs="Times New Roman"/>
          <w:color w:val="1F497D"/>
          <w:szCs w:val="24"/>
        </w:rPr>
        <w:t xml:space="preserve"> </w:t>
      </w:r>
      <w:r w:rsidRPr="00952B91">
        <w:rPr>
          <w:rFonts w:eastAsia="Times New Roman" w:cs="Times New Roman"/>
          <w:color w:val="1F497D"/>
          <w:szCs w:val="24"/>
        </w:rPr>
        <w:tab/>
      </w:r>
      <w:r w:rsidRPr="00952B91">
        <w:rPr>
          <w:rFonts w:eastAsia="Times New Roman" w:cs="Times New Roman"/>
          <w:color w:val="1F497D"/>
          <w:szCs w:val="24"/>
        </w:rPr>
        <w:tab/>
      </w:r>
      <w:r w:rsidRPr="00952B91">
        <w:rPr>
          <w:rFonts w:eastAsia="Times New Roman" w:cs="Times New Roman"/>
          <w:color w:val="1F497D"/>
          <w:szCs w:val="24"/>
        </w:rPr>
        <w:tab/>
      </w:r>
      <w:r w:rsidRPr="00952B91">
        <w:rPr>
          <w:rFonts w:eastAsia="Times New Roman" w:cs="Times New Roman"/>
          <w:color w:val="1F497D"/>
          <w:szCs w:val="24"/>
        </w:rPr>
        <w:tab/>
      </w:r>
      <w:r w:rsidRPr="00952B91">
        <w:rPr>
          <w:rFonts w:eastAsia="Times New Roman" w:cs="Times New Roman"/>
          <w:color w:val="1F497D"/>
          <w:szCs w:val="24"/>
        </w:rPr>
        <w:tab/>
      </w:r>
      <w:r w:rsidRPr="00952B91">
        <w:rPr>
          <w:rFonts w:eastAsia="Times New Roman" w:cs="Times New Roman"/>
          <w:color w:val="1F497D"/>
          <w:szCs w:val="24"/>
        </w:rPr>
        <w:tab/>
      </w:r>
      <w:r w:rsidR="00952B91">
        <w:rPr>
          <w:rFonts w:eastAsia="Times New Roman" w:cs="Times New Roman"/>
          <w:color w:val="1F497D"/>
          <w:szCs w:val="24"/>
        </w:rPr>
        <w:tab/>
      </w:r>
      <w:r w:rsidRPr="00952B91">
        <w:rPr>
          <w:rFonts w:eastAsia="Times New Roman" w:cs="Times New Roman"/>
          <w:szCs w:val="24"/>
        </w:rPr>
        <w:t>University of Pittsburgh</w:t>
      </w:r>
    </w:p>
    <w:p w:rsidR="00E722F4" w:rsidRPr="00952B91" w:rsidRDefault="00E722F4" w:rsidP="00FE6125">
      <w:pPr>
        <w:shd w:val="clear" w:color="auto" w:fill="FFFFFF"/>
        <w:spacing w:after="0"/>
        <w:rPr>
          <w:rFonts w:eastAsia="Times New Roman" w:cs="Times New Roman"/>
          <w:szCs w:val="24"/>
        </w:rPr>
      </w:pPr>
    </w:p>
    <w:p w:rsidR="002D6BB4" w:rsidRPr="00952B91" w:rsidRDefault="007E63A7" w:rsidP="002D6BB4">
      <w:pPr>
        <w:shd w:val="clear" w:color="auto" w:fill="FFFFFF"/>
        <w:spacing w:after="0"/>
        <w:rPr>
          <w:rFonts w:eastAsia="Times New Roman" w:cs="Times New Roman"/>
          <w:color w:val="000000"/>
          <w:szCs w:val="24"/>
        </w:rPr>
      </w:pPr>
      <w:r w:rsidRPr="00952B91">
        <w:rPr>
          <w:rFonts w:eastAsia="Times New Roman" w:cs="Times New Roman"/>
          <w:color w:val="000000"/>
          <w:szCs w:val="24"/>
        </w:rPr>
        <w:t xml:space="preserve">  1:30 p.</w:t>
      </w:r>
      <w:r w:rsidR="002D6BB4" w:rsidRPr="00952B91">
        <w:rPr>
          <w:rFonts w:eastAsia="Times New Roman" w:cs="Times New Roman"/>
          <w:color w:val="000000"/>
          <w:szCs w:val="24"/>
        </w:rPr>
        <w:t>m.</w:t>
      </w:r>
      <w:r w:rsidR="002D6BB4" w:rsidRPr="00952B91">
        <w:rPr>
          <w:rFonts w:eastAsia="Times New Roman" w:cs="Times New Roman"/>
          <w:color w:val="000000"/>
          <w:szCs w:val="24"/>
        </w:rPr>
        <w:tab/>
      </w:r>
      <w:r w:rsidR="002D6BB4" w:rsidRPr="00952B91">
        <w:rPr>
          <w:rFonts w:eastAsia="Times New Roman" w:cs="Times New Roman"/>
          <w:color w:val="000000"/>
          <w:szCs w:val="24"/>
        </w:rPr>
        <w:tab/>
      </w:r>
      <w:r w:rsidRPr="00952B91">
        <w:rPr>
          <w:rFonts w:eastAsia="Times New Roman" w:cs="Times New Roman"/>
          <w:color w:val="000000"/>
          <w:szCs w:val="24"/>
        </w:rPr>
        <w:t>Q&amp;</w:t>
      </w:r>
      <w:r w:rsidR="002D6BB4" w:rsidRPr="00952B91">
        <w:rPr>
          <w:rFonts w:eastAsia="Times New Roman" w:cs="Times New Roman"/>
          <w:color w:val="000000"/>
          <w:szCs w:val="24"/>
        </w:rPr>
        <w:t>A and Discussion</w:t>
      </w:r>
    </w:p>
    <w:p w:rsidR="002D6BB4" w:rsidRPr="00952B91" w:rsidRDefault="002D6BB4" w:rsidP="002D6BB4">
      <w:pPr>
        <w:shd w:val="clear" w:color="auto" w:fill="FFFFFF"/>
        <w:spacing w:after="0"/>
        <w:rPr>
          <w:rFonts w:eastAsia="Times New Roman" w:cs="Times New Roman"/>
          <w:color w:val="000000"/>
          <w:szCs w:val="24"/>
        </w:rPr>
      </w:pPr>
    </w:p>
    <w:p w:rsidR="002D6BB4" w:rsidRPr="00952B91" w:rsidRDefault="007E63A7" w:rsidP="00FE6125">
      <w:pPr>
        <w:shd w:val="clear" w:color="auto" w:fill="FFFFFF"/>
        <w:spacing w:after="0"/>
        <w:rPr>
          <w:rFonts w:eastAsia="Times New Roman" w:cs="Times New Roman"/>
          <w:color w:val="000000"/>
          <w:szCs w:val="24"/>
        </w:rPr>
      </w:pPr>
      <w:r w:rsidRPr="00952B91">
        <w:rPr>
          <w:rFonts w:eastAsia="Times New Roman" w:cs="Times New Roman"/>
          <w:color w:val="000000"/>
          <w:szCs w:val="24"/>
        </w:rPr>
        <w:t xml:space="preserve">  1:50 p.</w:t>
      </w:r>
      <w:r w:rsidR="002D6BB4" w:rsidRPr="00952B91">
        <w:rPr>
          <w:rFonts w:eastAsia="Times New Roman" w:cs="Times New Roman"/>
          <w:color w:val="000000"/>
          <w:szCs w:val="24"/>
        </w:rPr>
        <w:t>m.</w:t>
      </w:r>
      <w:r w:rsidR="002D6BB4" w:rsidRPr="00952B91">
        <w:rPr>
          <w:rFonts w:eastAsia="Times New Roman" w:cs="Times New Roman"/>
          <w:color w:val="000000"/>
          <w:szCs w:val="24"/>
        </w:rPr>
        <w:tab/>
      </w:r>
      <w:r w:rsidR="002D6BB4" w:rsidRPr="00952B91">
        <w:rPr>
          <w:rFonts w:eastAsia="Times New Roman" w:cs="Times New Roman"/>
          <w:color w:val="000000"/>
          <w:szCs w:val="24"/>
        </w:rPr>
        <w:tab/>
        <w:t>Break</w:t>
      </w:r>
    </w:p>
    <w:p w:rsidR="002D6BB4" w:rsidRPr="00952B91" w:rsidRDefault="002D6BB4" w:rsidP="00FE6125">
      <w:pPr>
        <w:shd w:val="clear" w:color="auto" w:fill="FFFFFF"/>
        <w:spacing w:after="0"/>
        <w:rPr>
          <w:rFonts w:eastAsia="Times New Roman" w:cs="Times New Roman"/>
          <w:szCs w:val="24"/>
        </w:rPr>
      </w:pPr>
    </w:p>
    <w:p w:rsidR="002D6BB4" w:rsidRPr="00952B91" w:rsidRDefault="007E63A7" w:rsidP="00BB5ADB">
      <w:pPr>
        <w:shd w:val="clear" w:color="auto" w:fill="FFFFFF"/>
        <w:spacing w:after="0"/>
        <w:ind w:left="2160" w:hanging="2040"/>
        <w:rPr>
          <w:rFonts w:eastAsia="Times New Roman" w:cs="Times New Roman"/>
          <w:b/>
          <w:color w:val="000000"/>
          <w:szCs w:val="24"/>
        </w:rPr>
      </w:pPr>
      <w:r w:rsidRPr="00952B91">
        <w:rPr>
          <w:rFonts w:eastAsia="Times New Roman" w:cs="Times New Roman"/>
          <w:color w:val="000000"/>
          <w:szCs w:val="24"/>
        </w:rPr>
        <w:t>2:00 p</w:t>
      </w:r>
      <w:r w:rsidR="005F73F3" w:rsidRPr="00952B91">
        <w:rPr>
          <w:rFonts w:eastAsia="Times New Roman" w:cs="Times New Roman"/>
          <w:color w:val="000000"/>
          <w:szCs w:val="24"/>
        </w:rPr>
        <w:t>.m.</w:t>
      </w:r>
      <w:r w:rsidR="005F73F3" w:rsidRPr="00952B91">
        <w:rPr>
          <w:rFonts w:eastAsia="Times New Roman" w:cs="Times New Roman"/>
          <w:color w:val="000000"/>
          <w:szCs w:val="24"/>
        </w:rPr>
        <w:tab/>
      </w:r>
      <w:r w:rsidR="002D6BB4" w:rsidRPr="00952B91">
        <w:rPr>
          <w:rFonts w:eastAsia="Times New Roman" w:cs="Times New Roman"/>
          <w:b/>
          <w:color w:val="000000"/>
          <w:szCs w:val="24"/>
        </w:rPr>
        <w:t>“</w:t>
      </w:r>
      <w:r w:rsidR="005F73F3" w:rsidRPr="00952B91">
        <w:rPr>
          <w:rFonts w:eastAsia="Times New Roman"/>
          <w:b/>
          <w:szCs w:val="24"/>
          <w:shd w:val="clear" w:color="auto" w:fill="FFFFFF"/>
        </w:rPr>
        <w:t>Political Regimes Mobilizing People across the Globe in the Short Twentieth Century</w:t>
      </w:r>
      <w:r w:rsidR="002D6BB4" w:rsidRPr="00952B91">
        <w:rPr>
          <w:rFonts w:eastAsia="Times New Roman" w:cs="Times New Roman"/>
          <w:b/>
          <w:color w:val="000000"/>
          <w:szCs w:val="24"/>
        </w:rPr>
        <w:t>”</w:t>
      </w:r>
    </w:p>
    <w:p w:rsidR="005F73F3" w:rsidRPr="00952B91" w:rsidRDefault="002D6BB4" w:rsidP="002D6BB4">
      <w:pPr>
        <w:shd w:val="clear" w:color="auto" w:fill="FFFFFF"/>
        <w:spacing w:after="0"/>
        <w:rPr>
          <w:rFonts w:eastAsia="Times New Roman" w:cs="Times New Roman"/>
          <w:color w:val="000000"/>
          <w:szCs w:val="24"/>
        </w:rPr>
      </w:pPr>
      <w:r w:rsidRPr="00952B91">
        <w:rPr>
          <w:rFonts w:eastAsia="Times New Roman" w:cs="Times New Roman"/>
          <w:color w:val="000000"/>
          <w:szCs w:val="24"/>
        </w:rPr>
        <w:t> </w:t>
      </w:r>
      <w:r w:rsidRPr="00952B91">
        <w:rPr>
          <w:rFonts w:eastAsia="Times New Roman" w:cs="Times New Roman"/>
          <w:color w:val="000000"/>
          <w:szCs w:val="24"/>
        </w:rPr>
        <w:tab/>
      </w:r>
      <w:r w:rsidRPr="00952B91">
        <w:rPr>
          <w:rFonts w:eastAsia="Times New Roman" w:cs="Times New Roman"/>
          <w:color w:val="000000"/>
          <w:szCs w:val="24"/>
        </w:rPr>
        <w:tab/>
      </w:r>
      <w:r w:rsidRPr="00952B91">
        <w:rPr>
          <w:rFonts w:eastAsia="Times New Roman" w:cs="Times New Roman"/>
          <w:color w:val="000000"/>
          <w:szCs w:val="24"/>
        </w:rPr>
        <w:tab/>
      </w:r>
      <w:r w:rsidR="005F73F3" w:rsidRPr="00952B91">
        <w:rPr>
          <w:rFonts w:eastAsia="Times New Roman" w:cs="Times New Roman"/>
          <w:color w:val="000000"/>
          <w:szCs w:val="24"/>
        </w:rPr>
        <w:t>Diego Holstein, Ph.D.</w:t>
      </w:r>
    </w:p>
    <w:p w:rsidR="005F73F3" w:rsidRPr="00952B91" w:rsidRDefault="005F73F3" w:rsidP="002D6BB4">
      <w:pPr>
        <w:shd w:val="clear" w:color="auto" w:fill="FFFFFF"/>
        <w:spacing w:after="0"/>
        <w:rPr>
          <w:rFonts w:eastAsia="Times New Roman" w:cs="Times New Roman"/>
          <w:color w:val="000000"/>
          <w:szCs w:val="24"/>
        </w:rPr>
      </w:pPr>
      <w:r w:rsidRPr="00952B91">
        <w:rPr>
          <w:rFonts w:eastAsia="Times New Roman" w:cs="Times New Roman"/>
          <w:color w:val="000000"/>
          <w:szCs w:val="24"/>
        </w:rPr>
        <w:tab/>
      </w:r>
      <w:r w:rsidRPr="00952B91">
        <w:rPr>
          <w:rFonts w:eastAsia="Times New Roman" w:cs="Times New Roman"/>
          <w:color w:val="000000"/>
          <w:szCs w:val="24"/>
        </w:rPr>
        <w:tab/>
      </w:r>
      <w:r w:rsidRPr="00952B91">
        <w:rPr>
          <w:rFonts w:eastAsia="Times New Roman" w:cs="Times New Roman"/>
          <w:color w:val="000000"/>
          <w:szCs w:val="24"/>
        </w:rPr>
        <w:tab/>
        <w:t>Associate Professor of History</w:t>
      </w:r>
    </w:p>
    <w:p w:rsidR="005F73F3" w:rsidRPr="00952B91" w:rsidRDefault="005F73F3" w:rsidP="002D6BB4">
      <w:pPr>
        <w:shd w:val="clear" w:color="auto" w:fill="FFFFFF"/>
        <w:spacing w:after="0"/>
        <w:rPr>
          <w:rFonts w:eastAsia="Times New Roman" w:cs="Times New Roman"/>
          <w:color w:val="000000"/>
          <w:szCs w:val="24"/>
        </w:rPr>
      </w:pPr>
      <w:r w:rsidRPr="00952B91">
        <w:rPr>
          <w:rFonts w:eastAsia="Times New Roman" w:cs="Times New Roman"/>
          <w:color w:val="000000"/>
          <w:szCs w:val="24"/>
        </w:rPr>
        <w:tab/>
      </w:r>
      <w:r w:rsidRPr="00952B91">
        <w:rPr>
          <w:rFonts w:eastAsia="Times New Roman" w:cs="Times New Roman"/>
          <w:color w:val="000000"/>
          <w:szCs w:val="24"/>
        </w:rPr>
        <w:tab/>
      </w:r>
      <w:r w:rsidRPr="00952B91">
        <w:rPr>
          <w:rFonts w:eastAsia="Times New Roman" w:cs="Times New Roman"/>
          <w:color w:val="000000"/>
          <w:szCs w:val="24"/>
        </w:rPr>
        <w:tab/>
        <w:t>Associate Director, World History Center</w:t>
      </w:r>
    </w:p>
    <w:p w:rsidR="002D6BB4" w:rsidRPr="00952B91" w:rsidRDefault="002D6BB4" w:rsidP="002D6BB4">
      <w:pPr>
        <w:shd w:val="clear" w:color="auto" w:fill="FFFFFF"/>
        <w:spacing w:after="0"/>
        <w:rPr>
          <w:rFonts w:eastAsia="Times New Roman" w:cs="Times New Roman"/>
          <w:color w:val="000000"/>
          <w:szCs w:val="24"/>
        </w:rPr>
      </w:pPr>
      <w:r w:rsidRPr="00952B91">
        <w:rPr>
          <w:rFonts w:eastAsia="Times New Roman" w:cs="Times New Roman"/>
          <w:color w:val="000000"/>
          <w:szCs w:val="24"/>
        </w:rPr>
        <w:tab/>
      </w:r>
      <w:r w:rsidRPr="00952B91">
        <w:rPr>
          <w:rFonts w:eastAsia="Times New Roman" w:cs="Times New Roman"/>
          <w:color w:val="000000"/>
          <w:szCs w:val="24"/>
        </w:rPr>
        <w:tab/>
      </w:r>
      <w:r w:rsidRPr="00952B91">
        <w:rPr>
          <w:rFonts w:eastAsia="Times New Roman" w:cs="Times New Roman"/>
          <w:color w:val="000000"/>
          <w:szCs w:val="24"/>
        </w:rPr>
        <w:tab/>
      </w:r>
      <w:r w:rsidRPr="00952B91">
        <w:rPr>
          <w:rFonts w:eastAsia="Times New Roman" w:cs="Times New Roman"/>
          <w:szCs w:val="24"/>
        </w:rPr>
        <w:t>University of Pittsburgh</w:t>
      </w:r>
    </w:p>
    <w:p w:rsidR="007E63A7" w:rsidRPr="00952B91" w:rsidRDefault="002D6BB4" w:rsidP="00FE6125">
      <w:pPr>
        <w:shd w:val="clear" w:color="auto" w:fill="FFFFFF"/>
        <w:spacing w:after="0"/>
        <w:rPr>
          <w:rFonts w:eastAsia="Times New Roman" w:cs="Times New Roman"/>
          <w:color w:val="000000"/>
          <w:szCs w:val="24"/>
        </w:rPr>
      </w:pPr>
      <w:r w:rsidRPr="00952B91">
        <w:rPr>
          <w:rFonts w:eastAsia="Times New Roman" w:cs="Times New Roman"/>
          <w:color w:val="000000"/>
          <w:szCs w:val="24"/>
        </w:rPr>
        <w:tab/>
      </w:r>
      <w:r w:rsidRPr="00952B91">
        <w:rPr>
          <w:rFonts w:eastAsia="Times New Roman" w:cs="Times New Roman"/>
          <w:color w:val="000000"/>
          <w:szCs w:val="24"/>
        </w:rPr>
        <w:tab/>
      </w:r>
      <w:r w:rsidRPr="00952B91">
        <w:rPr>
          <w:rFonts w:eastAsia="Times New Roman" w:cs="Times New Roman"/>
          <w:color w:val="000000"/>
          <w:szCs w:val="24"/>
        </w:rPr>
        <w:tab/>
      </w:r>
    </w:p>
    <w:p w:rsidR="007E63A7" w:rsidRPr="00952B91" w:rsidRDefault="007E63A7" w:rsidP="007E63A7">
      <w:pPr>
        <w:shd w:val="clear" w:color="auto" w:fill="FFFFFF"/>
        <w:spacing w:after="0"/>
        <w:rPr>
          <w:rFonts w:eastAsia="Times New Roman" w:cs="Times New Roman"/>
          <w:szCs w:val="24"/>
        </w:rPr>
      </w:pPr>
      <w:r w:rsidRPr="00952B91">
        <w:rPr>
          <w:rFonts w:eastAsia="Times New Roman" w:cs="Times New Roman"/>
          <w:szCs w:val="24"/>
        </w:rPr>
        <w:t xml:space="preserve">  </w:t>
      </w:r>
      <w:r w:rsidR="00F34A5A" w:rsidRPr="00952B91">
        <w:rPr>
          <w:rFonts w:eastAsia="Times New Roman" w:cs="Times New Roman"/>
          <w:szCs w:val="24"/>
        </w:rPr>
        <w:t>2:4</w:t>
      </w:r>
      <w:r w:rsidRPr="00952B91">
        <w:rPr>
          <w:rFonts w:eastAsia="Times New Roman" w:cs="Times New Roman"/>
          <w:szCs w:val="24"/>
        </w:rPr>
        <w:t>0</w:t>
      </w:r>
      <w:r w:rsidR="0007369A" w:rsidRPr="00952B91">
        <w:rPr>
          <w:rFonts w:eastAsia="Times New Roman" w:cs="Times New Roman"/>
          <w:szCs w:val="24"/>
        </w:rPr>
        <w:t xml:space="preserve"> p.</w:t>
      </w:r>
      <w:r w:rsidRPr="00952B91">
        <w:rPr>
          <w:rFonts w:eastAsia="Times New Roman" w:cs="Times New Roman"/>
          <w:szCs w:val="24"/>
        </w:rPr>
        <w:t>m.</w:t>
      </w:r>
      <w:r w:rsidRPr="00952B91">
        <w:rPr>
          <w:rFonts w:eastAsia="Times New Roman" w:cs="Times New Roman"/>
          <w:szCs w:val="24"/>
        </w:rPr>
        <w:tab/>
      </w:r>
      <w:r w:rsidRPr="00952B91">
        <w:rPr>
          <w:rFonts w:eastAsia="Times New Roman" w:cs="Times New Roman"/>
          <w:szCs w:val="24"/>
        </w:rPr>
        <w:tab/>
        <w:t>Q&amp;A and Discussion</w:t>
      </w:r>
    </w:p>
    <w:p w:rsidR="002D6BB4" w:rsidRPr="00952B91" w:rsidRDefault="002D6BB4" w:rsidP="00FE6125">
      <w:pPr>
        <w:shd w:val="clear" w:color="auto" w:fill="FFFFFF"/>
        <w:spacing w:after="0"/>
        <w:rPr>
          <w:rFonts w:eastAsia="Times New Roman" w:cs="Times New Roman"/>
          <w:color w:val="1F497D"/>
          <w:szCs w:val="24"/>
        </w:rPr>
      </w:pPr>
      <w:r w:rsidRPr="00952B91">
        <w:rPr>
          <w:rFonts w:eastAsia="Times New Roman" w:cs="Times New Roman"/>
          <w:color w:val="000000"/>
          <w:szCs w:val="24"/>
        </w:rPr>
        <w:tab/>
      </w:r>
    </w:p>
    <w:p w:rsidR="00EE3535" w:rsidRPr="00952B91" w:rsidRDefault="00F34A5A" w:rsidP="00BE439C">
      <w:pPr>
        <w:shd w:val="clear" w:color="auto" w:fill="FFFFFF"/>
        <w:spacing w:after="0"/>
        <w:ind w:left="2160" w:hanging="2025"/>
        <w:rPr>
          <w:rFonts w:eastAsia="Times New Roman" w:cs="Times New Roman"/>
          <w:b/>
          <w:szCs w:val="24"/>
        </w:rPr>
      </w:pPr>
      <w:r w:rsidRPr="00952B91">
        <w:rPr>
          <w:rFonts w:eastAsia="Times New Roman" w:cs="Times New Roman"/>
          <w:szCs w:val="24"/>
        </w:rPr>
        <w:t>3:0</w:t>
      </w:r>
      <w:r w:rsidR="0007369A" w:rsidRPr="00952B91">
        <w:rPr>
          <w:rFonts w:eastAsia="Times New Roman" w:cs="Times New Roman"/>
          <w:szCs w:val="24"/>
        </w:rPr>
        <w:t>0 p.</w:t>
      </w:r>
      <w:r w:rsidR="00EE3535" w:rsidRPr="00952B91">
        <w:rPr>
          <w:rFonts w:eastAsia="Times New Roman" w:cs="Times New Roman"/>
          <w:szCs w:val="24"/>
        </w:rPr>
        <w:t>m.</w:t>
      </w:r>
      <w:r w:rsidR="00EE3535" w:rsidRPr="00952B91">
        <w:rPr>
          <w:rFonts w:eastAsia="Times New Roman" w:cs="Times New Roman"/>
          <w:szCs w:val="24"/>
        </w:rPr>
        <w:tab/>
      </w:r>
      <w:r w:rsidRPr="00952B91">
        <w:rPr>
          <w:rFonts w:eastAsia="Times New Roman" w:cs="Times New Roman"/>
          <w:b/>
          <w:szCs w:val="24"/>
        </w:rPr>
        <w:t>Breakout</w:t>
      </w:r>
      <w:r w:rsidR="007E63A7" w:rsidRPr="00952B91">
        <w:rPr>
          <w:rFonts w:eastAsia="Times New Roman" w:cs="Times New Roman"/>
          <w:b/>
          <w:szCs w:val="24"/>
        </w:rPr>
        <w:t xml:space="preserve"> Session</w:t>
      </w:r>
      <w:r w:rsidR="00952B91" w:rsidRPr="00952B91">
        <w:rPr>
          <w:rFonts w:eastAsia="Times New Roman" w:cs="Times New Roman"/>
          <w:b/>
          <w:szCs w:val="24"/>
        </w:rPr>
        <w:t xml:space="preserve"> </w:t>
      </w:r>
      <w:r w:rsidR="00952B91">
        <w:rPr>
          <w:rFonts w:eastAsia="Times New Roman" w:cs="Times New Roman"/>
          <w:b/>
          <w:szCs w:val="24"/>
        </w:rPr>
        <w:t>#</w:t>
      </w:r>
      <w:r w:rsidR="00952B91" w:rsidRPr="00952B91">
        <w:rPr>
          <w:rFonts w:eastAsia="Times New Roman" w:cs="Times New Roman"/>
          <w:b/>
          <w:szCs w:val="24"/>
        </w:rPr>
        <w:t>2</w:t>
      </w:r>
      <w:r w:rsidR="007E63A7" w:rsidRPr="00952B91">
        <w:rPr>
          <w:rFonts w:eastAsia="Times New Roman" w:cs="Times New Roman"/>
          <w:b/>
          <w:szCs w:val="24"/>
        </w:rPr>
        <w:t xml:space="preserve">: </w:t>
      </w:r>
      <w:r w:rsidR="00BE439C" w:rsidRPr="00952B91">
        <w:rPr>
          <w:rFonts w:eastAsia="Times New Roman" w:cs="Times New Roman"/>
          <w:b/>
          <w:szCs w:val="24"/>
        </w:rPr>
        <w:t>“</w:t>
      </w:r>
      <w:r w:rsidR="00952B91">
        <w:rPr>
          <w:rFonts w:eastAsia="Times New Roman" w:cs="Times New Roman"/>
          <w:b/>
          <w:szCs w:val="24"/>
        </w:rPr>
        <w:t>Solutions for</w:t>
      </w:r>
      <w:r w:rsidR="00952B91" w:rsidRPr="00952B91">
        <w:rPr>
          <w:rFonts w:eastAsia="Times New Roman" w:cs="Times New Roman"/>
          <w:b/>
          <w:szCs w:val="24"/>
        </w:rPr>
        <w:t xml:space="preserve"> </w:t>
      </w:r>
      <w:r w:rsidR="00BE439C" w:rsidRPr="00952B91">
        <w:rPr>
          <w:rFonts w:eastAsia="Times New Roman" w:cs="Times New Roman"/>
          <w:b/>
          <w:szCs w:val="24"/>
        </w:rPr>
        <w:t xml:space="preserve">Internationalizing the </w:t>
      </w:r>
      <w:r w:rsidR="003E6407" w:rsidRPr="00952B91">
        <w:rPr>
          <w:rFonts w:eastAsia="Times New Roman" w:cs="Times New Roman"/>
          <w:b/>
          <w:szCs w:val="24"/>
        </w:rPr>
        <w:t>Campus and</w:t>
      </w:r>
      <w:r w:rsidR="00BE439C" w:rsidRPr="00952B91">
        <w:rPr>
          <w:rFonts w:eastAsia="Times New Roman" w:cs="Times New Roman"/>
          <w:b/>
          <w:szCs w:val="24"/>
        </w:rPr>
        <w:t xml:space="preserve"> Curriculum”</w:t>
      </w:r>
    </w:p>
    <w:p w:rsidR="00BE439C" w:rsidRPr="00952B91" w:rsidRDefault="00BE439C" w:rsidP="00BE439C">
      <w:pPr>
        <w:shd w:val="clear" w:color="auto" w:fill="FFFFFF"/>
        <w:spacing w:after="0"/>
        <w:ind w:left="2160" w:hanging="2025"/>
        <w:rPr>
          <w:rFonts w:eastAsia="Times New Roman" w:cs="Times New Roman"/>
          <w:b/>
          <w:szCs w:val="24"/>
        </w:rPr>
      </w:pPr>
      <w:r w:rsidRPr="00952B91">
        <w:rPr>
          <w:rFonts w:eastAsia="Times New Roman" w:cs="Times New Roman"/>
          <w:szCs w:val="24"/>
        </w:rPr>
        <w:tab/>
      </w:r>
      <w:r w:rsidR="003E6407" w:rsidRPr="00952B91">
        <w:rPr>
          <w:rFonts w:eastAsia="Times New Roman" w:cs="Times New Roman"/>
          <w:szCs w:val="24"/>
        </w:rPr>
        <w:t xml:space="preserve">In small groups, all workshop participants will </w:t>
      </w:r>
      <w:r w:rsidR="00952B91">
        <w:rPr>
          <w:rFonts w:eastAsia="Times New Roman" w:cs="Times New Roman"/>
          <w:szCs w:val="24"/>
        </w:rPr>
        <w:t xml:space="preserve">continue </w:t>
      </w:r>
      <w:r w:rsidR="003E6407" w:rsidRPr="00952B91">
        <w:rPr>
          <w:rFonts w:eastAsia="Times New Roman" w:cs="Times New Roman"/>
          <w:szCs w:val="24"/>
        </w:rPr>
        <w:t>discuss</w:t>
      </w:r>
      <w:r w:rsidR="00952B91">
        <w:rPr>
          <w:rFonts w:eastAsia="Times New Roman" w:cs="Times New Roman"/>
          <w:szCs w:val="24"/>
        </w:rPr>
        <w:t>ing</w:t>
      </w:r>
      <w:r w:rsidR="003E6407" w:rsidRPr="00952B91">
        <w:rPr>
          <w:rFonts w:eastAsia="Times New Roman" w:cs="Times New Roman"/>
          <w:szCs w:val="24"/>
        </w:rPr>
        <w:t xml:space="preserve"> </w:t>
      </w:r>
      <w:r w:rsidR="00952B91" w:rsidRPr="00952B91">
        <w:rPr>
          <w:rFonts w:eastAsia="Times New Roman" w:cs="Times New Roman"/>
          <w:szCs w:val="24"/>
        </w:rPr>
        <w:t>issues of</w:t>
      </w:r>
      <w:r w:rsidR="003E6407" w:rsidRPr="00952B91">
        <w:rPr>
          <w:rFonts w:eastAsia="Times New Roman" w:cs="Times New Roman"/>
          <w:szCs w:val="24"/>
        </w:rPr>
        <w:t xml:space="preserve"> internationalizing</w:t>
      </w:r>
      <w:r w:rsidRPr="00952B91">
        <w:rPr>
          <w:rFonts w:eastAsia="Times New Roman" w:cs="Times New Roman"/>
          <w:szCs w:val="24"/>
        </w:rPr>
        <w:t xml:space="preserve"> the </w:t>
      </w:r>
      <w:r w:rsidR="003E6407" w:rsidRPr="00952B91">
        <w:rPr>
          <w:rFonts w:eastAsia="Times New Roman" w:cs="Times New Roman"/>
          <w:szCs w:val="24"/>
        </w:rPr>
        <w:t xml:space="preserve">campus and </w:t>
      </w:r>
      <w:r w:rsidR="00952B91">
        <w:rPr>
          <w:rFonts w:eastAsia="Times New Roman" w:cs="Times New Roman"/>
          <w:szCs w:val="24"/>
        </w:rPr>
        <w:t>curriculum. How could</w:t>
      </w:r>
      <w:r w:rsidRPr="00952B91">
        <w:rPr>
          <w:rFonts w:eastAsia="Times New Roman" w:cs="Times New Roman"/>
          <w:szCs w:val="24"/>
        </w:rPr>
        <w:t xml:space="preserve"> </w:t>
      </w:r>
      <w:r w:rsidR="00952B91">
        <w:rPr>
          <w:rFonts w:eastAsia="Times New Roman" w:cs="Times New Roman"/>
          <w:szCs w:val="24"/>
        </w:rPr>
        <w:t xml:space="preserve">some of the challenges identified during the first breakout session be effectively addressed? What ideas have you </w:t>
      </w:r>
      <w:r w:rsidR="00BB5ADB">
        <w:rPr>
          <w:rFonts w:eastAsia="Times New Roman" w:cs="Times New Roman"/>
          <w:szCs w:val="24"/>
        </w:rPr>
        <w:t>gained from this workshop for infusing international content into your courses and/or other aspects of student life on your campus?</w:t>
      </w:r>
    </w:p>
    <w:p w:rsidR="00EE3535" w:rsidRPr="00952B91" w:rsidRDefault="00EE3535" w:rsidP="00FE6125">
      <w:pPr>
        <w:shd w:val="clear" w:color="auto" w:fill="FFFFFF"/>
        <w:spacing w:after="0"/>
        <w:rPr>
          <w:rFonts w:eastAsia="Times New Roman" w:cs="Times New Roman"/>
          <w:szCs w:val="24"/>
        </w:rPr>
      </w:pPr>
    </w:p>
    <w:p w:rsidR="00F34A5A" w:rsidRPr="00952B91" w:rsidRDefault="00F34A5A" w:rsidP="00FE6125">
      <w:pPr>
        <w:shd w:val="clear" w:color="auto" w:fill="FFFFFF"/>
        <w:spacing w:after="0"/>
        <w:rPr>
          <w:rFonts w:eastAsia="Times New Roman" w:cs="Times New Roman"/>
          <w:szCs w:val="24"/>
        </w:rPr>
      </w:pPr>
      <w:r w:rsidRPr="00952B91">
        <w:rPr>
          <w:rFonts w:eastAsia="Times New Roman" w:cs="Times New Roman"/>
          <w:szCs w:val="24"/>
        </w:rPr>
        <w:t xml:space="preserve">  3:30 p.m.</w:t>
      </w:r>
      <w:r w:rsidRPr="00952B91">
        <w:rPr>
          <w:rFonts w:eastAsia="Times New Roman" w:cs="Times New Roman"/>
          <w:szCs w:val="24"/>
        </w:rPr>
        <w:tab/>
      </w:r>
      <w:r w:rsidRPr="00952B91">
        <w:rPr>
          <w:rFonts w:eastAsia="Times New Roman" w:cs="Times New Roman"/>
          <w:szCs w:val="24"/>
        </w:rPr>
        <w:tab/>
        <w:t>Sharing Ou</w:t>
      </w:r>
      <w:r w:rsidR="00A1319A" w:rsidRPr="00952B91">
        <w:rPr>
          <w:rFonts w:eastAsia="Times New Roman" w:cs="Times New Roman"/>
          <w:szCs w:val="24"/>
        </w:rPr>
        <w:t>t from Breakout Groups/Final Discussion</w:t>
      </w:r>
    </w:p>
    <w:p w:rsidR="00F34A5A" w:rsidRPr="00952B91" w:rsidRDefault="00F34A5A" w:rsidP="00FE6125">
      <w:pPr>
        <w:shd w:val="clear" w:color="auto" w:fill="FFFFFF"/>
        <w:spacing w:after="0"/>
        <w:rPr>
          <w:rFonts w:eastAsia="Times New Roman" w:cs="Times New Roman"/>
          <w:szCs w:val="24"/>
        </w:rPr>
      </w:pPr>
    </w:p>
    <w:p w:rsidR="00FC780F" w:rsidRPr="00952B91" w:rsidRDefault="00FC780F" w:rsidP="00FE6125">
      <w:pPr>
        <w:shd w:val="clear" w:color="auto" w:fill="FFFFFF"/>
        <w:spacing w:after="0"/>
        <w:rPr>
          <w:rFonts w:eastAsia="Times New Roman" w:cs="Times New Roman"/>
          <w:szCs w:val="24"/>
        </w:rPr>
      </w:pPr>
      <w:r w:rsidRPr="00952B91">
        <w:rPr>
          <w:rFonts w:eastAsia="Times New Roman" w:cs="Times New Roman"/>
          <w:szCs w:val="24"/>
        </w:rPr>
        <w:t xml:space="preserve">  4:10 p.m. </w:t>
      </w:r>
      <w:r w:rsidRPr="00952B91">
        <w:rPr>
          <w:rFonts w:eastAsia="Times New Roman" w:cs="Times New Roman"/>
          <w:szCs w:val="24"/>
        </w:rPr>
        <w:tab/>
      </w:r>
      <w:r w:rsidRPr="00952B91">
        <w:rPr>
          <w:rFonts w:eastAsia="Times New Roman" w:cs="Times New Roman"/>
          <w:szCs w:val="24"/>
        </w:rPr>
        <w:tab/>
        <w:t>Evaluations</w:t>
      </w:r>
    </w:p>
    <w:p w:rsidR="00FC780F" w:rsidRPr="00952B91" w:rsidRDefault="00FC780F" w:rsidP="00FE6125">
      <w:pPr>
        <w:shd w:val="clear" w:color="auto" w:fill="FFFFFF"/>
        <w:spacing w:after="0"/>
        <w:rPr>
          <w:rFonts w:eastAsia="Times New Roman" w:cs="Times New Roman"/>
          <w:szCs w:val="24"/>
        </w:rPr>
      </w:pPr>
    </w:p>
    <w:p w:rsidR="00EE3535" w:rsidRPr="00952B91" w:rsidRDefault="007E63A7" w:rsidP="00FE6125">
      <w:pPr>
        <w:shd w:val="clear" w:color="auto" w:fill="FFFFFF"/>
        <w:spacing w:after="0"/>
        <w:rPr>
          <w:rFonts w:eastAsia="Times New Roman" w:cs="Times New Roman"/>
          <w:szCs w:val="24"/>
        </w:rPr>
      </w:pPr>
      <w:r w:rsidRPr="00952B91">
        <w:rPr>
          <w:rFonts w:eastAsia="Times New Roman" w:cs="Times New Roman"/>
          <w:szCs w:val="24"/>
        </w:rPr>
        <w:t xml:space="preserve">  </w:t>
      </w:r>
      <w:r w:rsidR="00BE439C" w:rsidRPr="00952B91">
        <w:rPr>
          <w:rFonts w:eastAsia="Times New Roman" w:cs="Times New Roman"/>
          <w:szCs w:val="24"/>
        </w:rPr>
        <w:t>4</w:t>
      </w:r>
      <w:r w:rsidR="00FC780F" w:rsidRPr="00952B91">
        <w:rPr>
          <w:rFonts w:eastAsia="Times New Roman" w:cs="Times New Roman"/>
          <w:szCs w:val="24"/>
        </w:rPr>
        <w:t>:3</w:t>
      </w:r>
      <w:r w:rsidR="0007369A" w:rsidRPr="00952B91">
        <w:rPr>
          <w:rFonts w:eastAsia="Times New Roman" w:cs="Times New Roman"/>
          <w:szCs w:val="24"/>
        </w:rPr>
        <w:t>0 p.</w:t>
      </w:r>
      <w:r w:rsidR="00EE3535" w:rsidRPr="00952B91">
        <w:rPr>
          <w:rFonts w:eastAsia="Times New Roman" w:cs="Times New Roman"/>
          <w:szCs w:val="24"/>
        </w:rPr>
        <w:t>m.</w:t>
      </w:r>
      <w:r w:rsidR="00EE3535" w:rsidRPr="00952B91">
        <w:rPr>
          <w:rFonts w:eastAsia="Times New Roman" w:cs="Times New Roman"/>
          <w:szCs w:val="24"/>
        </w:rPr>
        <w:tab/>
      </w:r>
      <w:r w:rsidR="00EE3535" w:rsidRPr="00952B91">
        <w:rPr>
          <w:rFonts w:eastAsia="Times New Roman" w:cs="Times New Roman"/>
          <w:szCs w:val="24"/>
        </w:rPr>
        <w:tab/>
        <w:t>Adjournment</w:t>
      </w:r>
    </w:p>
    <w:p w:rsidR="00906E2B" w:rsidRPr="00952B91" w:rsidRDefault="00906E2B">
      <w:pPr>
        <w:rPr>
          <w:rFonts w:eastAsia="Times New Roman" w:cs="Times New Roman"/>
          <w:szCs w:val="24"/>
        </w:rPr>
      </w:pPr>
      <w:r w:rsidRPr="00952B91">
        <w:rPr>
          <w:rFonts w:eastAsia="Times New Roman" w:cs="Times New Roman"/>
          <w:szCs w:val="24"/>
        </w:rPr>
        <w:br w:type="page"/>
      </w:r>
    </w:p>
    <w:p w:rsidR="00C449A2" w:rsidRPr="00906E2B" w:rsidRDefault="00906E2B" w:rsidP="00906E2B">
      <w:pPr>
        <w:shd w:val="clear" w:color="auto" w:fill="FFFFFF"/>
        <w:spacing w:after="0"/>
        <w:jc w:val="center"/>
        <w:rPr>
          <w:rFonts w:eastAsia="Times New Roman" w:cs="Times New Roman"/>
          <w:b/>
          <w:szCs w:val="24"/>
          <w:u w:val="single"/>
        </w:rPr>
      </w:pPr>
      <w:r w:rsidRPr="00906E2B">
        <w:rPr>
          <w:rFonts w:eastAsia="Times New Roman" w:cs="Times New Roman"/>
          <w:b/>
          <w:szCs w:val="24"/>
          <w:u w:val="single"/>
        </w:rPr>
        <w:lastRenderedPageBreak/>
        <w:t>SPEAKER BIOS</w:t>
      </w:r>
    </w:p>
    <w:p w:rsidR="00906E2B" w:rsidRPr="00906E2B" w:rsidRDefault="00906E2B" w:rsidP="00906E2B">
      <w:pPr>
        <w:shd w:val="clear" w:color="auto" w:fill="FFFFFF"/>
        <w:spacing w:after="0"/>
        <w:jc w:val="center"/>
        <w:rPr>
          <w:rFonts w:eastAsia="Times New Roman" w:cs="Times New Roman"/>
          <w:b/>
          <w:sz w:val="28"/>
          <w:szCs w:val="28"/>
          <w:u w:val="single"/>
        </w:rPr>
      </w:pPr>
    </w:p>
    <w:p w:rsidR="00943C5D" w:rsidRPr="005A760D" w:rsidRDefault="00943C5D" w:rsidP="008E33B6">
      <w:pPr>
        <w:rPr>
          <w:rFonts w:eastAsia="Times New Roman" w:cs="Times New Roman"/>
          <w:sz w:val="23"/>
          <w:szCs w:val="23"/>
        </w:rPr>
      </w:pPr>
      <w:r w:rsidRPr="005A760D">
        <w:rPr>
          <w:rFonts w:eastAsia="Times New Roman" w:cs="Times New Roman"/>
          <w:b/>
          <w:sz w:val="23"/>
          <w:szCs w:val="23"/>
        </w:rPr>
        <w:t>James Cook</w:t>
      </w:r>
      <w:r w:rsidRPr="005A760D">
        <w:rPr>
          <w:rFonts w:eastAsia="Times New Roman" w:cs="Times New Roman"/>
          <w:sz w:val="23"/>
          <w:szCs w:val="23"/>
        </w:rPr>
        <w:t xml:space="preserve"> is the Associate Directo</w:t>
      </w:r>
      <w:r w:rsidR="002678EA" w:rsidRPr="005A760D">
        <w:rPr>
          <w:rFonts w:eastAsia="Times New Roman" w:cs="Times New Roman"/>
          <w:sz w:val="23"/>
          <w:szCs w:val="23"/>
        </w:rPr>
        <w:t xml:space="preserve">r of the Asian Studies Center at the University of Pittsburgh. </w:t>
      </w:r>
      <w:r w:rsidRPr="005A760D">
        <w:rPr>
          <w:rFonts w:eastAsia="Times New Roman" w:cs="Times New Roman"/>
          <w:sz w:val="23"/>
          <w:szCs w:val="23"/>
        </w:rPr>
        <w:t>He earned his Ph.D. at the University of California, San Diego in 1</w:t>
      </w:r>
      <w:r w:rsidR="002678EA" w:rsidRPr="005A760D">
        <w:rPr>
          <w:rFonts w:eastAsia="Times New Roman" w:cs="Times New Roman"/>
          <w:sz w:val="23"/>
          <w:szCs w:val="23"/>
        </w:rPr>
        <w:t xml:space="preserve">998 in modern Chinese history. </w:t>
      </w:r>
      <w:r w:rsidRPr="005A760D">
        <w:rPr>
          <w:rFonts w:eastAsia="Times New Roman" w:cs="Times New Roman"/>
          <w:sz w:val="23"/>
          <w:szCs w:val="23"/>
        </w:rPr>
        <w:t>His areas of research include the Overseas Chinese diaspora, urban histo</w:t>
      </w:r>
      <w:r w:rsidR="002678EA" w:rsidRPr="005A760D">
        <w:rPr>
          <w:rFonts w:eastAsia="Times New Roman" w:cs="Times New Roman"/>
          <w:sz w:val="23"/>
          <w:szCs w:val="23"/>
        </w:rPr>
        <w:t xml:space="preserve">ry, and environmental history. </w:t>
      </w:r>
      <w:r w:rsidRPr="005A760D">
        <w:rPr>
          <w:rFonts w:eastAsia="Times New Roman" w:cs="Times New Roman"/>
          <w:sz w:val="23"/>
          <w:szCs w:val="23"/>
        </w:rPr>
        <w:t>He lived and conducted research in China in the 1990s and is fluent in Manda</w:t>
      </w:r>
      <w:r w:rsidR="002678EA" w:rsidRPr="005A760D">
        <w:rPr>
          <w:rFonts w:eastAsia="Times New Roman" w:cs="Times New Roman"/>
          <w:sz w:val="23"/>
          <w:szCs w:val="23"/>
        </w:rPr>
        <w:t xml:space="preserve">rin. </w:t>
      </w:r>
      <w:r w:rsidRPr="005A760D">
        <w:rPr>
          <w:rFonts w:eastAsia="Times New Roman" w:cs="Times New Roman"/>
          <w:sz w:val="23"/>
          <w:szCs w:val="23"/>
        </w:rPr>
        <w:t xml:space="preserve">His most recent publications include </w:t>
      </w:r>
      <w:r w:rsidRPr="005A760D">
        <w:rPr>
          <w:rFonts w:eastAsia="Times New Roman" w:cs="Times New Roman"/>
          <w:i/>
          <w:sz w:val="23"/>
          <w:szCs w:val="23"/>
        </w:rPr>
        <w:t>Visualizing Modern China: Image, History and Memory, 1750-Present</w:t>
      </w:r>
      <w:r w:rsidR="002678EA" w:rsidRPr="005A760D">
        <w:rPr>
          <w:rFonts w:eastAsia="Times New Roman" w:cs="Times New Roman"/>
          <w:sz w:val="23"/>
          <w:szCs w:val="23"/>
        </w:rPr>
        <w:t xml:space="preserve"> and “China’</w:t>
      </w:r>
      <w:r w:rsidRPr="005A760D">
        <w:rPr>
          <w:rFonts w:eastAsia="Times New Roman" w:cs="Times New Roman"/>
          <w:sz w:val="23"/>
          <w:szCs w:val="23"/>
        </w:rPr>
        <w:t xml:space="preserve">s New Sorrow: Water-Management Policies, Environmental Degradation, and </w:t>
      </w:r>
      <w:proofErr w:type="spellStart"/>
      <w:r w:rsidRPr="005A760D">
        <w:rPr>
          <w:rFonts w:eastAsia="Times New Roman" w:cs="Times New Roman"/>
          <w:sz w:val="23"/>
          <w:szCs w:val="23"/>
        </w:rPr>
        <w:t>Salar</w:t>
      </w:r>
      <w:proofErr w:type="spellEnd"/>
      <w:r w:rsidRPr="005A760D">
        <w:rPr>
          <w:rFonts w:eastAsia="Times New Roman" w:cs="Times New Roman"/>
          <w:sz w:val="23"/>
          <w:szCs w:val="23"/>
        </w:rPr>
        <w:t xml:space="preserve">-Tibetan Minority Relations in Qinghai Province,” in the journal </w:t>
      </w:r>
      <w:r w:rsidRPr="005A760D">
        <w:rPr>
          <w:rFonts w:eastAsia="Times New Roman" w:cs="Times New Roman"/>
          <w:i/>
          <w:sz w:val="23"/>
          <w:szCs w:val="23"/>
        </w:rPr>
        <w:t>Twentieth Century China</w:t>
      </w:r>
      <w:r w:rsidRPr="005A760D">
        <w:rPr>
          <w:rFonts w:eastAsia="Times New Roman" w:cs="Times New Roman"/>
          <w:sz w:val="23"/>
          <w:szCs w:val="23"/>
        </w:rPr>
        <w:t>.</w:t>
      </w:r>
    </w:p>
    <w:p w:rsidR="00FC780F" w:rsidRPr="00FC780F" w:rsidRDefault="00FC780F" w:rsidP="00FC780F">
      <w:pPr>
        <w:ind w:right="144"/>
        <w:rPr>
          <w:sz w:val="23"/>
          <w:szCs w:val="23"/>
        </w:rPr>
      </w:pPr>
      <w:r w:rsidRPr="00FC780F">
        <w:rPr>
          <w:b/>
          <w:sz w:val="23"/>
          <w:szCs w:val="23"/>
        </w:rPr>
        <w:t>Karen Goldman</w:t>
      </w:r>
      <w:r w:rsidRPr="00FC780F">
        <w:rPr>
          <w:sz w:val="23"/>
          <w:szCs w:val="23"/>
        </w:rPr>
        <w:t xml:space="preserve"> is Assistant Director for External Relations, Development and Assessment at the Center for Latin American Studies and Research Associate in the Department of Hispanic Languages at the University of Pittsburgh. Dr. Goldman holds a Ph.D. in Spanish and Latin American Literature from Columbia University. She was previously on the faculty of </w:t>
      </w:r>
      <w:proofErr w:type="spellStart"/>
      <w:r w:rsidRPr="00FC780F">
        <w:rPr>
          <w:sz w:val="23"/>
          <w:szCs w:val="23"/>
        </w:rPr>
        <w:t>Pitzer</w:t>
      </w:r>
      <w:proofErr w:type="spellEnd"/>
      <w:r w:rsidRPr="00FC780F">
        <w:rPr>
          <w:sz w:val="23"/>
          <w:szCs w:val="23"/>
        </w:rPr>
        <w:t xml:space="preserve"> College in Claremont, California and Chatham University. Her scholarly and teaching interests lie in the fields of contemporary Latin American and Latino cultural studies. Recent publications focus on Spanish and Latin American cinema and representations of Latinos in U.S. popular culture, including “</w:t>
      </w:r>
      <w:proofErr w:type="spellStart"/>
      <w:r w:rsidRPr="00FC780F">
        <w:rPr>
          <w:i/>
          <w:iCs/>
          <w:sz w:val="23"/>
          <w:szCs w:val="23"/>
        </w:rPr>
        <w:t>Saludos</w:t>
      </w:r>
      <w:proofErr w:type="spellEnd"/>
      <w:r w:rsidRPr="00FC780F">
        <w:rPr>
          <w:i/>
          <w:iCs/>
          <w:sz w:val="23"/>
          <w:szCs w:val="23"/>
        </w:rPr>
        <w:t xml:space="preserve"> Amigos</w:t>
      </w:r>
      <w:r w:rsidRPr="00FC780F">
        <w:rPr>
          <w:sz w:val="23"/>
          <w:szCs w:val="23"/>
        </w:rPr>
        <w:t xml:space="preserve"> and </w:t>
      </w:r>
      <w:r w:rsidRPr="00FC780F">
        <w:rPr>
          <w:i/>
          <w:iCs/>
          <w:sz w:val="23"/>
          <w:szCs w:val="23"/>
        </w:rPr>
        <w:t>The Three Caballeros:</w:t>
      </w:r>
      <w:r w:rsidRPr="00FC780F">
        <w:rPr>
          <w:sz w:val="23"/>
          <w:szCs w:val="23"/>
        </w:rPr>
        <w:t xml:space="preserve"> Representations of Latin America in Disney’s </w:t>
      </w:r>
      <w:r w:rsidRPr="00FC780F">
        <w:rPr>
          <w:i/>
          <w:iCs/>
          <w:sz w:val="23"/>
          <w:szCs w:val="23"/>
        </w:rPr>
        <w:t xml:space="preserve">“Good Neighbor” </w:t>
      </w:r>
      <w:r w:rsidRPr="00FC780F">
        <w:rPr>
          <w:sz w:val="23"/>
          <w:szCs w:val="23"/>
        </w:rPr>
        <w:t xml:space="preserve">Films” in </w:t>
      </w:r>
      <w:r w:rsidRPr="00FC780F">
        <w:rPr>
          <w:i/>
          <w:iCs/>
          <w:sz w:val="23"/>
          <w:szCs w:val="23"/>
        </w:rPr>
        <w:t xml:space="preserve">Diversity in Disney Films: Critical Essays on Race, Ethnicity, Gender, Sexuality and Disability, </w:t>
      </w:r>
      <w:r w:rsidRPr="00FC780F">
        <w:rPr>
          <w:sz w:val="23"/>
          <w:szCs w:val="23"/>
        </w:rPr>
        <w:t xml:space="preserve">and “Rural and Urban Brazil in Cinema </w:t>
      </w:r>
      <w:proofErr w:type="spellStart"/>
      <w:r w:rsidRPr="00FC780F">
        <w:rPr>
          <w:sz w:val="23"/>
          <w:szCs w:val="23"/>
        </w:rPr>
        <w:t>Nôvo</w:t>
      </w:r>
      <w:proofErr w:type="spellEnd"/>
      <w:r w:rsidRPr="00FC780F">
        <w:rPr>
          <w:sz w:val="23"/>
          <w:szCs w:val="23"/>
        </w:rPr>
        <w:t xml:space="preserve"> and Beyond: </w:t>
      </w:r>
      <w:r w:rsidRPr="00FC780F">
        <w:rPr>
          <w:i/>
          <w:iCs/>
          <w:sz w:val="23"/>
          <w:szCs w:val="23"/>
        </w:rPr>
        <w:t>Barren Lives</w:t>
      </w:r>
      <w:r w:rsidRPr="00FC780F">
        <w:rPr>
          <w:sz w:val="23"/>
          <w:szCs w:val="23"/>
        </w:rPr>
        <w:t xml:space="preserve"> and </w:t>
      </w:r>
      <w:r w:rsidRPr="00FC780F">
        <w:rPr>
          <w:i/>
          <w:iCs/>
          <w:sz w:val="23"/>
          <w:szCs w:val="23"/>
        </w:rPr>
        <w:t>The Hour of the Star</w:t>
      </w:r>
      <w:r w:rsidRPr="00FC780F">
        <w:rPr>
          <w:sz w:val="23"/>
          <w:szCs w:val="23"/>
        </w:rPr>
        <w:t xml:space="preserve">” in </w:t>
      </w:r>
      <w:r w:rsidRPr="00FC780F">
        <w:rPr>
          <w:i/>
          <w:iCs/>
          <w:sz w:val="23"/>
          <w:szCs w:val="23"/>
        </w:rPr>
        <w:t>Representing the Rural: Space, Place and Identity in Films About the Land.</w:t>
      </w:r>
    </w:p>
    <w:p w:rsidR="00943C5D" w:rsidRPr="005A760D" w:rsidRDefault="00943C5D" w:rsidP="00E82CE7">
      <w:pPr>
        <w:autoSpaceDE w:val="0"/>
        <w:autoSpaceDN w:val="0"/>
        <w:adjustRightInd w:val="0"/>
        <w:spacing w:after="0"/>
        <w:rPr>
          <w:rFonts w:eastAsia="Times New Roman" w:cs="Times New Roman"/>
          <w:sz w:val="23"/>
          <w:szCs w:val="23"/>
        </w:rPr>
      </w:pPr>
      <w:r w:rsidRPr="005A760D">
        <w:rPr>
          <w:rFonts w:eastAsia="Times New Roman" w:cs="Times New Roman"/>
          <w:b/>
          <w:sz w:val="23"/>
          <w:szCs w:val="23"/>
        </w:rPr>
        <w:t>Adriana Helbig</w:t>
      </w:r>
      <w:r w:rsidR="002678EA" w:rsidRPr="005A760D">
        <w:rPr>
          <w:rFonts w:eastAsia="Times New Roman" w:cs="Times New Roman"/>
          <w:sz w:val="23"/>
          <w:szCs w:val="23"/>
        </w:rPr>
        <w:t xml:space="preserve"> is </w:t>
      </w:r>
      <w:r w:rsidR="008E33B6" w:rsidRPr="005A760D">
        <w:rPr>
          <w:rFonts w:eastAsia="Times New Roman" w:cs="Times New Roman"/>
          <w:sz w:val="23"/>
          <w:szCs w:val="23"/>
        </w:rPr>
        <w:t>Associate Professor of M</w:t>
      </w:r>
      <w:r w:rsidRPr="005A760D">
        <w:rPr>
          <w:rFonts w:eastAsia="Times New Roman" w:cs="Times New Roman"/>
          <w:sz w:val="23"/>
          <w:szCs w:val="23"/>
        </w:rPr>
        <w:t>usic and an affiliated faculty member in Cultural Studies, Women's Studies, Glo</w:t>
      </w:r>
      <w:r w:rsidR="002678EA" w:rsidRPr="005A760D">
        <w:rPr>
          <w:rFonts w:eastAsia="Times New Roman" w:cs="Times New Roman"/>
          <w:sz w:val="23"/>
          <w:szCs w:val="23"/>
        </w:rPr>
        <w:t>bal Studies, and Russian &amp;</w:t>
      </w:r>
      <w:r w:rsidRPr="005A760D">
        <w:rPr>
          <w:rFonts w:eastAsia="Times New Roman" w:cs="Times New Roman"/>
          <w:sz w:val="23"/>
          <w:szCs w:val="23"/>
        </w:rPr>
        <w:t xml:space="preserve"> East European Studies at the University of Pittsburgh. A member of the graduate faculty, she </w:t>
      </w:r>
      <w:r w:rsidR="002678EA" w:rsidRPr="005A760D">
        <w:rPr>
          <w:rFonts w:eastAsia="Times New Roman" w:cs="Times New Roman"/>
          <w:sz w:val="23"/>
          <w:szCs w:val="23"/>
        </w:rPr>
        <w:t>teach courses on global hip-hop; world music;</w:t>
      </w:r>
      <w:r w:rsidRPr="005A760D">
        <w:rPr>
          <w:rFonts w:eastAsia="Times New Roman" w:cs="Times New Roman"/>
          <w:sz w:val="23"/>
          <w:szCs w:val="23"/>
        </w:rPr>
        <w:t xml:space="preserve"> mu</w:t>
      </w:r>
      <w:r w:rsidR="002678EA" w:rsidRPr="005A760D">
        <w:rPr>
          <w:rFonts w:eastAsia="Times New Roman" w:cs="Times New Roman"/>
          <w:sz w:val="23"/>
          <w:szCs w:val="23"/>
        </w:rPr>
        <w:t>sic, gender, and sexuality; music and technology;</w:t>
      </w:r>
      <w:r w:rsidRPr="005A760D">
        <w:rPr>
          <w:rFonts w:eastAsia="Times New Roman" w:cs="Times New Roman"/>
          <w:sz w:val="23"/>
          <w:szCs w:val="23"/>
        </w:rPr>
        <w:t xml:space="preserve"> and cultural policy.</w:t>
      </w:r>
      <w:r w:rsidR="008E33B6" w:rsidRPr="005A760D">
        <w:rPr>
          <w:rFonts w:eastAsia="Times New Roman" w:cs="Times New Roman"/>
          <w:sz w:val="23"/>
          <w:szCs w:val="23"/>
        </w:rPr>
        <w:t xml:space="preserve"> </w:t>
      </w:r>
      <w:r w:rsidRPr="005A760D">
        <w:rPr>
          <w:rFonts w:eastAsia="Times New Roman" w:cs="Times New Roman"/>
          <w:sz w:val="23"/>
          <w:szCs w:val="23"/>
        </w:rPr>
        <w:t>Her a</w:t>
      </w:r>
      <w:r w:rsidR="002678EA" w:rsidRPr="005A760D">
        <w:rPr>
          <w:rFonts w:eastAsia="Times New Roman" w:cs="Times New Roman"/>
          <w:sz w:val="23"/>
          <w:szCs w:val="23"/>
        </w:rPr>
        <w:t>rticles on Romani (Gypsy) music;</w:t>
      </w:r>
      <w:r w:rsidRPr="005A760D">
        <w:rPr>
          <w:rFonts w:eastAsia="Times New Roman" w:cs="Times New Roman"/>
          <w:sz w:val="23"/>
          <w:szCs w:val="23"/>
        </w:rPr>
        <w:t xml:space="preserve"> post-</w:t>
      </w:r>
      <w:r w:rsidR="002678EA" w:rsidRPr="005A760D">
        <w:rPr>
          <w:rFonts w:eastAsia="Times New Roman" w:cs="Times New Roman"/>
          <w:sz w:val="23"/>
          <w:szCs w:val="23"/>
        </w:rPr>
        <w:t>socialist cultural policy; music and piracy; music, race, and migration;</w:t>
      </w:r>
      <w:r w:rsidRPr="005A760D">
        <w:rPr>
          <w:rFonts w:eastAsia="Times New Roman" w:cs="Times New Roman"/>
          <w:sz w:val="23"/>
          <w:szCs w:val="23"/>
        </w:rPr>
        <w:t xml:space="preserve"> and global hip-hop have appeared in edited collections and journals such as </w:t>
      </w:r>
      <w:r w:rsidRPr="005A760D">
        <w:rPr>
          <w:rFonts w:eastAsia="Times New Roman" w:cs="Times New Roman"/>
          <w:i/>
          <w:sz w:val="23"/>
          <w:szCs w:val="23"/>
        </w:rPr>
        <w:t>The Yearbook for Traditional Music</w:t>
      </w:r>
      <w:r w:rsidRPr="005A760D">
        <w:rPr>
          <w:rFonts w:eastAsia="Times New Roman" w:cs="Times New Roman"/>
          <w:sz w:val="23"/>
          <w:szCs w:val="23"/>
        </w:rPr>
        <w:t xml:space="preserve">, </w:t>
      </w:r>
      <w:r w:rsidRPr="005A760D">
        <w:rPr>
          <w:rFonts w:eastAsia="Times New Roman" w:cs="Times New Roman"/>
          <w:i/>
          <w:sz w:val="23"/>
          <w:szCs w:val="23"/>
        </w:rPr>
        <w:t>Current Musicology</w:t>
      </w:r>
      <w:r w:rsidRPr="005A760D">
        <w:rPr>
          <w:rFonts w:eastAsia="Times New Roman" w:cs="Times New Roman"/>
          <w:sz w:val="23"/>
          <w:szCs w:val="23"/>
        </w:rPr>
        <w:t xml:space="preserve">, and </w:t>
      </w:r>
      <w:r w:rsidRPr="005A760D">
        <w:rPr>
          <w:rFonts w:eastAsia="Times New Roman" w:cs="Times New Roman"/>
          <w:i/>
          <w:sz w:val="23"/>
          <w:szCs w:val="23"/>
        </w:rPr>
        <w:t>Popular Music</w:t>
      </w:r>
      <w:r w:rsidR="002678EA" w:rsidRPr="005A760D">
        <w:rPr>
          <w:rFonts w:eastAsia="Times New Roman" w:cs="Times New Roman"/>
          <w:sz w:val="23"/>
          <w:szCs w:val="23"/>
        </w:rPr>
        <w:t>.</w:t>
      </w:r>
      <w:r w:rsidRPr="005A760D">
        <w:rPr>
          <w:rFonts w:eastAsia="Times New Roman" w:cs="Times New Roman"/>
          <w:sz w:val="23"/>
          <w:szCs w:val="23"/>
        </w:rPr>
        <w:t xml:space="preserve"> In her </w:t>
      </w:r>
      <w:r w:rsidR="002678EA" w:rsidRPr="005A760D">
        <w:rPr>
          <w:rFonts w:eastAsia="Times New Roman" w:cs="Times New Roman"/>
          <w:sz w:val="23"/>
          <w:szCs w:val="23"/>
        </w:rPr>
        <w:t xml:space="preserve">recently published ethnography </w:t>
      </w:r>
      <w:r w:rsidRPr="005A760D">
        <w:rPr>
          <w:rFonts w:eastAsia="Times New Roman" w:cs="Times New Roman"/>
          <w:i/>
          <w:sz w:val="23"/>
          <w:szCs w:val="23"/>
        </w:rPr>
        <w:t>Hip Hop Ukraine: Musi</w:t>
      </w:r>
      <w:r w:rsidR="002678EA" w:rsidRPr="005A760D">
        <w:rPr>
          <w:rFonts w:eastAsia="Times New Roman" w:cs="Times New Roman"/>
          <w:i/>
          <w:sz w:val="23"/>
          <w:szCs w:val="23"/>
        </w:rPr>
        <w:t>c, Race, and African Migration</w:t>
      </w:r>
      <w:r w:rsidR="002678EA" w:rsidRPr="005A760D">
        <w:rPr>
          <w:rFonts w:eastAsia="Times New Roman" w:cs="Times New Roman"/>
          <w:sz w:val="23"/>
          <w:szCs w:val="23"/>
        </w:rPr>
        <w:t xml:space="preserve"> </w:t>
      </w:r>
      <w:r w:rsidRPr="005A760D">
        <w:rPr>
          <w:rFonts w:eastAsia="Times New Roman" w:cs="Times New Roman"/>
          <w:sz w:val="23"/>
          <w:szCs w:val="23"/>
        </w:rPr>
        <w:t>(Indiana University Press, 2014), she examines how localized forms of hip hop create social and political spaces where an interracial youth culture can speak to issues of human rights and racial equality among African students, African immigrants, and local populations in eastern Ukraine.</w:t>
      </w:r>
    </w:p>
    <w:p w:rsidR="005F73F3" w:rsidRPr="005A760D" w:rsidRDefault="005F73F3" w:rsidP="00E82CE7">
      <w:pPr>
        <w:autoSpaceDE w:val="0"/>
        <w:autoSpaceDN w:val="0"/>
        <w:adjustRightInd w:val="0"/>
        <w:spacing w:after="0"/>
        <w:rPr>
          <w:rFonts w:eastAsia="Times New Roman" w:cs="Times New Roman"/>
          <w:sz w:val="23"/>
          <w:szCs w:val="23"/>
        </w:rPr>
      </w:pPr>
    </w:p>
    <w:p w:rsidR="005A760D" w:rsidRPr="005A760D" w:rsidRDefault="005F73F3" w:rsidP="005A760D">
      <w:pPr>
        <w:pStyle w:val="NormalWeb"/>
        <w:rPr>
          <w:color w:val="000000"/>
          <w:sz w:val="23"/>
          <w:szCs w:val="23"/>
        </w:rPr>
      </w:pPr>
      <w:r w:rsidRPr="005A760D">
        <w:rPr>
          <w:rFonts w:eastAsia="Times New Roman"/>
          <w:b/>
          <w:sz w:val="23"/>
          <w:szCs w:val="23"/>
          <w:shd w:val="clear" w:color="auto" w:fill="FFFFFF"/>
        </w:rPr>
        <w:t>Diego Holstein</w:t>
      </w:r>
      <w:r w:rsidRPr="005A760D">
        <w:rPr>
          <w:rFonts w:eastAsia="Times New Roman"/>
          <w:sz w:val="23"/>
          <w:szCs w:val="23"/>
          <w:shd w:val="clear" w:color="auto" w:fill="FFFFFF"/>
        </w:rPr>
        <w:t xml:space="preserve"> is Associate Professor of History and Associate Director of the World History Center </w:t>
      </w:r>
      <w:r w:rsidR="005A760D">
        <w:rPr>
          <w:rFonts w:eastAsia="Times New Roman"/>
          <w:sz w:val="23"/>
          <w:szCs w:val="23"/>
        </w:rPr>
        <w:t xml:space="preserve">at the University of Pittsburgh. </w:t>
      </w:r>
      <w:r w:rsidR="005A760D" w:rsidRPr="005A760D">
        <w:rPr>
          <w:rStyle w:val="Strong"/>
          <w:b w:val="0"/>
          <w:color w:val="000000"/>
          <w:sz w:val="23"/>
          <w:szCs w:val="23"/>
        </w:rPr>
        <w:t>He earned his</w:t>
      </w:r>
      <w:r w:rsidR="005A760D" w:rsidRPr="005A760D">
        <w:rPr>
          <w:color w:val="000000"/>
          <w:sz w:val="23"/>
          <w:szCs w:val="23"/>
        </w:rPr>
        <w:t xml:space="preserve"> P</w:t>
      </w:r>
      <w:r w:rsidR="005A760D">
        <w:rPr>
          <w:color w:val="000000"/>
          <w:sz w:val="23"/>
          <w:szCs w:val="23"/>
        </w:rPr>
        <w:t>h.</w:t>
      </w:r>
      <w:r w:rsidR="005A760D" w:rsidRPr="005A760D">
        <w:rPr>
          <w:color w:val="000000"/>
          <w:sz w:val="23"/>
          <w:szCs w:val="23"/>
        </w:rPr>
        <w:t xml:space="preserve">D. </w:t>
      </w:r>
      <w:r w:rsidR="005A760D">
        <w:rPr>
          <w:color w:val="000000"/>
          <w:sz w:val="23"/>
          <w:szCs w:val="23"/>
        </w:rPr>
        <w:t>at</w:t>
      </w:r>
      <w:r w:rsidR="005A760D" w:rsidRPr="005A760D">
        <w:rPr>
          <w:color w:val="000000"/>
          <w:sz w:val="23"/>
          <w:szCs w:val="23"/>
        </w:rPr>
        <w:t xml:space="preserve"> the Hebrew University of Jerusalem in 2003. His fields of research are Medieval Spain and World History. In his first book, </w:t>
      </w:r>
      <w:r w:rsidR="005A760D" w:rsidRPr="005A760D">
        <w:rPr>
          <w:rStyle w:val="Emphasis"/>
          <w:color w:val="000000"/>
          <w:sz w:val="23"/>
          <w:szCs w:val="23"/>
        </w:rPr>
        <w:t xml:space="preserve">La Era </w:t>
      </w:r>
      <w:proofErr w:type="spellStart"/>
      <w:r w:rsidR="005A760D" w:rsidRPr="005A760D">
        <w:rPr>
          <w:rStyle w:val="Emphasis"/>
          <w:color w:val="000000"/>
          <w:sz w:val="23"/>
          <w:szCs w:val="23"/>
        </w:rPr>
        <w:t>Mozárabe</w:t>
      </w:r>
      <w:proofErr w:type="spellEnd"/>
      <w:r w:rsidR="005A760D" w:rsidRPr="005A760D">
        <w:rPr>
          <w:rStyle w:val="Emphasis"/>
          <w:b/>
          <w:bCs/>
          <w:color w:val="000000"/>
          <w:sz w:val="23"/>
          <w:szCs w:val="23"/>
        </w:rPr>
        <w:t xml:space="preserve"> </w:t>
      </w:r>
      <w:r w:rsidR="005A760D" w:rsidRPr="005A760D">
        <w:rPr>
          <w:rStyle w:val="Emphasis"/>
          <w:color w:val="000000"/>
          <w:sz w:val="23"/>
          <w:szCs w:val="23"/>
        </w:rPr>
        <w:t>(1085-1315)</w:t>
      </w:r>
      <w:r w:rsidR="00124EEF">
        <w:rPr>
          <w:color w:val="000000"/>
          <w:sz w:val="23"/>
          <w:szCs w:val="23"/>
        </w:rPr>
        <w:t>, h</w:t>
      </w:r>
      <w:r w:rsidR="005A760D" w:rsidRPr="005A760D">
        <w:rPr>
          <w:color w:val="000000"/>
          <w:sz w:val="23"/>
          <w:szCs w:val="23"/>
        </w:rPr>
        <w:t>e analyzed the economic conflicts and cultural clashes as well the processes of integration and acculturation that followed the Castilian conquest of Toledo (1085). His second book</w:t>
      </w:r>
      <w:r w:rsidR="00124EEF">
        <w:rPr>
          <w:color w:val="000000"/>
          <w:sz w:val="23"/>
          <w:szCs w:val="23"/>
        </w:rPr>
        <w:t>,</w:t>
      </w:r>
      <w:r w:rsidR="005A760D" w:rsidRPr="005A760D">
        <w:rPr>
          <w:color w:val="000000"/>
          <w:sz w:val="23"/>
          <w:szCs w:val="23"/>
        </w:rPr>
        <w:t xml:space="preserve"> </w:t>
      </w:r>
      <w:r w:rsidR="005A760D" w:rsidRPr="005A760D">
        <w:rPr>
          <w:rStyle w:val="Emphasis"/>
          <w:color w:val="000000"/>
          <w:sz w:val="23"/>
          <w:szCs w:val="23"/>
        </w:rPr>
        <w:t>Thinking History Globally</w:t>
      </w:r>
      <w:r w:rsidR="00124EEF">
        <w:rPr>
          <w:rStyle w:val="Emphasis"/>
          <w:i w:val="0"/>
          <w:color w:val="000000"/>
          <w:sz w:val="23"/>
          <w:szCs w:val="23"/>
        </w:rPr>
        <w:t>,</w:t>
      </w:r>
      <w:r w:rsidR="00124EEF">
        <w:rPr>
          <w:color w:val="000000"/>
          <w:sz w:val="23"/>
          <w:szCs w:val="23"/>
        </w:rPr>
        <w:t xml:space="preserve"> organizes ways of</w:t>
      </w:r>
      <w:r w:rsidR="005A760D" w:rsidRPr="005A760D">
        <w:rPr>
          <w:color w:val="000000"/>
          <w:sz w:val="23"/>
          <w:szCs w:val="23"/>
        </w:rPr>
        <w:t xml:space="preserve"> thinking beyond national and regional boundaries into four strategies: comparing, connecting, conceptualizing, and contextualizing. This book defines, explains, and exempli</w:t>
      </w:r>
      <w:r w:rsidR="00124EEF">
        <w:rPr>
          <w:color w:val="000000"/>
          <w:sz w:val="23"/>
          <w:szCs w:val="23"/>
        </w:rPr>
        <w:t>fies twelve trans-boundary</w:t>
      </w:r>
      <w:r w:rsidR="005A760D" w:rsidRPr="005A760D">
        <w:rPr>
          <w:color w:val="000000"/>
          <w:sz w:val="23"/>
          <w:szCs w:val="23"/>
        </w:rPr>
        <w:t xml:space="preserve"> branches of history (comparative, relational, international, transnational, oceanic, global, world, and big histories, historical sociology, civilizational analysis, world-system approach, and history of globalization). He has thirty additional publications on Medieval Spain and World History and </w:t>
      </w:r>
      <w:r w:rsidR="00124EEF">
        <w:rPr>
          <w:color w:val="000000"/>
          <w:sz w:val="23"/>
          <w:szCs w:val="23"/>
        </w:rPr>
        <w:t xml:space="preserve">has </w:t>
      </w:r>
      <w:r w:rsidR="005A760D" w:rsidRPr="005A760D">
        <w:rPr>
          <w:color w:val="000000"/>
          <w:sz w:val="23"/>
          <w:szCs w:val="23"/>
        </w:rPr>
        <w:t>taught or lectured on these subjects in North and Latin America, Europe, Israel, China, and Australia. He is currently working on globalization and hegemony in world history. ​</w:t>
      </w:r>
    </w:p>
    <w:p w:rsidR="005F73F3" w:rsidRPr="005A760D" w:rsidRDefault="005F73F3" w:rsidP="00E82CE7">
      <w:pPr>
        <w:autoSpaceDE w:val="0"/>
        <w:autoSpaceDN w:val="0"/>
        <w:adjustRightInd w:val="0"/>
        <w:spacing w:after="0"/>
        <w:rPr>
          <w:rFonts w:eastAsia="Times New Roman" w:cs="Times New Roman"/>
          <w:szCs w:val="24"/>
        </w:rPr>
      </w:pPr>
    </w:p>
    <w:sectPr w:rsidR="005F73F3" w:rsidRPr="005A760D" w:rsidSect="00E965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erpetua Titling MT">
    <w:panose1 w:val="02020502060505020804"/>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Oracle">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2EE1F72"/>
    <w:lvl w:ilvl="0">
      <w:numFmt w:val="bullet"/>
      <w:lvlText w:val="*"/>
      <w:lvlJc w:val="left"/>
    </w:lvl>
  </w:abstractNum>
  <w:abstractNum w:abstractNumId="1">
    <w:nsid w:val="01C054E1"/>
    <w:multiLevelType w:val="hybridMultilevel"/>
    <w:tmpl w:val="0C00C6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6C37DDB"/>
    <w:multiLevelType w:val="hybridMultilevel"/>
    <w:tmpl w:val="20360CB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7AE31BB"/>
    <w:multiLevelType w:val="hybridMultilevel"/>
    <w:tmpl w:val="FEEC61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8B462A6"/>
    <w:multiLevelType w:val="hybridMultilevel"/>
    <w:tmpl w:val="993AE33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96C45E7"/>
    <w:multiLevelType w:val="hybridMultilevel"/>
    <w:tmpl w:val="00481F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A3E4FC7"/>
    <w:multiLevelType w:val="hybridMultilevel"/>
    <w:tmpl w:val="8FFEA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D250F67"/>
    <w:multiLevelType w:val="hybridMultilevel"/>
    <w:tmpl w:val="2A10FFF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8">
    <w:nsid w:val="40AB33AC"/>
    <w:multiLevelType w:val="multilevel"/>
    <w:tmpl w:val="B126A524"/>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9">
    <w:nsid w:val="4108048D"/>
    <w:multiLevelType w:val="hybridMultilevel"/>
    <w:tmpl w:val="BB46DF1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1DF5947"/>
    <w:multiLevelType w:val="hybridMultilevel"/>
    <w:tmpl w:val="603C7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4390192"/>
    <w:multiLevelType w:val="multilevel"/>
    <w:tmpl w:val="C9240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6039D2"/>
    <w:multiLevelType w:val="hybridMultilevel"/>
    <w:tmpl w:val="D256AE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99D436B"/>
    <w:multiLevelType w:val="hybridMultilevel"/>
    <w:tmpl w:val="9EC4518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F2B6186"/>
    <w:multiLevelType w:val="hybridMultilevel"/>
    <w:tmpl w:val="4D1C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1E2D45"/>
    <w:multiLevelType w:val="hybridMultilevel"/>
    <w:tmpl w:val="FB94F80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52140575"/>
    <w:multiLevelType w:val="hybridMultilevel"/>
    <w:tmpl w:val="2C1A3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C44752B"/>
    <w:multiLevelType w:val="hybridMultilevel"/>
    <w:tmpl w:val="967ECEF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72086BFA"/>
    <w:multiLevelType w:val="hybridMultilevel"/>
    <w:tmpl w:val="48CE76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2A26FC2"/>
    <w:multiLevelType w:val="hybridMultilevel"/>
    <w:tmpl w:val="65EEB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6F90D33"/>
    <w:multiLevelType w:val="multilevel"/>
    <w:tmpl w:val="448AC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0"/>
  </w:num>
  <w:num w:numId="3">
    <w:abstractNumId w:val="11"/>
  </w:num>
  <w:num w:numId="4">
    <w:abstractNumId w:val="0"/>
    <w:lvlOverride w:ilvl="0">
      <w:lvl w:ilvl="0">
        <w:numFmt w:val="bullet"/>
        <w:lvlText w:val=""/>
        <w:legacy w:legacy="1" w:legacySpace="0" w:legacyIndent="360"/>
        <w:lvlJc w:val="left"/>
        <w:rPr>
          <w:rFonts w:ascii="Symbol" w:hAnsi="Symbol" w:hint="default"/>
        </w:rPr>
      </w:lvl>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num>
  <w:num w:numId="13">
    <w:abstractNumId w:val="2"/>
  </w:num>
  <w:num w:numId="14">
    <w:abstractNumId w:val="5"/>
  </w:num>
  <w:num w:numId="15">
    <w:abstractNumId w:val="18"/>
  </w:num>
  <w:num w:numId="16">
    <w:abstractNumId w:val="19"/>
  </w:num>
  <w:num w:numId="17">
    <w:abstractNumId w:val="16"/>
  </w:num>
  <w:num w:numId="18">
    <w:abstractNumId w:val="1"/>
  </w:num>
  <w:num w:numId="19">
    <w:abstractNumId w:val="6"/>
  </w:num>
  <w:num w:numId="20">
    <w:abstractNumId w:val="15"/>
  </w:num>
  <w:num w:numId="21">
    <w:abstractNumId w:val="9"/>
  </w:num>
  <w:num w:numId="22">
    <w:abstractNumId w:val="4"/>
  </w:num>
  <w:num w:numId="23">
    <w:abstractNumId w:val="10"/>
  </w:num>
  <w:num w:numId="24">
    <w:abstractNumId w:val="13"/>
  </w:num>
  <w:num w:numId="25">
    <w:abstractNumId w:val="14"/>
  </w:num>
  <w:num w:numId="26">
    <w:abstractNumId w:val="7"/>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659"/>
    <w:rsid w:val="0007369A"/>
    <w:rsid w:val="00075681"/>
    <w:rsid w:val="000C7C8E"/>
    <w:rsid w:val="0012257A"/>
    <w:rsid w:val="00124EEF"/>
    <w:rsid w:val="0016270C"/>
    <w:rsid w:val="001734F7"/>
    <w:rsid w:val="00177B28"/>
    <w:rsid w:val="001F402C"/>
    <w:rsid w:val="002678EA"/>
    <w:rsid w:val="00287583"/>
    <w:rsid w:val="00296C70"/>
    <w:rsid w:val="00296D5E"/>
    <w:rsid w:val="002A7846"/>
    <w:rsid w:val="002D6BB4"/>
    <w:rsid w:val="00313A34"/>
    <w:rsid w:val="003306FA"/>
    <w:rsid w:val="003C2CC3"/>
    <w:rsid w:val="003E6407"/>
    <w:rsid w:val="00520054"/>
    <w:rsid w:val="005A760D"/>
    <w:rsid w:val="005A7BE1"/>
    <w:rsid w:val="005F73F3"/>
    <w:rsid w:val="00602252"/>
    <w:rsid w:val="006D13BE"/>
    <w:rsid w:val="006E394E"/>
    <w:rsid w:val="007B4839"/>
    <w:rsid w:val="007C1F04"/>
    <w:rsid w:val="007E4C07"/>
    <w:rsid w:val="007E63A7"/>
    <w:rsid w:val="007F676F"/>
    <w:rsid w:val="0080620A"/>
    <w:rsid w:val="0081162C"/>
    <w:rsid w:val="008532BA"/>
    <w:rsid w:val="00874D61"/>
    <w:rsid w:val="008E33B6"/>
    <w:rsid w:val="00906E2B"/>
    <w:rsid w:val="00910F5C"/>
    <w:rsid w:val="009304B9"/>
    <w:rsid w:val="00933471"/>
    <w:rsid w:val="00943C5D"/>
    <w:rsid w:val="00952B91"/>
    <w:rsid w:val="00964F9A"/>
    <w:rsid w:val="0098485C"/>
    <w:rsid w:val="009C640F"/>
    <w:rsid w:val="00A1319A"/>
    <w:rsid w:val="00A511A5"/>
    <w:rsid w:val="00A5396F"/>
    <w:rsid w:val="00A85CBD"/>
    <w:rsid w:val="00B2789C"/>
    <w:rsid w:val="00B355B4"/>
    <w:rsid w:val="00B508E3"/>
    <w:rsid w:val="00B965AE"/>
    <w:rsid w:val="00BA02D5"/>
    <w:rsid w:val="00BA241B"/>
    <w:rsid w:val="00BB5ADB"/>
    <w:rsid w:val="00BE0728"/>
    <w:rsid w:val="00BE439C"/>
    <w:rsid w:val="00BF6DA5"/>
    <w:rsid w:val="00C039AE"/>
    <w:rsid w:val="00C449A2"/>
    <w:rsid w:val="00C73DD2"/>
    <w:rsid w:val="00C77A02"/>
    <w:rsid w:val="00D55832"/>
    <w:rsid w:val="00D74550"/>
    <w:rsid w:val="00DF518A"/>
    <w:rsid w:val="00DF5A04"/>
    <w:rsid w:val="00E722F4"/>
    <w:rsid w:val="00E82CE7"/>
    <w:rsid w:val="00E84659"/>
    <w:rsid w:val="00E9655C"/>
    <w:rsid w:val="00EE3535"/>
    <w:rsid w:val="00F1580F"/>
    <w:rsid w:val="00F34A5A"/>
    <w:rsid w:val="00FA50E4"/>
    <w:rsid w:val="00FB2CA6"/>
    <w:rsid w:val="00FC3D31"/>
    <w:rsid w:val="00FC780F"/>
    <w:rsid w:val="00FD7939"/>
    <w:rsid w:val="00FE6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317BDC-1CD5-4FB7-A8BD-689278C5D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55C"/>
  </w:style>
  <w:style w:type="paragraph" w:styleId="Heading1">
    <w:name w:val="heading 1"/>
    <w:basedOn w:val="Normal"/>
    <w:next w:val="Normal"/>
    <w:link w:val="Heading1Char"/>
    <w:qFormat/>
    <w:rsid w:val="00296D5E"/>
    <w:pPr>
      <w:keepNext/>
      <w:spacing w:after="0"/>
      <w:outlineLvl w:val="0"/>
    </w:pPr>
    <w:rPr>
      <w:rFonts w:eastAsia="Times New Roman" w:cs="Times New Roman"/>
      <w:sz w:val="28"/>
      <w:szCs w:val="20"/>
      <w:lang w:val="fr-FR"/>
    </w:rPr>
  </w:style>
  <w:style w:type="paragraph" w:styleId="Heading4">
    <w:name w:val="heading 4"/>
    <w:basedOn w:val="Normal"/>
    <w:next w:val="Normal"/>
    <w:link w:val="Heading4Char"/>
    <w:unhideWhenUsed/>
    <w:qFormat/>
    <w:rsid w:val="00296D5E"/>
    <w:pPr>
      <w:keepNext/>
      <w:spacing w:after="0"/>
      <w:outlineLvl w:val="3"/>
    </w:pPr>
    <w:rPr>
      <w:rFonts w:eastAsia="Times New Roman" w:cs="Times New Roman"/>
      <w:b/>
      <w:bCs/>
      <w:szCs w:val="20"/>
      <w:u w:val="single"/>
    </w:rPr>
  </w:style>
  <w:style w:type="paragraph" w:styleId="Heading5">
    <w:name w:val="heading 5"/>
    <w:basedOn w:val="Normal"/>
    <w:next w:val="Normal"/>
    <w:link w:val="Heading5Char"/>
    <w:unhideWhenUsed/>
    <w:qFormat/>
    <w:rsid w:val="00296D5E"/>
    <w:pPr>
      <w:keepNext/>
      <w:spacing w:after="0"/>
      <w:ind w:right="1440" w:firstLine="720"/>
      <w:outlineLvl w:val="4"/>
    </w:pPr>
    <w:rPr>
      <w:rFonts w:ascii="Perpetua Titling MT" w:eastAsia="Times New Roman" w:hAnsi="Perpetua Titling MT" w:cs="Times New Roman"/>
      <w:b/>
      <w:szCs w:val="24"/>
      <w:u w:val="single"/>
    </w:rPr>
  </w:style>
  <w:style w:type="paragraph" w:styleId="Heading6">
    <w:name w:val="heading 6"/>
    <w:basedOn w:val="Normal"/>
    <w:next w:val="Normal"/>
    <w:link w:val="Heading6Char"/>
    <w:unhideWhenUsed/>
    <w:qFormat/>
    <w:rsid w:val="00296D5E"/>
    <w:pPr>
      <w:keepNext/>
      <w:spacing w:after="0"/>
      <w:ind w:left="144" w:right="144"/>
      <w:outlineLvl w:val="5"/>
    </w:pPr>
    <w:rPr>
      <w:rFonts w:eastAsia="Times New Roman" w:cs="Times New Roman"/>
      <w:b/>
      <w:sz w:val="2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zenge-static">
    <w:name w:val="lozenge-static"/>
    <w:basedOn w:val="DefaultParagraphFont"/>
    <w:rsid w:val="00E84659"/>
  </w:style>
  <w:style w:type="character" w:styleId="Hyperlink">
    <w:name w:val="Hyperlink"/>
    <w:basedOn w:val="DefaultParagraphFont"/>
    <w:unhideWhenUsed/>
    <w:rsid w:val="00E84659"/>
    <w:rPr>
      <w:color w:val="0000FF"/>
      <w:u w:val="single"/>
    </w:rPr>
  </w:style>
  <w:style w:type="character" w:customStyle="1" w:styleId="apple-converted-space">
    <w:name w:val="apple-converted-space"/>
    <w:basedOn w:val="DefaultParagraphFont"/>
    <w:rsid w:val="00E84659"/>
  </w:style>
  <w:style w:type="character" w:customStyle="1" w:styleId="ampm">
    <w:name w:val="ampm"/>
    <w:basedOn w:val="DefaultParagraphFont"/>
    <w:rsid w:val="00E84659"/>
  </w:style>
  <w:style w:type="paragraph" w:customStyle="1" w:styleId="yiv3141105281msonormal">
    <w:name w:val="yiv3141105281msonormal"/>
    <w:basedOn w:val="Normal"/>
    <w:rsid w:val="00E84659"/>
    <w:pPr>
      <w:spacing w:before="100" w:beforeAutospacing="1" w:after="100" w:afterAutospacing="1"/>
    </w:pPr>
    <w:rPr>
      <w:rFonts w:eastAsia="Times New Roman" w:cs="Times New Roman"/>
      <w:szCs w:val="24"/>
    </w:rPr>
  </w:style>
  <w:style w:type="character" w:customStyle="1" w:styleId="Heading1Char">
    <w:name w:val="Heading 1 Char"/>
    <w:basedOn w:val="DefaultParagraphFont"/>
    <w:link w:val="Heading1"/>
    <w:rsid w:val="00296D5E"/>
    <w:rPr>
      <w:rFonts w:eastAsia="Times New Roman" w:cs="Times New Roman"/>
      <w:sz w:val="28"/>
      <w:szCs w:val="20"/>
      <w:lang w:val="fr-FR"/>
    </w:rPr>
  </w:style>
  <w:style w:type="character" w:customStyle="1" w:styleId="Heading4Char">
    <w:name w:val="Heading 4 Char"/>
    <w:basedOn w:val="DefaultParagraphFont"/>
    <w:link w:val="Heading4"/>
    <w:semiHidden/>
    <w:rsid w:val="00296D5E"/>
    <w:rPr>
      <w:rFonts w:eastAsia="Times New Roman" w:cs="Times New Roman"/>
      <w:b/>
      <w:bCs/>
      <w:szCs w:val="20"/>
      <w:u w:val="single"/>
    </w:rPr>
  </w:style>
  <w:style w:type="character" w:customStyle="1" w:styleId="Heading5Char">
    <w:name w:val="Heading 5 Char"/>
    <w:basedOn w:val="DefaultParagraphFont"/>
    <w:link w:val="Heading5"/>
    <w:semiHidden/>
    <w:rsid w:val="00296D5E"/>
    <w:rPr>
      <w:rFonts w:ascii="Perpetua Titling MT" w:eastAsia="Times New Roman" w:hAnsi="Perpetua Titling MT" w:cs="Times New Roman"/>
      <w:b/>
      <w:szCs w:val="24"/>
      <w:u w:val="single"/>
    </w:rPr>
  </w:style>
  <w:style w:type="character" w:customStyle="1" w:styleId="Heading6Char">
    <w:name w:val="Heading 6 Char"/>
    <w:basedOn w:val="DefaultParagraphFont"/>
    <w:link w:val="Heading6"/>
    <w:semiHidden/>
    <w:rsid w:val="00296D5E"/>
    <w:rPr>
      <w:rFonts w:eastAsia="Times New Roman" w:cs="Times New Roman"/>
      <w:b/>
      <w:sz w:val="22"/>
      <w:szCs w:val="24"/>
      <w:u w:val="single"/>
    </w:rPr>
  </w:style>
  <w:style w:type="paragraph" w:styleId="BodyText">
    <w:name w:val="Body Text"/>
    <w:basedOn w:val="Normal"/>
    <w:link w:val="BodyTextChar"/>
    <w:unhideWhenUsed/>
    <w:rsid w:val="00296D5E"/>
    <w:pPr>
      <w:spacing w:after="0"/>
    </w:pPr>
    <w:rPr>
      <w:rFonts w:eastAsia="Times New Roman" w:cs="Times New Roman"/>
      <w:szCs w:val="20"/>
    </w:rPr>
  </w:style>
  <w:style w:type="character" w:customStyle="1" w:styleId="BodyTextChar">
    <w:name w:val="Body Text Char"/>
    <w:basedOn w:val="DefaultParagraphFont"/>
    <w:link w:val="BodyText"/>
    <w:rsid w:val="00296D5E"/>
    <w:rPr>
      <w:rFonts w:eastAsia="Times New Roman" w:cs="Times New Roman"/>
      <w:szCs w:val="20"/>
    </w:rPr>
  </w:style>
  <w:style w:type="paragraph" w:customStyle="1" w:styleId="TOCHeading2">
    <w:name w:val="TOC Heading 2"/>
    <w:rsid w:val="00296D5E"/>
    <w:pPr>
      <w:tabs>
        <w:tab w:val="right" w:pos="8920"/>
      </w:tabs>
      <w:spacing w:before="240" w:after="60"/>
      <w:ind w:left="360"/>
      <w:outlineLvl w:val="0"/>
    </w:pPr>
    <w:rPr>
      <w:rFonts w:ascii="Helvetica" w:eastAsia="ヒラギノ角ゴ Pro W3" w:hAnsi="Helvetica" w:cs="Times New Roman"/>
      <w:b/>
      <w:color w:val="000000"/>
      <w:sz w:val="28"/>
      <w:szCs w:val="20"/>
    </w:rPr>
  </w:style>
  <w:style w:type="paragraph" w:customStyle="1" w:styleId="HeadingBase">
    <w:name w:val="Heading Base"/>
    <w:basedOn w:val="BodyText"/>
    <w:next w:val="BodyText"/>
    <w:rsid w:val="00E82CE7"/>
    <w:pPr>
      <w:keepNext/>
      <w:keepLines/>
      <w:spacing w:before="20" w:line="220" w:lineRule="atLeast"/>
      <w:ind w:left="624" w:hanging="624"/>
      <w:jc w:val="both"/>
    </w:pPr>
    <w:rPr>
      <w:rFonts w:ascii="Verdana" w:hAnsi="Verdana"/>
      <w:spacing w:val="-4"/>
      <w:sz w:val="18"/>
    </w:rPr>
  </w:style>
  <w:style w:type="paragraph" w:customStyle="1" w:styleId="SectionTitle">
    <w:name w:val="Section Title"/>
    <w:basedOn w:val="Normal"/>
    <w:next w:val="Normal"/>
    <w:autoRedefine/>
    <w:rsid w:val="00E82CE7"/>
    <w:pPr>
      <w:spacing w:before="240" w:after="240"/>
      <w:ind w:left="619" w:hanging="619"/>
      <w:jc w:val="both"/>
    </w:pPr>
    <w:rPr>
      <w:rFonts w:ascii="Oracle" w:eastAsia="Times New Roman" w:hAnsi="Oracle" w:cs="Times New Roman"/>
      <w:b/>
      <w:color w:val="808080"/>
      <w:spacing w:val="-10"/>
      <w:sz w:val="28"/>
      <w:szCs w:val="24"/>
    </w:rPr>
  </w:style>
  <w:style w:type="paragraph" w:customStyle="1" w:styleId="CompanyName">
    <w:name w:val="Company Name"/>
    <w:basedOn w:val="Normal"/>
    <w:next w:val="Normal"/>
    <w:rsid w:val="00E82CE7"/>
    <w:pPr>
      <w:tabs>
        <w:tab w:val="left" w:pos="2160"/>
        <w:tab w:val="right" w:pos="6480"/>
      </w:tabs>
      <w:spacing w:before="240" w:after="40" w:line="220" w:lineRule="atLeast"/>
      <w:ind w:left="624" w:hanging="624"/>
      <w:jc w:val="both"/>
    </w:pPr>
    <w:rPr>
      <w:rFonts w:ascii="Verdana" w:eastAsia="Times New Roman" w:hAnsi="Verdana" w:cs="Times New Roman"/>
      <w:sz w:val="20"/>
      <w:szCs w:val="20"/>
    </w:rPr>
  </w:style>
  <w:style w:type="paragraph" w:customStyle="1" w:styleId="Address1">
    <w:name w:val="Address 1"/>
    <w:basedOn w:val="Normal"/>
    <w:autoRedefine/>
    <w:rsid w:val="00E82CE7"/>
    <w:pPr>
      <w:framePr w:w="2160" w:wrap="notBeside" w:vAnchor="page" w:hAnchor="page" w:x="8281" w:y="1153"/>
      <w:spacing w:before="20" w:after="20" w:line="160" w:lineRule="atLeast"/>
      <w:jc w:val="both"/>
    </w:pPr>
    <w:rPr>
      <w:rFonts w:ascii="Verdana" w:eastAsia="Times New Roman" w:hAnsi="Verdana" w:cs="Times New Roman"/>
      <w:sz w:val="14"/>
      <w:szCs w:val="20"/>
    </w:rPr>
  </w:style>
  <w:style w:type="paragraph" w:customStyle="1" w:styleId="Picture">
    <w:name w:val="Picture"/>
    <w:basedOn w:val="Normal"/>
    <w:rsid w:val="00E82CE7"/>
    <w:pPr>
      <w:spacing w:before="20" w:after="20" w:line="312" w:lineRule="auto"/>
      <w:ind w:left="624" w:hanging="624"/>
      <w:jc w:val="both"/>
    </w:pPr>
    <w:rPr>
      <w:rFonts w:ascii="Verdana" w:eastAsia="Times New Roman" w:hAnsi="Verdana" w:cs="Times New Roman"/>
      <w:sz w:val="20"/>
      <w:szCs w:val="20"/>
    </w:rPr>
  </w:style>
  <w:style w:type="character" w:customStyle="1" w:styleId="EmailStyle321">
    <w:name w:val="EmailStyle321"/>
    <w:semiHidden/>
    <w:rsid w:val="00E82CE7"/>
    <w:rPr>
      <w:rFonts w:ascii="Arial" w:hAnsi="Arial" w:cs="Arial" w:hint="default"/>
      <w:color w:val="auto"/>
      <w:sz w:val="20"/>
      <w:szCs w:val="20"/>
    </w:rPr>
  </w:style>
  <w:style w:type="paragraph" w:styleId="BalloonText">
    <w:name w:val="Balloon Text"/>
    <w:basedOn w:val="Normal"/>
    <w:link w:val="BalloonTextChar"/>
    <w:uiPriority w:val="99"/>
    <w:semiHidden/>
    <w:unhideWhenUsed/>
    <w:rsid w:val="005F73F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3F3"/>
    <w:rPr>
      <w:rFonts w:ascii="Segoe UI" w:hAnsi="Segoe UI" w:cs="Segoe UI"/>
      <w:sz w:val="18"/>
      <w:szCs w:val="18"/>
    </w:rPr>
  </w:style>
  <w:style w:type="paragraph" w:styleId="NormalWeb">
    <w:name w:val="Normal (Web)"/>
    <w:basedOn w:val="Normal"/>
    <w:uiPriority w:val="99"/>
    <w:semiHidden/>
    <w:unhideWhenUsed/>
    <w:rsid w:val="005A760D"/>
    <w:pPr>
      <w:spacing w:after="0"/>
    </w:pPr>
    <w:rPr>
      <w:rFonts w:cs="Times New Roman"/>
      <w:szCs w:val="24"/>
    </w:rPr>
  </w:style>
  <w:style w:type="character" w:styleId="Strong">
    <w:name w:val="Strong"/>
    <w:basedOn w:val="DefaultParagraphFont"/>
    <w:uiPriority w:val="22"/>
    <w:qFormat/>
    <w:rsid w:val="005A760D"/>
    <w:rPr>
      <w:b/>
      <w:bCs/>
    </w:rPr>
  </w:style>
  <w:style w:type="character" w:styleId="Emphasis">
    <w:name w:val="Emphasis"/>
    <w:basedOn w:val="DefaultParagraphFont"/>
    <w:uiPriority w:val="20"/>
    <w:qFormat/>
    <w:rsid w:val="005A76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698973">
      <w:bodyDiv w:val="1"/>
      <w:marLeft w:val="0"/>
      <w:marRight w:val="0"/>
      <w:marTop w:val="0"/>
      <w:marBottom w:val="0"/>
      <w:divBdr>
        <w:top w:val="none" w:sz="0" w:space="0" w:color="auto"/>
        <w:left w:val="none" w:sz="0" w:space="0" w:color="auto"/>
        <w:bottom w:val="none" w:sz="0" w:space="0" w:color="auto"/>
        <w:right w:val="none" w:sz="0" w:space="0" w:color="auto"/>
      </w:divBdr>
    </w:div>
    <w:div w:id="267128863">
      <w:bodyDiv w:val="1"/>
      <w:marLeft w:val="0"/>
      <w:marRight w:val="0"/>
      <w:marTop w:val="0"/>
      <w:marBottom w:val="0"/>
      <w:divBdr>
        <w:top w:val="none" w:sz="0" w:space="0" w:color="auto"/>
        <w:left w:val="none" w:sz="0" w:space="0" w:color="auto"/>
        <w:bottom w:val="none" w:sz="0" w:space="0" w:color="auto"/>
        <w:right w:val="none" w:sz="0" w:space="0" w:color="auto"/>
      </w:divBdr>
    </w:div>
    <w:div w:id="657804296">
      <w:bodyDiv w:val="1"/>
      <w:marLeft w:val="0"/>
      <w:marRight w:val="0"/>
      <w:marTop w:val="0"/>
      <w:marBottom w:val="0"/>
      <w:divBdr>
        <w:top w:val="none" w:sz="0" w:space="0" w:color="auto"/>
        <w:left w:val="none" w:sz="0" w:space="0" w:color="auto"/>
        <w:bottom w:val="none" w:sz="0" w:space="0" w:color="auto"/>
        <w:right w:val="none" w:sz="0" w:space="0" w:color="auto"/>
      </w:divBdr>
      <w:divsChild>
        <w:div w:id="626200489">
          <w:marLeft w:val="0"/>
          <w:marRight w:val="0"/>
          <w:marTop w:val="50"/>
          <w:marBottom w:val="0"/>
          <w:divBdr>
            <w:top w:val="none" w:sz="0" w:space="0" w:color="auto"/>
            <w:left w:val="none" w:sz="0" w:space="0" w:color="auto"/>
            <w:bottom w:val="none" w:sz="0" w:space="0" w:color="auto"/>
            <w:right w:val="none" w:sz="0" w:space="0" w:color="auto"/>
          </w:divBdr>
          <w:divsChild>
            <w:div w:id="1086531898">
              <w:marLeft w:val="0"/>
              <w:marRight w:val="0"/>
              <w:marTop w:val="0"/>
              <w:marBottom w:val="0"/>
              <w:divBdr>
                <w:top w:val="none" w:sz="0" w:space="0" w:color="auto"/>
                <w:left w:val="none" w:sz="0" w:space="0" w:color="auto"/>
                <w:bottom w:val="none" w:sz="0" w:space="0" w:color="auto"/>
                <w:right w:val="none" w:sz="0" w:space="0" w:color="auto"/>
              </w:divBdr>
              <w:divsChild>
                <w:div w:id="1311710952">
                  <w:marLeft w:val="0"/>
                  <w:marRight w:val="0"/>
                  <w:marTop w:val="0"/>
                  <w:marBottom w:val="0"/>
                  <w:divBdr>
                    <w:top w:val="none" w:sz="0" w:space="0" w:color="auto"/>
                    <w:left w:val="none" w:sz="0" w:space="0" w:color="auto"/>
                    <w:bottom w:val="single" w:sz="2" w:space="0" w:color="ECECEC"/>
                    <w:right w:val="none" w:sz="0" w:space="0" w:color="auto"/>
                  </w:divBdr>
                  <w:divsChild>
                    <w:div w:id="7840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82261">
          <w:marLeft w:val="0"/>
          <w:marRight w:val="0"/>
          <w:marTop w:val="0"/>
          <w:marBottom w:val="0"/>
          <w:divBdr>
            <w:top w:val="none" w:sz="0" w:space="0" w:color="auto"/>
            <w:left w:val="none" w:sz="0" w:space="0" w:color="auto"/>
            <w:bottom w:val="none" w:sz="0" w:space="0" w:color="auto"/>
            <w:right w:val="none" w:sz="0" w:space="0" w:color="auto"/>
          </w:divBdr>
          <w:divsChild>
            <w:div w:id="869220583">
              <w:marLeft w:val="0"/>
              <w:marRight w:val="0"/>
              <w:marTop w:val="0"/>
              <w:marBottom w:val="0"/>
              <w:divBdr>
                <w:top w:val="none" w:sz="0" w:space="0" w:color="auto"/>
                <w:left w:val="none" w:sz="0" w:space="0" w:color="auto"/>
                <w:bottom w:val="none" w:sz="0" w:space="0" w:color="auto"/>
                <w:right w:val="none" w:sz="0" w:space="0" w:color="auto"/>
              </w:divBdr>
              <w:divsChild>
                <w:div w:id="27609748">
                  <w:marLeft w:val="0"/>
                  <w:marRight w:val="0"/>
                  <w:marTop w:val="0"/>
                  <w:marBottom w:val="0"/>
                  <w:divBdr>
                    <w:top w:val="none" w:sz="0" w:space="0" w:color="auto"/>
                    <w:left w:val="none" w:sz="0" w:space="0" w:color="auto"/>
                    <w:bottom w:val="none" w:sz="0" w:space="0" w:color="auto"/>
                    <w:right w:val="none" w:sz="0" w:space="0" w:color="auto"/>
                  </w:divBdr>
                  <w:divsChild>
                    <w:div w:id="2028215802">
                      <w:marLeft w:val="0"/>
                      <w:marRight w:val="0"/>
                      <w:marTop w:val="0"/>
                      <w:marBottom w:val="0"/>
                      <w:divBdr>
                        <w:top w:val="none" w:sz="0" w:space="0" w:color="auto"/>
                        <w:left w:val="none" w:sz="0" w:space="0" w:color="auto"/>
                        <w:bottom w:val="none" w:sz="0" w:space="0" w:color="auto"/>
                        <w:right w:val="none" w:sz="0" w:space="0" w:color="auto"/>
                      </w:divBdr>
                      <w:divsChild>
                        <w:div w:id="198904986">
                          <w:marLeft w:val="0"/>
                          <w:marRight w:val="0"/>
                          <w:marTop w:val="0"/>
                          <w:marBottom w:val="0"/>
                          <w:divBdr>
                            <w:top w:val="none" w:sz="0" w:space="0" w:color="auto"/>
                            <w:left w:val="none" w:sz="0" w:space="0" w:color="auto"/>
                            <w:bottom w:val="none" w:sz="0" w:space="0" w:color="auto"/>
                            <w:right w:val="none" w:sz="0" w:space="0" w:color="auto"/>
                          </w:divBdr>
                          <w:divsChild>
                            <w:div w:id="13891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102048">
      <w:bodyDiv w:val="1"/>
      <w:marLeft w:val="0"/>
      <w:marRight w:val="0"/>
      <w:marTop w:val="0"/>
      <w:marBottom w:val="0"/>
      <w:divBdr>
        <w:top w:val="none" w:sz="0" w:space="0" w:color="auto"/>
        <w:left w:val="none" w:sz="0" w:space="0" w:color="auto"/>
        <w:bottom w:val="none" w:sz="0" w:space="0" w:color="auto"/>
        <w:right w:val="none" w:sz="0" w:space="0" w:color="auto"/>
      </w:divBdr>
    </w:div>
    <w:div w:id="1027683736">
      <w:bodyDiv w:val="1"/>
      <w:marLeft w:val="0"/>
      <w:marRight w:val="0"/>
      <w:marTop w:val="0"/>
      <w:marBottom w:val="0"/>
      <w:divBdr>
        <w:top w:val="none" w:sz="0" w:space="0" w:color="auto"/>
        <w:left w:val="none" w:sz="0" w:space="0" w:color="auto"/>
        <w:bottom w:val="none" w:sz="0" w:space="0" w:color="auto"/>
        <w:right w:val="none" w:sz="0" w:space="0" w:color="auto"/>
      </w:divBdr>
    </w:div>
    <w:div w:id="1145315800">
      <w:bodyDiv w:val="1"/>
      <w:marLeft w:val="0"/>
      <w:marRight w:val="0"/>
      <w:marTop w:val="0"/>
      <w:marBottom w:val="0"/>
      <w:divBdr>
        <w:top w:val="none" w:sz="0" w:space="0" w:color="auto"/>
        <w:left w:val="none" w:sz="0" w:space="0" w:color="auto"/>
        <w:bottom w:val="none" w:sz="0" w:space="0" w:color="auto"/>
        <w:right w:val="none" w:sz="0" w:space="0" w:color="auto"/>
      </w:divBdr>
    </w:div>
    <w:div w:id="164385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1134</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dc:creator>
  <cp:lastModifiedBy>Peirce, Gina M</cp:lastModifiedBy>
  <cp:revision>3</cp:revision>
  <cp:lastPrinted>2015-04-06T17:41:00Z</cp:lastPrinted>
  <dcterms:created xsi:type="dcterms:W3CDTF">2015-04-07T17:48:00Z</dcterms:created>
  <dcterms:modified xsi:type="dcterms:W3CDTF">2015-04-08T17:21:00Z</dcterms:modified>
</cp:coreProperties>
</file>