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5E" w:rsidRDefault="000B605E" w:rsidP="001E171F">
      <w:pPr>
        <w:contextualSpacing/>
        <w:jc w:val="center"/>
        <w:rPr>
          <w:b/>
        </w:rPr>
      </w:pPr>
      <w:r>
        <w:rPr>
          <w:b/>
        </w:rPr>
        <w:t>European Union Center of Excellence</w:t>
      </w:r>
    </w:p>
    <w:p w:rsidR="000B605E" w:rsidRDefault="000B605E" w:rsidP="001E171F">
      <w:pPr>
        <w:contextualSpacing/>
        <w:jc w:val="center"/>
        <w:rPr>
          <w:b/>
        </w:rPr>
      </w:pPr>
      <w:r>
        <w:rPr>
          <w:b/>
        </w:rPr>
        <w:t>European Studies Center</w:t>
      </w:r>
    </w:p>
    <w:p w:rsidR="000B605E" w:rsidRDefault="000B605E" w:rsidP="001E171F">
      <w:pPr>
        <w:contextualSpacing/>
        <w:jc w:val="center"/>
        <w:rPr>
          <w:b/>
        </w:rPr>
      </w:pPr>
      <w:r>
        <w:rPr>
          <w:b/>
        </w:rPr>
        <w:t>University Center for International Studies</w:t>
      </w:r>
    </w:p>
    <w:p w:rsidR="000B605E" w:rsidRDefault="000B605E" w:rsidP="001E171F">
      <w:pPr>
        <w:contextualSpacing/>
        <w:jc w:val="center"/>
        <w:rPr>
          <w:b/>
        </w:rPr>
      </w:pPr>
      <w:r>
        <w:rPr>
          <w:b/>
        </w:rPr>
        <w:t>University of Pittsburgh</w:t>
      </w:r>
    </w:p>
    <w:p w:rsidR="000B605E" w:rsidRDefault="000B605E" w:rsidP="001E171F">
      <w:pPr>
        <w:contextualSpacing/>
        <w:jc w:val="center"/>
        <w:rPr>
          <w:b/>
        </w:rPr>
      </w:pPr>
    </w:p>
    <w:p w:rsidR="000B605E" w:rsidRPr="000B605E" w:rsidRDefault="000B605E" w:rsidP="001E171F">
      <w:pPr>
        <w:jc w:val="center"/>
        <w:rPr>
          <w:b/>
          <w:sz w:val="32"/>
          <w:szCs w:val="32"/>
        </w:rPr>
      </w:pPr>
      <w:r w:rsidRPr="000B605E">
        <w:rPr>
          <w:b/>
          <w:sz w:val="32"/>
          <w:szCs w:val="32"/>
        </w:rPr>
        <w:t>2012 Jean Monnet Symposium</w:t>
      </w:r>
    </w:p>
    <w:p w:rsidR="001E171F" w:rsidRPr="000B605E" w:rsidRDefault="001E171F" w:rsidP="001E171F">
      <w:pPr>
        <w:jc w:val="center"/>
        <w:rPr>
          <w:b/>
          <w:sz w:val="32"/>
          <w:szCs w:val="32"/>
        </w:rPr>
      </w:pPr>
      <w:r w:rsidRPr="000B605E">
        <w:rPr>
          <w:b/>
          <w:sz w:val="32"/>
          <w:szCs w:val="32"/>
        </w:rPr>
        <w:t>Empires Past and Present:  Is the EU a New Empire?</w:t>
      </w:r>
    </w:p>
    <w:p w:rsidR="002B2413" w:rsidRDefault="002B2413" w:rsidP="004814BD">
      <w:pPr>
        <w:jc w:val="center"/>
        <w:rPr>
          <w:b/>
        </w:rPr>
      </w:pPr>
      <w:r w:rsidRPr="004814BD">
        <w:rPr>
          <w:b/>
        </w:rPr>
        <w:t>Friday, April 6</w:t>
      </w:r>
      <w:r w:rsidRPr="004814BD">
        <w:rPr>
          <w:b/>
          <w:vertAlign w:val="superscript"/>
        </w:rPr>
        <w:t>th</w:t>
      </w:r>
    </w:p>
    <w:p w:rsidR="004814BD" w:rsidRPr="004814BD" w:rsidRDefault="004814BD" w:rsidP="004814BD">
      <w:pPr>
        <w:jc w:val="center"/>
        <w:rPr>
          <w:b/>
        </w:rPr>
      </w:pPr>
      <w:proofErr w:type="spellStart"/>
      <w:r>
        <w:rPr>
          <w:b/>
        </w:rPr>
        <w:t>Posvar</w:t>
      </w:r>
      <w:proofErr w:type="spellEnd"/>
      <w:r>
        <w:rPr>
          <w:b/>
        </w:rPr>
        <w:t xml:space="preserve"> 4217</w:t>
      </w:r>
    </w:p>
    <w:p w:rsidR="000B605E" w:rsidRDefault="000B605E" w:rsidP="004814BD">
      <w:pPr>
        <w:pStyle w:val="PlainText"/>
        <w:jc w:val="center"/>
        <w:rPr>
          <w:u w:val="single"/>
        </w:rPr>
      </w:pPr>
      <w:r w:rsidRPr="000B605E">
        <w:rPr>
          <w:u w:val="single"/>
        </w:rPr>
        <w:t>Session I</w:t>
      </w:r>
      <w:r w:rsidR="004814BD">
        <w:rPr>
          <w:u w:val="single"/>
        </w:rPr>
        <w:t>:  10:00-11:30 a.m.</w:t>
      </w:r>
    </w:p>
    <w:p w:rsidR="009E57A0" w:rsidRDefault="009E57A0" w:rsidP="004814BD">
      <w:pPr>
        <w:pStyle w:val="PlainText"/>
        <w:jc w:val="center"/>
      </w:pPr>
      <w:r>
        <w:t>“Empire in History: Is a New Literature Emerging?”</w:t>
      </w:r>
    </w:p>
    <w:p w:rsidR="009E57A0" w:rsidRDefault="009E57A0" w:rsidP="004814BD">
      <w:pPr>
        <w:pStyle w:val="PlainText"/>
        <w:jc w:val="center"/>
      </w:pPr>
      <w:r>
        <w:t>Patrick Manning and Daniel C. Bisbee</w:t>
      </w:r>
      <w:r w:rsidR="000B0756">
        <w:t xml:space="preserve"> (University of Pittsburgh)</w:t>
      </w:r>
    </w:p>
    <w:p w:rsidR="00BB30F4" w:rsidRDefault="00BB30F4" w:rsidP="004814BD">
      <w:pPr>
        <w:pStyle w:val="PlainText"/>
        <w:ind w:left="720"/>
        <w:jc w:val="center"/>
      </w:pPr>
    </w:p>
    <w:p w:rsidR="00616B20" w:rsidRDefault="00616B20" w:rsidP="004814BD">
      <w:pPr>
        <w:contextualSpacing/>
        <w:jc w:val="center"/>
      </w:pPr>
      <w:r>
        <w:t>“Europe, Asia, and the Early Modern Commercial Empire”</w:t>
      </w:r>
    </w:p>
    <w:p w:rsidR="00616B20" w:rsidRDefault="00616B20" w:rsidP="004814BD">
      <w:pPr>
        <w:jc w:val="center"/>
      </w:pPr>
      <w:r>
        <w:t>Martha Chaiklin (University of Pittsburgh)</w:t>
      </w:r>
    </w:p>
    <w:p w:rsidR="00BB30F4" w:rsidRDefault="00BB30F4" w:rsidP="004814BD">
      <w:pPr>
        <w:pStyle w:val="PlainText"/>
        <w:ind w:left="720"/>
        <w:jc w:val="center"/>
      </w:pPr>
    </w:p>
    <w:p w:rsidR="000B605E" w:rsidRPr="000B605E" w:rsidRDefault="000B605E" w:rsidP="004814BD">
      <w:pPr>
        <w:contextualSpacing/>
        <w:jc w:val="center"/>
        <w:rPr>
          <w:u w:val="single"/>
        </w:rPr>
      </w:pPr>
      <w:r w:rsidRPr="000B605E">
        <w:rPr>
          <w:u w:val="single"/>
        </w:rPr>
        <w:t>Session II</w:t>
      </w:r>
      <w:r w:rsidR="004814BD">
        <w:rPr>
          <w:u w:val="single"/>
        </w:rPr>
        <w:t>: 1:15 – 2:45 p.m.</w:t>
      </w:r>
    </w:p>
    <w:p w:rsidR="000B605E" w:rsidRDefault="00190955" w:rsidP="004814BD">
      <w:pPr>
        <w:contextualSpacing/>
        <w:jc w:val="center"/>
      </w:pPr>
      <w:r>
        <w:t>“</w:t>
      </w:r>
      <w:r w:rsidR="00A50D91">
        <w:t>Thoughts on the Relevance of European Empires and the EU, with an Alternate Comparative Model"</w:t>
      </w:r>
    </w:p>
    <w:p w:rsidR="00A50D91" w:rsidRDefault="000B605E" w:rsidP="004814BD">
      <w:pPr>
        <w:jc w:val="center"/>
      </w:pPr>
      <w:r>
        <w:t>Peter Karsten (University of Pittsburgh)</w:t>
      </w:r>
    </w:p>
    <w:p w:rsidR="000B605E" w:rsidRDefault="000B605E" w:rsidP="004814BD">
      <w:pPr>
        <w:contextualSpacing/>
        <w:jc w:val="center"/>
      </w:pPr>
      <w:r>
        <w:t>"Shadows of Empire: Europe's Empires and Their Legacies for Today"</w:t>
      </w:r>
    </w:p>
    <w:p w:rsidR="009E57A0" w:rsidRDefault="000B605E" w:rsidP="004814BD">
      <w:pPr>
        <w:jc w:val="center"/>
      </w:pPr>
      <w:r>
        <w:t>Joshua Walker (German Marshall Fund)</w:t>
      </w:r>
    </w:p>
    <w:p w:rsidR="004814BD" w:rsidRDefault="004814BD" w:rsidP="004814BD">
      <w:pPr>
        <w:contextualSpacing/>
        <w:jc w:val="center"/>
        <w:rPr>
          <w:u w:val="single"/>
        </w:rPr>
      </w:pPr>
    </w:p>
    <w:p w:rsidR="000B605E" w:rsidRPr="000B605E" w:rsidRDefault="000B605E" w:rsidP="004814BD">
      <w:pPr>
        <w:contextualSpacing/>
        <w:jc w:val="center"/>
        <w:rPr>
          <w:u w:val="single"/>
        </w:rPr>
      </w:pPr>
      <w:r w:rsidRPr="000B605E">
        <w:rPr>
          <w:u w:val="single"/>
        </w:rPr>
        <w:t>Session III</w:t>
      </w:r>
      <w:r w:rsidR="004814BD">
        <w:rPr>
          <w:u w:val="single"/>
        </w:rPr>
        <w:t>: 3:15 - 4:45 p.m.</w:t>
      </w:r>
    </w:p>
    <w:p w:rsidR="000B605E" w:rsidRDefault="000B605E" w:rsidP="004814BD">
      <w:pPr>
        <w:contextualSpacing/>
        <w:jc w:val="center"/>
      </w:pPr>
      <w:r>
        <w:t>"The EU: An Empire of the Third G</w:t>
      </w:r>
      <w:r w:rsidR="009E57A0">
        <w:t>eneration?"</w:t>
      </w:r>
    </w:p>
    <w:p w:rsidR="009E57A0" w:rsidRDefault="009E57A0" w:rsidP="004814BD">
      <w:pPr>
        <w:contextualSpacing/>
        <w:jc w:val="center"/>
      </w:pPr>
      <w:proofErr w:type="spellStart"/>
      <w:r>
        <w:t>Magali</w:t>
      </w:r>
      <w:proofErr w:type="spellEnd"/>
      <w:r>
        <w:t xml:space="preserve"> </w:t>
      </w:r>
      <w:proofErr w:type="spellStart"/>
      <w:r>
        <w:t>Gravier</w:t>
      </w:r>
      <w:proofErr w:type="spellEnd"/>
      <w:r w:rsidR="000B0756">
        <w:t xml:space="preserve"> (Copenhagen Business School)</w:t>
      </w:r>
    </w:p>
    <w:p w:rsidR="000B605E" w:rsidRDefault="000B605E" w:rsidP="004814BD">
      <w:pPr>
        <w:contextualSpacing/>
        <w:jc w:val="center"/>
      </w:pPr>
    </w:p>
    <w:p w:rsidR="000B605E" w:rsidRDefault="009676AD" w:rsidP="004814BD">
      <w:pPr>
        <w:contextualSpacing/>
        <w:jc w:val="center"/>
      </w:pPr>
      <w:r>
        <w:t>"From</w:t>
      </w:r>
      <w:r w:rsidR="000B605E">
        <w:t xml:space="preserve"> Empire to Federation: Europe, L</w:t>
      </w:r>
      <w:r>
        <w:t>ike America"</w:t>
      </w:r>
    </w:p>
    <w:p w:rsidR="009E57A0" w:rsidRDefault="009676AD" w:rsidP="004814BD">
      <w:pPr>
        <w:contextualSpacing/>
        <w:jc w:val="center"/>
      </w:pPr>
      <w:proofErr w:type="spellStart"/>
      <w:r>
        <w:t>Josep</w:t>
      </w:r>
      <w:proofErr w:type="spellEnd"/>
      <w:r>
        <w:t xml:space="preserve"> </w:t>
      </w:r>
      <w:proofErr w:type="spellStart"/>
      <w:r>
        <w:t>Colomer</w:t>
      </w:r>
      <w:proofErr w:type="spellEnd"/>
      <w:r w:rsidR="000B0756">
        <w:t xml:space="preserve"> (</w:t>
      </w:r>
      <w:r w:rsidR="00843EA2">
        <w:t>Georgetown</w:t>
      </w:r>
      <w:r w:rsidR="000B0756">
        <w:t xml:space="preserve"> University)</w:t>
      </w:r>
    </w:p>
    <w:p w:rsidR="000B605E" w:rsidRDefault="000B605E" w:rsidP="004814BD">
      <w:pPr>
        <w:ind w:firstLine="720"/>
        <w:contextualSpacing/>
        <w:jc w:val="center"/>
      </w:pPr>
    </w:p>
    <w:p w:rsidR="004814BD" w:rsidRDefault="004814BD" w:rsidP="004814BD">
      <w:pPr>
        <w:pStyle w:val="PlainText"/>
        <w:ind w:left="720" w:hanging="720"/>
        <w:jc w:val="center"/>
      </w:pPr>
      <w:r>
        <w:t xml:space="preserve">All sessions </w:t>
      </w:r>
      <w:r>
        <w:t>moderated by Elizabeth Covington, Associate Director, European Union Center of Excellence, European Studies Center, University of Wisconsin- Madison</w:t>
      </w:r>
    </w:p>
    <w:p w:rsidR="00BB30F4" w:rsidRDefault="00BB30F4" w:rsidP="009E57A0"/>
    <w:p w:rsidR="00DD5007" w:rsidRPr="004814BD" w:rsidRDefault="000B605E" w:rsidP="00DD5007">
      <w:pPr>
        <w:contextualSpacing/>
        <w:jc w:val="center"/>
        <w:rPr>
          <w:i/>
        </w:rPr>
      </w:pPr>
      <w:proofErr w:type="gramStart"/>
      <w:r w:rsidRPr="004814BD">
        <w:rPr>
          <w:i/>
        </w:rPr>
        <w:t>Co-sponsored by European Union Center of Excellence at the University of Wisconsin-Madison and the World History Center at the University of Pittsburgh.</w:t>
      </w:r>
      <w:proofErr w:type="gramEnd"/>
      <w:r w:rsidRPr="004814BD">
        <w:rPr>
          <w:i/>
        </w:rPr>
        <w:t xml:space="preserve">  </w:t>
      </w:r>
    </w:p>
    <w:p w:rsidR="000B605E" w:rsidRPr="004814BD" w:rsidRDefault="000B605E" w:rsidP="00DD5007">
      <w:pPr>
        <w:jc w:val="center"/>
        <w:rPr>
          <w:i/>
        </w:rPr>
      </w:pPr>
      <w:proofErr w:type="gramStart"/>
      <w:r w:rsidRPr="004814BD">
        <w:rPr>
          <w:i/>
        </w:rPr>
        <w:t>Made possible through the generous support of the European C</w:t>
      </w:r>
      <w:bookmarkStart w:id="0" w:name="_GoBack"/>
      <w:bookmarkEnd w:id="0"/>
      <w:r w:rsidRPr="004814BD">
        <w:rPr>
          <w:i/>
        </w:rPr>
        <w:t>ommission.</w:t>
      </w:r>
      <w:proofErr w:type="gramEnd"/>
    </w:p>
    <w:sectPr w:rsidR="000B605E" w:rsidRPr="004814BD" w:rsidSect="000B6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5E" w:rsidRDefault="000B605E">
      <w:pPr>
        <w:spacing w:after="0"/>
      </w:pPr>
      <w:r>
        <w:separator/>
      </w:r>
    </w:p>
  </w:endnote>
  <w:endnote w:type="continuationSeparator" w:id="0">
    <w:p w:rsidR="000B605E" w:rsidRDefault="000B60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5E" w:rsidRDefault="000B605E">
      <w:pPr>
        <w:spacing w:after="0"/>
      </w:pPr>
      <w:r>
        <w:separator/>
      </w:r>
    </w:p>
  </w:footnote>
  <w:footnote w:type="continuationSeparator" w:id="0">
    <w:p w:rsidR="000B605E" w:rsidRDefault="000B60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5E" w:rsidRDefault="000B6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5E9A"/>
    <w:multiLevelType w:val="hybridMultilevel"/>
    <w:tmpl w:val="13F4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C6608"/>
    <w:multiLevelType w:val="hybridMultilevel"/>
    <w:tmpl w:val="41A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A0"/>
    <w:rsid w:val="000B0756"/>
    <w:rsid w:val="000B605E"/>
    <w:rsid w:val="000D4AE3"/>
    <w:rsid w:val="00190955"/>
    <w:rsid w:val="001E171F"/>
    <w:rsid w:val="002B2413"/>
    <w:rsid w:val="004814BD"/>
    <w:rsid w:val="0054536A"/>
    <w:rsid w:val="005C7729"/>
    <w:rsid w:val="00616B20"/>
    <w:rsid w:val="006471D8"/>
    <w:rsid w:val="006C13D4"/>
    <w:rsid w:val="0070157C"/>
    <w:rsid w:val="007729A6"/>
    <w:rsid w:val="00843EA2"/>
    <w:rsid w:val="009676AD"/>
    <w:rsid w:val="00984ED4"/>
    <w:rsid w:val="009E57A0"/>
    <w:rsid w:val="00A50D91"/>
    <w:rsid w:val="00AD245D"/>
    <w:rsid w:val="00B55F19"/>
    <w:rsid w:val="00BA1889"/>
    <w:rsid w:val="00BB1B2A"/>
    <w:rsid w:val="00BB30F4"/>
    <w:rsid w:val="00CD259D"/>
    <w:rsid w:val="00D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7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7A0"/>
  </w:style>
  <w:style w:type="paragraph" w:styleId="Footer">
    <w:name w:val="footer"/>
    <w:basedOn w:val="Normal"/>
    <w:link w:val="FooterChar"/>
    <w:uiPriority w:val="99"/>
    <w:unhideWhenUsed/>
    <w:rsid w:val="009E57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7A0"/>
  </w:style>
  <w:style w:type="paragraph" w:styleId="PlainText">
    <w:name w:val="Plain Text"/>
    <w:basedOn w:val="Normal"/>
    <w:link w:val="PlainTextChar"/>
    <w:uiPriority w:val="99"/>
    <w:semiHidden/>
    <w:unhideWhenUsed/>
    <w:rsid w:val="009E57A0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7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7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7A0"/>
  </w:style>
  <w:style w:type="paragraph" w:styleId="Footer">
    <w:name w:val="footer"/>
    <w:basedOn w:val="Normal"/>
    <w:link w:val="FooterChar"/>
    <w:uiPriority w:val="99"/>
    <w:unhideWhenUsed/>
    <w:rsid w:val="009E57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7A0"/>
  </w:style>
  <w:style w:type="paragraph" w:styleId="PlainText">
    <w:name w:val="Plain Text"/>
    <w:basedOn w:val="Normal"/>
    <w:link w:val="PlainTextChar"/>
    <w:uiPriority w:val="99"/>
    <w:semiHidden/>
    <w:unhideWhenUsed/>
    <w:rsid w:val="009E57A0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7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Delnore, Allyson Jaye</dc:creator>
  <cp:lastModifiedBy>Delnore, Allyson Jaye</cp:lastModifiedBy>
  <cp:revision>2</cp:revision>
  <dcterms:created xsi:type="dcterms:W3CDTF">2012-03-22T14:17:00Z</dcterms:created>
  <dcterms:modified xsi:type="dcterms:W3CDTF">2012-03-22T14:17:00Z</dcterms:modified>
</cp:coreProperties>
</file>