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B4" w:rsidRDefault="003242B4" w:rsidP="003242B4">
      <w:pPr>
        <w:spacing w:after="120" w:line="240" w:lineRule="auto"/>
        <w:jc w:val="center"/>
        <w:rPr>
          <w:b/>
          <w:sz w:val="40"/>
        </w:rPr>
      </w:pPr>
      <w:r w:rsidRPr="00646650">
        <w:rPr>
          <w:b/>
          <w:sz w:val="40"/>
        </w:rPr>
        <w:t>Summer Job Opportunity: Residence Life Counselor</w:t>
      </w:r>
    </w:p>
    <w:p w:rsidR="007A1BF8" w:rsidRDefault="007A1BF8" w:rsidP="003242B4">
      <w:pPr>
        <w:spacing w:after="120" w:line="240" w:lineRule="auto"/>
        <w:jc w:val="center"/>
        <w:rPr>
          <w:b/>
          <w:sz w:val="40"/>
        </w:rPr>
      </w:pPr>
    </w:p>
    <w:p w:rsidR="003242B4" w:rsidRDefault="003242B4" w:rsidP="003242B4">
      <w:pPr>
        <w:spacing w:after="120" w:line="240" w:lineRule="auto"/>
        <w:rPr>
          <w:sz w:val="24"/>
        </w:rPr>
      </w:pPr>
      <w:r>
        <w:rPr>
          <w:sz w:val="24"/>
        </w:rPr>
        <w:t xml:space="preserve">The Pennsylvania Governor’s School for Global and International Studies is organized and operated by the Global Studies Center, in partnership with the University Center for International Studies and Study Abroad Office at the University of Pittsburgh. </w:t>
      </w:r>
      <w:r>
        <w:rPr>
          <w:b/>
          <w:sz w:val="24"/>
        </w:rPr>
        <w:t>The Global Studies</w:t>
      </w:r>
      <w:r w:rsidR="003A428D">
        <w:rPr>
          <w:b/>
          <w:sz w:val="24"/>
        </w:rPr>
        <w:t xml:space="preserve"> Center is currently seeking five (5</w:t>
      </w:r>
      <w:r>
        <w:rPr>
          <w:b/>
          <w:sz w:val="24"/>
        </w:rPr>
        <w:t>) Residence Life Counselors (RLCs) for a four-week period beginning June 21</w:t>
      </w:r>
      <w:r w:rsidRPr="003242B4">
        <w:rPr>
          <w:b/>
          <w:sz w:val="24"/>
          <w:vertAlign w:val="superscript"/>
        </w:rPr>
        <w:t>st</w:t>
      </w:r>
      <w:r>
        <w:rPr>
          <w:b/>
          <w:sz w:val="24"/>
        </w:rPr>
        <w:t xml:space="preserve"> – ending July 19</w:t>
      </w:r>
      <w:r w:rsidRPr="003242B4">
        <w:rPr>
          <w:b/>
          <w:sz w:val="24"/>
          <w:vertAlign w:val="superscript"/>
        </w:rPr>
        <w:t>th</w:t>
      </w:r>
      <w:r>
        <w:rPr>
          <w:b/>
          <w:sz w:val="24"/>
        </w:rPr>
        <w:t xml:space="preserve">. </w:t>
      </w:r>
      <w:r>
        <w:rPr>
          <w:sz w:val="24"/>
        </w:rPr>
        <w:t xml:space="preserve">RLCs serve as the day-to-day contacts for the student’s dormitory life and create recreational programming for the weekdays and weekends. They act as a liaison between students and administrative staff, help teachers or staff with duties during the day, and engage with students in the evenings and on the weekends. Remuneration includes $2,000 for four weeks and free room and board. RLCs are expected to be on the job Monday – Sunday, with 36 consecutive hours off per week. </w:t>
      </w:r>
    </w:p>
    <w:p w:rsidR="003242B4" w:rsidRDefault="003242B4" w:rsidP="003242B4">
      <w:pPr>
        <w:spacing w:after="120" w:line="240" w:lineRule="auto"/>
        <w:rPr>
          <w:b/>
          <w:sz w:val="24"/>
        </w:rPr>
      </w:pPr>
      <w:r>
        <w:rPr>
          <w:b/>
          <w:sz w:val="24"/>
        </w:rPr>
        <w:t>Send a Resume, Cover Letter, and 1 Letter of Recommendation to:</w:t>
      </w:r>
      <w:r w:rsidR="003A7C26">
        <w:rPr>
          <w:b/>
          <w:sz w:val="24"/>
        </w:rPr>
        <w:t xml:space="preserve"> </w:t>
      </w:r>
      <w:r w:rsidR="00853358">
        <w:rPr>
          <w:b/>
          <w:sz w:val="24"/>
        </w:rPr>
        <w:t xml:space="preserve">Veronica </w:t>
      </w:r>
      <w:proofErr w:type="spellStart"/>
      <w:r w:rsidR="00853358">
        <w:rPr>
          <w:b/>
          <w:sz w:val="24"/>
        </w:rPr>
        <w:t>Dristas</w:t>
      </w:r>
      <w:proofErr w:type="spellEnd"/>
      <w:r w:rsidR="00853358">
        <w:rPr>
          <w:b/>
          <w:sz w:val="24"/>
        </w:rPr>
        <w:t xml:space="preserve">, </w:t>
      </w:r>
      <w:hyperlink r:id="rId5" w:history="1">
        <w:r w:rsidR="00853358" w:rsidRPr="00F34C31">
          <w:rPr>
            <w:rStyle w:val="Hyperlink"/>
            <w:b/>
            <w:sz w:val="24"/>
          </w:rPr>
          <w:t>dristas@pitt.edu</w:t>
        </w:r>
      </w:hyperlink>
      <w:r w:rsidR="00853358">
        <w:rPr>
          <w:b/>
          <w:sz w:val="24"/>
        </w:rPr>
        <w:t>.</w:t>
      </w:r>
      <w:r w:rsidR="007A1BF8">
        <w:rPr>
          <w:b/>
          <w:sz w:val="24"/>
        </w:rPr>
        <w:t xml:space="preserve"> Appl</w:t>
      </w:r>
      <w:bookmarkStart w:id="0" w:name="_GoBack"/>
      <w:bookmarkEnd w:id="0"/>
      <w:r w:rsidR="007A1BF8">
        <w:rPr>
          <w:b/>
          <w:sz w:val="24"/>
        </w:rPr>
        <w:t>ications are accepted on a rolling basis until all positions are filled.</w:t>
      </w:r>
    </w:p>
    <w:p w:rsidR="003242B4" w:rsidRDefault="003242B4" w:rsidP="003242B4">
      <w:pPr>
        <w:spacing w:after="120" w:line="240" w:lineRule="auto"/>
        <w:rPr>
          <w:b/>
          <w:sz w:val="24"/>
        </w:rPr>
      </w:pPr>
      <w:r>
        <w:rPr>
          <w:b/>
          <w:sz w:val="24"/>
        </w:rPr>
        <w:t>Program Details:</w:t>
      </w:r>
    </w:p>
    <w:p w:rsidR="003242B4" w:rsidRDefault="003242B4" w:rsidP="003242B4">
      <w:pPr>
        <w:spacing w:after="120" w:line="240" w:lineRule="auto"/>
        <w:rPr>
          <w:sz w:val="24"/>
        </w:rPr>
      </w:pPr>
      <w:r>
        <w:rPr>
          <w:sz w:val="24"/>
        </w:rPr>
        <w:t xml:space="preserve">Current </w:t>
      </w:r>
      <w:r w:rsidR="00646650">
        <w:rPr>
          <w:sz w:val="24"/>
        </w:rPr>
        <w:t>sophomores</w:t>
      </w:r>
      <w:r>
        <w:rPr>
          <w:sz w:val="24"/>
        </w:rPr>
        <w:t xml:space="preserve"> and juniors from high schools across Pennsylvania will attend this free, four-week, residential program on the Pitt campus. Students will begin building intellectual confidence, cross-cultural understanding, and critical language proficiency – key skills that will help them successfully navigate college and prepare them for the broader global knowledge economy. Designed specifically for high motivated, thoughtful, hard-working high-school students who are committed to helping others, the program will focus on issues of human rights, migration, global health, the environment, and inequality.</w:t>
      </w:r>
    </w:p>
    <w:p w:rsidR="003242B4" w:rsidRPr="003242B4" w:rsidRDefault="003242B4" w:rsidP="003242B4">
      <w:pPr>
        <w:spacing w:after="0" w:line="240" w:lineRule="auto"/>
        <w:rPr>
          <w:sz w:val="24"/>
        </w:rPr>
      </w:pPr>
      <w:r w:rsidRPr="003242B4">
        <w:rPr>
          <w:sz w:val="28"/>
        </w:rPr>
        <w:t xml:space="preserve"> </w:t>
      </w:r>
      <w:r w:rsidRPr="003242B4">
        <w:rPr>
          <w:sz w:val="24"/>
        </w:rPr>
        <w:t xml:space="preserve">Qualifications: </w:t>
      </w:r>
    </w:p>
    <w:p w:rsidR="00646650" w:rsidRDefault="003242B4" w:rsidP="00646650">
      <w:pPr>
        <w:pStyle w:val="ListParagraph"/>
        <w:numPr>
          <w:ilvl w:val="0"/>
          <w:numId w:val="2"/>
        </w:numPr>
        <w:spacing w:after="0" w:line="240" w:lineRule="auto"/>
        <w:rPr>
          <w:sz w:val="24"/>
        </w:rPr>
      </w:pPr>
      <w:r w:rsidRPr="00646650">
        <w:rPr>
          <w:sz w:val="24"/>
        </w:rPr>
        <w:t xml:space="preserve">Strong interpersonal skills and ability to communicate effectively, including preparation of written communications involving student assessment. </w:t>
      </w:r>
    </w:p>
    <w:p w:rsidR="00646650" w:rsidRDefault="003242B4" w:rsidP="00646650">
      <w:pPr>
        <w:pStyle w:val="ListParagraph"/>
        <w:numPr>
          <w:ilvl w:val="0"/>
          <w:numId w:val="2"/>
        </w:numPr>
        <w:spacing w:after="0" w:line="240" w:lineRule="auto"/>
        <w:rPr>
          <w:sz w:val="24"/>
        </w:rPr>
      </w:pPr>
      <w:r w:rsidRPr="00646650">
        <w:rPr>
          <w:sz w:val="24"/>
        </w:rPr>
        <w:t xml:space="preserve">Experience working in intense team situations. </w:t>
      </w:r>
    </w:p>
    <w:p w:rsidR="00646650" w:rsidRDefault="003242B4" w:rsidP="00646650">
      <w:pPr>
        <w:pStyle w:val="ListParagraph"/>
        <w:numPr>
          <w:ilvl w:val="0"/>
          <w:numId w:val="2"/>
        </w:numPr>
        <w:spacing w:after="0" w:line="240" w:lineRule="auto"/>
        <w:rPr>
          <w:sz w:val="24"/>
        </w:rPr>
      </w:pPr>
      <w:r w:rsidRPr="00646650">
        <w:rPr>
          <w:sz w:val="24"/>
        </w:rPr>
        <w:t>Must be able to work independently and, when necessary, be able to troubleshoot problems.</w:t>
      </w:r>
    </w:p>
    <w:p w:rsidR="00646650" w:rsidRPr="00646650" w:rsidRDefault="003242B4" w:rsidP="003242B4">
      <w:pPr>
        <w:pStyle w:val="ListParagraph"/>
        <w:numPr>
          <w:ilvl w:val="0"/>
          <w:numId w:val="2"/>
        </w:numPr>
        <w:spacing w:after="0" w:line="240" w:lineRule="auto"/>
        <w:rPr>
          <w:sz w:val="24"/>
        </w:rPr>
      </w:pPr>
      <w:r w:rsidRPr="00646650">
        <w:rPr>
          <w:sz w:val="24"/>
        </w:rPr>
        <w:t xml:space="preserve">Must be confident speaking publicly, one-on-one, and before small groups. </w:t>
      </w:r>
      <w:r w:rsidRPr="00646650">
        <w:rPr>
          <w:sz w:val="28"/>
        </w:rPr>
        <w:t xml:space="preserve"> </w:t>
      </w:r>
    </w:p>
    <w:p w:rsidR="00646650" w:rsidRPr="00646650" w:rsidRDefault="00646650" w:rsidP="003242B4">
      <w:pPr>
        <w:pStyle w:val="ListParagraph"/>
        <w:numPr>
          <w:ilvl w:val="0"/>
          <w:numId w:val="2"/>
        </w:numPr>
        <w:spacing w:after="0" w:line="240" w:lineRule="auto"/>
        <w:rPr>
          <w:sz w:val="24"/>
        </w:rPr>
      </w:pPr>
      <w:r>
        <w:rPr>
          <w:sz w:val="24"/>
        </w:rPr>
        <w:t>Demonstrated experiencing working with youth or on global issues preferred.</w:t>
      </w:r>
    </w:p>
    <w:p w:rsidR="003242B4" w:rsidRDefault="003242B4" w:rsidP="003242B4">
      <w:pPr>
        <w:spacing w:after="0" w:line="240" w:lineRule="auto"/>
        <w:rPr>
          <w:sz w:val="28"/>
        </w:rPr>
      </w:pPr>
    </w:p>
    <w:p w:rsidR="003242B4" w:rsidRPr="003242B4" w:rsidRDefault="003242B4" w:rsidP="003242B4">
      <w:pPr>
        <w:spacing w:after="0" w:line="240" w:lineRule="auto"/>
        <w:rPr>
          <w:sz w:val="24"/>
        </w:rPr>
      </w:pPr>
      <w:r w:rsidRPr="003242B4">
        <w:rPr>
          <w:sz w:val="24"/>
        </w:rPr>
        <w:t xml:space="preserve">Residence Life Responsibilities include: </w:t>
      </w:r>
    </w:p>
    <w:p w:rsidR="003242B4" w:rsidRPr="003242B4" w:rsidRDefault="003242B4" w:rsidP="003242B4">
      <w:pPr>
        <w:pStyle w:val="ListParagraph"/>
        <w:numPr>
          <w:ilvl w:val="0"/>
          <w:numId w:val="1"/>
        </w:numPr>
        <w:spacing w:after="0" w:line="240" w:lineRule="auto"/>
        <w:rPr>
          <w:sz w:val="24"/>
        </w:rPr>
      </w:pPr>
      <w:r w:rsidRPr="003242B4">
        <w:rPr>
          <w:sz w:val="24"/>
        </w:rPr>
        <w:t xml:space="preserve">Consistently enforce all GSGIS policies and rules; </w:t>
      </w:r>
    </w:p>
    <w:p w:rsidR="003242B4" w:rsidRPr="003242B4" w:rsidRDefault="003242B4" w:rsidP="003242B4">
      <w:pPr>
        <w:pStyle w:val="ListParagraph"/>
        <w:numPr>
          <w:ilvl w:val="0"/>
          <w:numId w:val="1"/>
        </w:numPr>
        <w:spacing w:after="0" w:line="240" w:lineRule="auto"/>
        <w:rPr>
          <w:sz w:val="24"/>
        </w:rPr>
      </w:pPr>
      <w:r w:rsidRPr="003242B4">
        <w:rPr>
          <w:sz w:val="24"/>
        </w:rPr>
        <w:t xml:space="preserve">Conduct dorm meetings and discussion groups; </w:t>
      </w:r>
    </w:p>
    <w:p w:rsidR="003242B4" w:rsidRPr="003242B4" w:rsidRDefault="003242B4" w:rsidP="003242B4">
      <w:pPr>
        <w:pStyle w:val="ListParagraph"/>
        <w:numPr>
          <w:ilvl w:val="0"/>
          <w:numId w:val="1"/>
        </w:numPr>
        <w:spacing w:after="0" w:line="240" w:lineRule="auto"/>
        <w:rPr>
          <w:sz w:val="24"/>
        </w:rPr>
      </w:pPr>
      <w:r w:rsidRPr="003242B4">
        <w:rPr>
          <w:sz w:val="24"/>
        </w:rPr>
        <w:t xml:space="preserve">Coordinate and carry out evening and weekend social activities (with the prior approval of the administrative staff); </w:t>
      </w:r>
    </w:p>
    <w:p w:rsidR="003242B4" w:rsidRPr="003242B4" w:rsidRDefault="003242B4" w:rsidP="003242B4">
      <w:pPr>
        <w:pStyle w:val="ListParagraph"/>
        <w:numPr>
          <w:ilvl w:val="0"/>
          <w:numId w:val="1"/>
        </w:numPr>
        <w:spacing w:after="0" w:line="240" w:lineRule="auto"/>
        <w:rPr>
          <w:sz w:val="24"/>
        </w:rPr>
      </w:pPr>
      <w:r w:rsidRPr="003242B4">
        <w:rPr>
          <w:sz w:val="24"/>
        </w:rPr>
        <w:t xml:space="preserve">Assist the administrative staff as necessary; </w:t>
      </w:r>
    </w:p>
    <w:p w:rsidR="003242B4" w:rsidRPr="003242B4" w:rsidRDefault="003242B4" w:rsidP="003242B4">
      <w:pPr>
        <w:pStyle w:val="ListParagraph"/>
        <w:numPr>
          <w:ilvl w:val="0"/>
          <w:numId w:val="1"/>
        </w:numPr>
        <w:spacing w:after="0" w:line="240" w:lineRule="auto"/>
        <w:rPr>
          <w:sz w:val="24"/>
        </w:rPr>
      </w:pPr>
      <w:r w:rsidRPr="003242B4">
        <w:rPr>
          <w:sz w:val="24"/>
        </w:rPr>
        <w:t xml:space="preserve"> Serve as a responsible role model for students and other staff; </w:t>
      </w:r>
    </w:p>
    <w:p w:rsidR="003242B4" w:rsidRPr="003242B4" w:rsidRDefault="003242B4" w:rsidP="003242B4">
      <w:pPr>
        <w:pStyle w:val="ListParagraph"/>
        <w:numPr>
          <w:ilvl w:val="0"/>
          <w:numId w:val="1"/>
        </w:numPr>
        <w:spacing w:after="0" w:line="240" w:lineRule="auto"/>
        <w:rPr>
          <w:sz w:val="24"/>
        </w:rPr>
      </w:pPr>
      <w:r w:rsidRPr="003242B4">
        <w:rPr>
          <w:sz w:val="24"/>
        </w:rPr>
        <w:t xml:space="preserve">Help create a genuine community environment; </w:t>
      </w:r>
    </w:p>
    <w:p w:rsidR="003242B4" w:rsidRPr="003242B4" w:rsidRDefault="003242B4" w:rsidP="003242B4">
      <w:pPr>
        <w:pStyle w:val="ListParagraph"/>
        <w:numPr>
          <w:ilvl w:val="0"/>
          <w:numId w:val="1"/>
        </w:numPr>
        <w:spacing w:after="0" w:line="240" w:lineRule="auto"/>
        <w:rPr>
          <w:sz w:val="24"/>
        </w:rPr>
      </w:pPr>
      <w:r w:rsidRPr="003242B4">
        <w:rPr>
          <w:sz w:val="24"/>
        </w:rPr>
        <w:t xml:space="preserve"> Maintain a flexible, positive attitude.</w:t>
      </w:r>
    </w:p>
    <w:sectPr w:rsidR="003242B4" w:rsidRPr="003242B4" w:rsidSect="007A1BF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E04AB"/>
    <w:multiLevelType w:val="hybridMultilevel"/>
    <w:tmpl w:val="1DC6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FE2C8E"/>
    <w:multiLevelType w:val="hybridMultilevel"/>
    <w:tmpl w:val="2E8E5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B4"/>
    <w:rsid w:val="000729A0"/>
    <w:rsid w:val="003242B4"/>
    <w:rsid w:val="003A428D"/>
    <w:rsid w:val="003A7C26"/>
    <w:rsid w:val="00646650"/>
    <w:rsid w:val="007A1BF8"/>
    <w:rsid w:val="0085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D4D2"/>
  <w15:chartTrackingRefBased/>
  <w15:docId w15:val="{A8A807FD-8777-4530-923E-CE248D35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2B4"/>
    <w:rPr>
      <w:color w:val="0563C1" w:themeColor="hyperlink"/>
      <w:u w:val="single"/>
    </w:rPr>
  </w:style>
  <w:style w:type="paragraph" w:styleId="ListParagraph">
    <w:name w:val="List Paragraph"/>
    <w:basedOn w:val="Normal"/>
    <w:uiPriority w:val="34"/>
    <w:qFormat/>
    <w:rsid w:val="00324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istas@pit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Kalember, Evan Daniel</dc:creator>
  <cp:keywords/>
  <dc:description/>
  <cp:lastModifiedBy>Kalember, Evan Daniel</cp:lastModifiedBy>
  <cp:revision>4</cp:revision>
  <dcterms:created xsi:type="dcterms:W3CDTF">2019-02-28T15:52:00Z</dcterms:created>
  <dcterms:modified xsi:type="dcterms:W3CDTF">2019-04-11T17:58:00Z</dcterms:modified>
</cp:coreProperties>
</file>