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1C14" w14:textId="4DAD7CF6" w:rsidR="00A90465" w:rsidRPr="006D6964" w:rsidRDefault="0005499B" w:rsidP="007C4248">
      <w:pPr>
        <w:jc w:val="center"/>
        <w:rPr>
          <w:rFonts w:ascii="Garamond" w:hAnsi="Garamond" w:cs="Open Sans"/>
          <w:b/>
        </w:rPr>
      </w:pPr>
      <w:r w:rsidRPr="006D6964">
        <w:rPr>
          <w:rFonts w:ascii="Garamond" w:hAnsi="Garamond" w:cs="Open Sans"/>
          <w:b/>
        </w:rPr>
        <w:t>Racialized Police Violence in Global Perspectives</w:t>
      </w:r>
      <w:r w:rsidR="00CA073B" w:rsidRPr="006D6964">
        <w:rPr>
          <w:rFonts w:ascii="Garamond" w:hAnsi="Garamond" w:cs="Open Sans"/>
          <w:b/>
        </w:rPr>
        <w:br/>
      </w:r>
    </w:p>
    <w:p w14:paraId="5E1BE55A" w14:textId="77777777" w:rsidR="00C75774" w:rsidRPr="006D6964" w:rsidRDefault="00C75774" w:rsidP="007C4248">
      <w:pPr>
        <w:jc w:val="center"/>
        <w:rPr>
          <w:rFonts w:ascii="Garamond" w:hAnsi="Garamond" w:cs="Open Sans"/>
          <w:b/>
        </w:rPr>
      </w:pPr>
    </w:p>
    <w:p w14:paraId="5C960E2E" w14:textId="139FCAB4" w:rsidR="00F87E01" w:rsidRPr="006D6964" w:rsidRDefault="00C75774" w:rsidP="00C75774">
      <w:pPr>
        <w:rPr>
          <w:rFonts w:ascii="Garamond" w:hAnsi="Garamond" w:cs="Open Sans"/>
          <w:b/>
        </w:rPr>
      </w:pPr>
      <w:r w:rsidRPr="006D6964">
        <w:rPr>
          <w:rFonts w:ascii="Garamond" w:hAnsi="Garamond" w:cs="Open Sans"/>
          <w:b/>
        </w:rPr>
        <w:t xml:space="preserve">Instructor: </w:t>
      </w:r>
    </w:p>
    <w:p w14:paraId="13BACF5D" w14:textId="2537BDF5" w:rsidR="00C75774" w:rsidRPr="006D6964" w:rsidRDefault="0005499B" w:rsidP="00F87E01">
      <w:pPr>
        <w:ind w:left="360"/>
        <w:rPr>
          <w:rFonts w:ascii="Garamond" w:hAnsi="Garamond" w:cs="Open Sans"/>
        </w:rPr>
      </w:pPr>
      <w:r w:rsidRPr="006D6964">
        <w:rPr>
          <w:rFonts w:ascii="Garamond" w:hAnsi="Garamond" w:cs="Open Sans"/>
        </w:rPr>
        <w:t>K. Frances Lieder (k.lieder@pitt.edu</w:t>
      </w:r>
      <w:r w:rsidR="00FC7A9D" w:rsidRPr="006D6964">
        <w:rPr>
          <w:rFonts w:ascii="Garamond" w:hAnsi="Garamond" w:cs="Open Sans"/>
        </w:rPr>
        <w:t>)</w:t>
      </w:r>
    </w:p>
    <w:p w14:paraId="16DAF59B" w14:textId="77777777" w:rsidR="007C4248" w:rsidRPr="006D6964" w:rsidRDefault="007C4248" w:rsidP="007C4248">
      <w:pPr>
        <w:rPr>
          <w:rFonts w:ascii="Garamond" w:hAnsi="Garamond" w:cs="Open Sans"/>
        </w:rPr>
      </w:pPr>
    </w:p>
    <w:p w14:paraId="0E51FBF7" w14:textId="510CDD58" w:rsidR="00D95C11" w:rsidRPr="006D6964" w:rsidRDefault="007C4248" w:rsidP="007C4248">
      <w:pPr>
        <w:rPr>
          <w:rFonts w:ascii="Garamond" w:hAnsi="Garamond" w:cs="Open Sans"/>
        </w:rPr>
      </w:pPr>
      <w:r w:rsidRPr="006D6964">
        <w:rPr>
          <w:rFonts w:ascii="Garamond" w:hAnsi="Garamond" w:cs="Open Sans"/>
          <w:b/>
        </w:rPr>
        <w:t>Class Sessions</w:t>
      </w:r>
      <w:r w:rsidR="00D95C11" w:rsidRPr="006D6964">
        <w:rPr>
          <w:rFonts w:ascii="Garamond" w:hAnsi="Garamond" w:cs="Open Sans"/>
        </w:rPr>
        <w:t>:</w:t>
      </w:r>
    </w:p>
    <w:p w14:paraId="0D07F62A" w14:textId="30127208" w:rsidR="00425785" w:rsidRPr="006D6964" w:rsidRDefault="00253700" w:rsidP="00253700">
      <w:pPr>
        <w:ind w:left="360" w:firstLine="360"/>
        <w:rPr>
          <w:rFonts w:ascii="Garamond" w:hAnsi="Garamond" w:cs="Open Sans"/>
        </w:rPr>
      </w:pPr>
      <w:r w:rsidRPr="006D6964">
        <w:rPr>
          <w:rFonts w:ascii="Garamond" w:hAnsi="Garamond" w:cs="Open Sans"/>
        </w:rPr>
        <w:t>TBD</w:t>
      </w:r>
    </w:p>
    <w:p w14:paraId="4EAD7638" w14:textId="77777777" w:rsidR="00253700" w:rsidRPr="006D6964" w:rsidRDefault="00253700" w:rsidP="00425785">
      <w:pPr>
        <w:ind w:left="360"/>
        <w:rPr>
          <w:rFonts w:ascii="Garamond" w:hAnsi="Garamond" w:cs="Open Sans"/>
        </w:rPr>
      </w:pPr>
    </w:p>
    <w:p w14:paraId="1B9DAF25" w14:textId="77777777" w:rsidR="00253700" w:rsidRPr="006D6964" w:rsidRDefault="007C4248" w:rsidP="00253700">
      <w:pPr>
        <w:rPr>
          <w:rFonts w:ascii="Garamond" w:hAnsi="Garamond" w:cs="Open Sans"/>
          <w:b/>
        </w:rPr>
      </w:pPr>
      <w:r w:rsidRPr="006D6964">
        <w:rPr>
          <w:rFonts w:ascii="Garamond" w:hAnsi="Garamond" w:cs="Open Sans"/>
          <w:b/>
        </w:rPr>
        <w:t>Class Location</w:t>
      </w:r>
      <w:r w:rsidR="009C47B5" w:rsidRPr="006D6964">
        <w:rPr>
          <w:rFonts w:ascii="Garamond" w:hAnsi="Garamond" w:cs="Open Sans"/>
          <w:b/>
        </w:rPr>
        <w:t>:</w:t>
      </w:r>
    </w:p>
    <w:p w14:paraId="439347E1" w14:textId="13DF8009" w:rsidR="009C47B5" w:rsidRPr="006D6964" w:rsidRDefault="003C4A6A" w:rsidP="00253700">
      <w:pPr>
        <w:ind w:firstLine="720"/>
        <w:rPr>
          <w:rFonts w:ascii="Garamond" w:hAnsi="Garamond" w:cs="Open Sans"/>
          <w:bCs/>
        </w:rPr>
      </w:pPr>
      <w:r>
        <w:rPr>
          <w:rFonts w:ascii="Garamond" w:hAnsi="Garamond" w:cs="Open Sans"/>
          <w:bCs/>
        </w:rPr>
        <w:t>Zoom</w:t>
      </w:r>
    </w:p>
    <w:p w14:paraId="2DBD0723" w14:textId="77777777" w:rsidR="00253700" w:rsidRPr="006D6964" w:rsidRDefault="00253700" w:rsidP="007C4248">
      <w:pPr>
        <w:rPr>
          <w:rFonts w:ascii="Garamond" w:hAnsi="Garamond" w:cs="Open Sans"/>
          <w:b/>
        </w:rPr>
      </w:pPr>
    </w:p>
    <w:p w14:paraId="78E626ED" w14:textId="132A0810" w:rsidR="007C4248" w:rsidRPr="006D6964" w:rsidRDefault="009C47B5" w:rsidP="007C4248">
      <w:pPr>
        <w:rPr>
          <w:rFonts w:ascii="Garamond" w:hAnsi="Garamond" w:cs="Open Sans"/>
          <w:b/>
        </w:rPr>
      </w:pPr>
      <w:r w:rsidRPr="006D6964">
        <w:rPr>
          <w:rFonts w:ascii="Garamond" w:hAnsi="Garamond" w:cs="Open Sans"/>
          <w:b/>
        </w:rPr>
        <w:t>Course Description</w:t>
      </w:r>
      <w:r w:rsidR="007C4248" w:rsidRPr="006D6964">
        <w:rPr>
          <w:rFonts w:ascii="Garamond" w:hAnsi="Garamond" w:cs="Open Sans"/>
          <w:b/>
        </w:rPr>
        <w:t xml:space="preserve">: </w:t>
      </w:r>
    </w:p>
    <w:p w14:paraId="57BDF09F" w14:textId="2211F913" w:rsidR="007C4248" w:rsidRPr="006D6964" w:rsidRDefault="007C4248" w:rsidP="007C4248">
      <w:pPr>
        <w:rPr>
          <w:rFonts w:ascii="Garamond" w:hAnsi="Garamond" w:cs="Open Sans"/>
        </w:rPr>
      </w:pPr>
    </w:p>
    <w:p w14:paraId="309872D8" w14:textId="07C33DCD" w:rsidR="009C47B5" w:rsidRPr="006D6964" w:rsidRDefault="009C47B5" w:rsidP="009C47B5">
      <w:pPr>
        <w:rPr>
          <w:rFonts w:ascii="Garamond" w:hAnsi="Garamond" w:cs="Open Sans"/>
        </w:rPr>
      </w:pPr>
      <w:r w:rsidRPr="006D6964">
        <w:rPr>
          <w:rFonts w:ascii="Garamond" w:hAnsi="Garamond" w:cs="Open Sans"/>
        </w:rPr>
        <w:t xml:space="preserve">This class provides students with an opportunity to think about the most recent wave of brutal police violence in the United States in a global perspective. Readings will focus on topics such as racial capitalism, colonialism and settler colonialism, </w:t>
      </w:r>
      <w:r w:rsidR="004E724E" w:rsidRPr="006D6964">
        <w:rPr>
          <w:rFonts w:ascii="Garamond" w:hAnsi="Garamond" w:cs="Open Sans"/>
        </w:rPr>
        <w:t>transnationalism, and global police violence</w:t>
      </w:r>
      <w:r w:rsidRPr="006D6964">
        <w:rPr>
          <w:rFonts w:ascii="Garamond" w:hAnsi="Garamond" w:cs="Open Sans"/>
        </w:rPr>
        <w:t xml:space="preserve">. The goal is for students who complete the </w:t>
      </w:r>
      <w:r w:rsidR="004E724E" w:rsidRPr="006D6964">
        <w:rPr>
          <w:rFonts w:ascii="Garamond" w:hAnsi="Garamond" w:cs="Open Sans"/>
        </w:rPr>
        <w:t>course</w:t>
      </w:r>
      <w:r w:rsidRPr="006D6964">
        <w:rPr>
          <w:rFonts w:ascii="Garamond" w:hAnsi="Garamond" w:cs="Open Sans"/>
        </w:rPr>
        <w:t xml:space="preserve"> to be able to explain how racialized and militarized policing in the USA shape and are shaped by historical and contemporary global connections and processes.  </w:t>
      </w:r>
    </w:p>
    <w:p w14:paraId="40751B5D" w14:textId="68268F67" w:rsidR="00204959" w:rsidRPr="006D6964" w:rsidRDefault="00204959" w:rsidP="007C4248">
      <w:pPr>
        <w:rPr>
          <w:rFonts w:ascii="Garamond" w:hAnsi="Garamond" w:cs="Open Sans"/>
        </w:rPr>
      </w:pPr>
    </w:p>
    <w:p w14:paraId="2A584985" w14:textId="77777777" w:rsidR="004E724E" w:rsidRPr="006D6964" w:rsidRDefault="004E724E" w:rsidP="007C4248">
      <w:pPr>
        <w:rPr>
          <w:rFonts w:ascii="Garamond" w:hAnsi="Garamond" w:cs="Open Sans"/>
        </w:rPr>
      </w:pPr>
    </w:p>
    <w:p w14:paraId="70DC66EA" w14:textId="77777777" w:rsidR="00CA073B" w:rsidRPr="006D6964" w:rsidRDefault="00CA073B" w:rsidP="00CA073B">
      <w:pPr>
        <w:rPr>
          <w:rFonts w:ascii="Garamond" w:hAnsi="Garamond" w:cs="Open Sans"/>
          <w:color w:val="000000" w:themeColor="text1"/>
        </w:rPr>
      </w:pPr>
      <w:r w:rsidRPr="006D6964">
        <w:rPr>
          <w:rFonts w:ascii="Garamond" w:hAnsi="Garamond" w:cs="Open Sans"/>
          <w:b/>
          <w:color w:val="000000" w:themeColor="text1"/>
        </w:rPr>
        <w:t>Objectives</w:t>
      </w:r>
      <w:r w:rsidRPr="006D6964">
        <w:rPr>
          <w:rFonts w:ascii="Garamond" w:hAnsi="Garamond" w:cs="Open Sans"/>
          <w:color w:val="000000" w:themeColor="text1"/>
        </w:rPr>
        <w:t>: By the end of the course, students will be able to:</w:t>
      </w:r>
    </w:p>
    <w:p w14:paraId="52651924" w14:textId="7B210627" w:rsidR="00CA073B" w:rsidRPr="006D6964" w:rsidRDefault="00CA073B" w:rsidP="00CA073B">
      <w:pPr>
        <w:pStyle w:val="ListParagraph"/>
        <w:numPr>
          <w:ilvl w:val="0"/>
          <w:numId w:val="9"/>
        </w:numPr>
        <w:spacing w:after="160" w:line="259" w:lineRule="auto"/>
        <w:rPr>
          <w:rFonts w:ascii="Garamond" w:hAnsi="Garamond" w:cs="Open Sans"/>
          <w:color w:val="000000" w:themeColor="text1"/>
        </w:rPr>
      </w:pPr>
      <w:r w:rsidRPr="006D6964">
        <w:rPr>
          <w:rFonts w:ascii="Garamond" w:hAnsi="Garamond" w:cs="Open Sans"/>
          <w:color w:val="000000" w:themeColor="text1"/>
        </w:rPr>
        <w:t xml:space="preserve">Identify and describe </w:t>
      </w:r>
      <w:r w:rsidR="00716DBA" w:rsidRPr="006D6964">
        <w:rPr>
          <w:rFonts w:ascii="Garamond" w:hAnsi="Garamond" w:cs="Open Sans"/>
          <w:color w:val="000000" w:themeColor="text1"/>
        </w:rPr>
        <w:t>the historical development of</w:t>
      </w:r>
      <w:r w:rsidRPr="006D6964">
        <w:rPr>
          <w:rFonts w:ascii="Garamond" w:hAnsi="Garamond" w:cs="Open Sans"/>
          <w:color w:val="000000" w:themeColor="text1"/>
        </w:rPr>
        <w:t xml:space="preserve"> </w:t>
      </w:r>
      <w:r w:rsidR="00716DBA" w:rsidRPr="006D6964">
        <w:rPr>
          <w:rFonts w:ascii="Garamond" w:hAnsi="Garamond" w:cs="Open Sans"/>
          <w:color w:val="000000" w:themeColor="text1"/>
        </w:rPr>
        <w:t>racialized police violence</w:t>
      </w:r>
    </w:p>
    <w:p w14:paraId="01AFB1E3" w14:textId="367CE7A8" w:rsidR="008E4989" w:rsidRPr="006D6964" w:rsidRDefault="008E4989" w:rsidP="00716DBA">
      <w:pPr>
        <w:pStyle w:val="ListParagraph"/>
        <w:numPr>
          <w:ilvl w:val="0"/>
          <w:numId w:val="9"/>
        </w:numPr>
        <w:spacing w:after="160" w:line="259" w:lineRule="auto"/>
        <w:rPr>
          <w:rFonts w:ascii="Garamond" w:hAnsi="Garamond" w:cs="Open Sans"/>
          <w:color w:val="000000" w:themeColor="text1"/>
        </w:rPr>
      </w:pPr>
      <w:r w:rsidRPr="006D6964">
        <w:rPr>
          <w:rFonts w:ascii="Garamond" w:hAnsi="Garamond" w:cs="Open Sans"/>
          <w:color w:val="000000" w:themeColor="text1"/>
        </w:rPr>
        <w:t xml:space="preserve">Identify and describe how </w:t>
      </w:r>
      <w:r w:rsidR="002B1A8A" w:rsidRPr="006D6964">
        <w:rPr>
          <w:rFonts w:ascii="Garamond" w:hAnsi="Garamond" w:cs="Open Sans"/>
          <w:color w:val="000000" w:themeColor="text1"/>
        </w:rPr>
        <w:t xml:space="preserve">decisions regarding </w:t>
      </w:r>
      <w:r w:rsidR="00716DBA" w:rsidRPr="006D6964">
        <w:rPr>
          <w:rFonts w:ascii="Garamond" w:hAnsi="Garamond" w:cs="Open Sans"/>
          <w:color w:val="000000" w:themeColor="text1"/>
        </w:rPr>
        <w:t>policy and law happen in global context</w:t>
      </w:r>
    </w:p>
    <w:p w14:paraId="0B8256EB" w14:textId="7B71B523" w:rsidR="00CA073B" w:rsidRPr="006D6964" w:rsidRDefault="00CA073B" w:rsidP="00CA073B">
      <w:pPr>
        <w:pStyle w:val="ListParagraph"/>
        <w:numPr>
          <w:ilvl w:val="0"/>
          <w:numId w:val="9"/>
        </w:numPr>
        <w:spacing w:after="160" w:line="259" w:lineRule="auto"/>
        <w:rPr>
          <w:rFonts w:ascii="Garamond" w:hAnsi="Garamond" w:cs="Open Sans"/>
          <w:color w:val="000000" w:themeColor="text1"/>
        </w:rPr>
      </w:pPr>
      <w:r w:rsidRPr="006D6964">
        <w:rPr>
          <w:rFonts w:ascii="Garamond" w:hAnsi="Garamond" w:cs="Open Sans"/>
          <w:color w:val="000000" w:themeColor="text1"/>
        </w:rPr>
        <w:t xml:space="preserve">Compare disciplinary approaches and perspectives on </w:t>
      </w:r>
      <w:r w:rsidR="00716DBA" w:rsidRPr="006D6964">
        <w:rPr>
          <w:rFonts w:ascii="Garamond" w:hAnsi="Garamond" w:cs="Open Sans"/>
          <w:color w:val="000000" w:themeColor="text1"/>
        </w:rPr>
        <w:t>police violence</w:t>
      </w:r>
    </w:p>
    <w:p w14:paraId="224D2ADF" w14:textId="64AE3101" w:rsidR="00CA073B" w:rsidRPr="006D6964" w:rsidRDefault="00CA073B" w:rsidP="00CA073B">
      <w:pPr>
        <w:pStyle w:val="ListParagraph"/>
        <w:numPr>
          <w:ilvl w:val="0"/>
          <w:numId w:val="9"/>
        </w:numPr>
        <w:spacing w:after="160" w:line="259" w:lineRule="auto"/>
        <w:rPr>
          <w:rFonts w:ascii="Garamond" w:hAnsi="Garamond" w:cs="Open Sans"/>
          <w:color w:val="000000" w:themeColor="text1"/>
        </w:rPr>
      </w:pPr>
      <w:r w:rsidRPr="006D6964">
        <w:rPr>
          <w:rFonts w:ascii="Garamond" w:hAnsi="Garamond" w:cs="Open Sans"/>
          <w:color w:val="000000" w:themeColor="text1"/>
        </w:rPr>
        <w:t xml:space="preserve">Think critically about </w:t>
      </w:r>
      <w:r w:rsidR="00716DBA" w:rsidRPr="006D6964">
        <w:rPr>
          <w:rFonts w:ascii="Garamond" w:hAnsi="Garamond" w:cs="Open Sans"/>
          <w:color w:val="000000" w:themeColor="text1"/>
        </w:rPr>
        <w:t>calls to defund the police and abolish prisons</w:t>
      </w:r>
    </w:p>
    <w:p w14:paraId="05727B04" w14:textId="07C00A4B" w:rsidR="00CA073B" w:rsidRPr="006D6964" w:rsidRDefault="00CA073B" w:rsidP="00716DBA">
      <w:pPr>
        <w:pStyle w:val="ListParagraph"/>
        <w:numPr>
          <w:ilvl w:val="0"/>
          <w:numId w:val="9"/>
        </w:numPr>
        <w:spacing w:after="160" w:line="259" w:lineRule="auto"/>
        <w:rPr>
          <w:rFonts w:ascii="Garamond" w:hAnsi="Garamond" w:cs="Open Sans"/>
          <w:color w:val="000000" w:themeColor="text1"/>
        </w:rPr>
      </w:pPr>
      <w:r w:rsidRPr="006D6964">
        <w:rPr>
          <w:rFonts w:ascii="Garamond" w:hAnsi="Garamond" w:cs="Open Sans"/>
          <w:color w:val="000000" w:themeColor="text1"/>
        </w:rPr>
        <w:t xml:space="preserve">Analyze how </w:t>
      </w:r>
      <w:r w:rsidR="00716DBA" w:rsidRPr="006D6964">
        <w:rPr>
          <w:rFonts w:ascii="Garamond" w:hAnsi="Garamond" w:cs="Open Sans"/>
          <w:color w:val="000000" w:themeColor="text1"/>
        </w:rPr>
        <w:t>racialized police violence</w:t>
      </w:r>
      <w:r w:rsidR="00D80F48" w:rsidRPr="006D6964">
        <w:rPr>
          <w:rFonts w:ascii="Garamond" w:hAnsi="Garamond" w:cs="Open Sans"/>
          <w:color w:val="000000" w:themeColor="text1"/>
        </w:rPr>
        <w:t xml:space="preserve"> impacts a </w:t>
      </w:r>
      <w:r w:rsidRPr="006D6964">
        <w:rPr>
          <w:rFonts w:ascii="Garamond" w:hAnsi="Garamond" w:cs="Open Sans"/>
          <w:color w:val="000000" w:themeColor="text1"/>
        </w:rPr>
        <w:t>population</w:t>
      </w:r>
    </w:p>
    <w:p w14:paraId="13E5FF4E" w14:textId="1B721659" w:rsidR="00CA073B" w:rsidRPr="006D6964" w:rsidRDefault="00E77DEE" w:rsidP="00CA073B">
      <w:pPr>
        <w:pStyle w:val="ListParagraph"/>
        <w:numPr>
          <w:ilvl w:val="0"/>
          <w:numId w:val="9"/>
        </w:numPr>
        <w:spacing w:after="160" w:line="259" w:lineRule="auto"/>
        <w:rPr>
          <w:rFonts w:ascii="Garamond" w:hAnsi="Garamond" w:cs="Open Sans"/>
          <w:color w:val="000000" w:themeColor="text1"/>
        </w:rPr>
      </w:pPr>
      <w:r w:rsidRPr="006D6964">
        <w:rPr>
          <w:rFonts w:ascii="Garamond" w:hAnsi="Garamond" w:cs="Open Sans"/>
          <w:color w:val="000000" w:themeColor="text1"/>
        </w:rPr>
        <w:t>Analyze transnational relationships and their effects on racialized police violence</w:t>
      </w:r>
    </w:p>
    <w:p w14:paraId="2CAF3F6A" w14:textId="7751AC5C" w:rsidR="000E46B6" w:rsidRPr="006D6964" w:rsidRDefault="000E46B6">
      <w:pPr>
        <w:rPr>
          <w:rFonts w:ascii="Garamond" w:hAnsi="Garamond" w:cs="Open Sans"/>
          <w:b/>
        </w:rPr>
      </w:pPr>
    </w:p>
    <w:p w14:paraId="4CD65953" w14:textId="26BD35BB" w:rsidR="00FE58D3" w:rsidRPr="006D6964" w:rsidRDefault="00FE58D3" w:rsidP="003C4A6A">
      <w:pPr>
        <w:rPr>
          <w:rFonts w:ascii="Garamond" w:hAnsi="Garamond" w:cs="Open Sans"/>
          <w:b/>
        </w:rPr>
      </w:pPr>
      <w:r w:rsidRPr="006D6964">
        <w:rPr>
          <w:rFonts w:ascii="Garamond" w:hAnsi="Garamond" w:cs="Open Sans"/>
          <w:b/>
        </w:rPr>
        <w:t>Course Policies:</w:t>
      </w:r>
    </w:p>
    <w:p w14:paraId="24FB8646" w14:textId="5BA55468" w:rsidR="007B7CB3" w:rsidRDefault="007B7CB3" w:rsidP="00FE58D3">
      <w:pPr>
        <w:ind w:left="180"/>
        <w:rPr>
          <w:rFonts w:ascii="Garamond" w:hAnsi="Garamond" w:cs="Open Sans"/>
        </w:rPr>
      </w:pPr>
      <w:r w:rsidRPr="006D6964">
        <w:rPr>
          <w:rFonts w:ascii="Garamond" w:hAnsi="Garamond" w:cs="Open Sans"/>
          <w:b/>
        </w:rPr>
        <w:t>Course Materials</w:t>
      </w:r>
      <w:r w:rsidRPr="006D6964">
        <w:rPr>
          <w:rFonts w:ascii="Garamond" w:hAnsi="Garamond" w:cs="Open Sans"/>
        </w:rPr>
        <w:t>: The course will use Canvas to provide announcements, assignments, session links, and readings to students. All assignments will be turned in via Canvas and all grading will be provided via rubrics in Canvas.</w:t>
      </w:r>
      <w:r w:rsidR="001E089F" w:rsidRPr="006D6964">
        <w:rPr>
          <w:rFonts w:ascii="Garamond" w:hAnsi="Garamond" w:cs="Open Sans"/>
        </w:rPr>
        <w:t xml:space="preserve"> Some of the documentaries you will be asked to watch will cost a few dollars to access via streaming platforms. If this is a financial hardship for you, please contact me to discuss alternatives.</w:t>
      </w:r>
    </w:p>
    <w:p w14:paraId="70A40B25" w14:textId="604C83D3" w:rsidR="00D14A79" w:rsidRDefault="00D14A79" w:rsidP="00FE58D3">
      <w:pPr>
        <w:ind w:left="180"/>
        <w:rPr>
          <w:rFonts w:ascii="Garamond" w:hAnsi="Garamond" w:cs="Open Sans"/>
        </w:rPr>
      </w:pPr>
    </w:p>
    <w:p w14:paraId="726A1961" w14:textId="4E487D6C" w:rsidR="00D14A79" w:rsidRPr="00D14A79" w:rsidRDefault="00D14A79" w:rsidP="00FE58D3">
      <w:pPr>
        <w:ind w:left="180"/>
        <w:rPr>
          <w:rFonts w:ascii="Garamond" w:hAnsi="Garamond" w:cs="Open Sans"/>
        </w:rPr>
      </w:pPr>
      <w:r>
        <w:rPr>
          <w:rFonts w:ascii="Garamond" w:hAnsi="Garamond" w:cs="Open Sans"/>
          <w:b/>
          <w:bCs/>
        </w:rPr>
        <w:t xml:space="preserve">Course Contract: </w:t>
      </w:r>
      <w:r>
        <w:rPr>
          <w:rFonts w:ascii="Garamond" w:hAnsi="Garamond" w:cs="Open Sans"/>
        </w:rPr>
        <w:t xml:space="preserve">Before the first class, I will share a document with you that includes suggested rules for </w:t>
      </w:r>
      <w:r w:rsidR="00892E1C">
        <w:rPr>
          <w:rFonts w:ascii="Garamond" w:hAnsi="Garamond" w:cs="Open Sans"/>
        </w:rPr>
        <w:t xml:space="preserve">engaged, respectful, and vulnerable </w:t>
      </w:r>
      <w:r>
        <w:rPr>
          <w:rFonts w:ascii="Garamond" w:hAnsi="Garamond" w:cs="Open Sans"/>
        </w:rPr>
        <w:t xml:space="preserve">conversation. During the first class, we will take a few minutes to discuss these rules and any suggestions/comments/questions you may have. You will then be asked to sign a copy of the contract and return it to me </w:t>
      </w:r>
      <w:r w:rsidR="00892E1C">
        <w:rPr>
          <w:rFonts w:ascii="Garamond" w:hAnsi="Garamond" w:cs="Open Sans"/>
        </w:rPr>
        <w:t>before the second class.</w:t>
      </w:r>
      <w:r>
        <w:rPr>
          <w:rFonts w:ascii="Garamond" w:hAnsi="Garamond" w:cs="Open Sans"/>
        </w:rPr>
        <w:t xml:space="preserve"> </w:t>
      </w:r>
    </w:p>
    <w:p w14:paraId="1E677F6E" w14:textId="77777777" w:rsidR="007B7CB3" w:rsidRPr="006D6964" w:rsidRDefault="007B7CB3" w:rsidP="00FE58D3">
      <w:pPr>
        <w:ind w:left="180"/>
        <w:rPr>
          <w:rFonts w:ascii="Garamond" w:hAnsi="Garamond" w:cs="Open Sans"/>
        </w:rPr>
      </w:pPr>
    </w:p>
    <w:p w14:paraId="03304D9F" w14:textId="55301851" w:rsidR="00FC18D1" w:rsidRPr="006D6964" w:rsidRDefault="006D6964" w:rsidP="00FE58D3">
      <w:pPr>
        <w:ind w:left="180"/>
        <w:rPr>
          <w:rFonts w:ascii="Garamond" w:hAnsi="Garamond" w:cs="Open Sans"/>
          <w:i/>
          <w:color w:val="000000"/>
        </w:rPr>
      </w:pPr>
      <w:r>
        <w:rPr>
          <w:rFonts w:ascii="Garamond" w:hAnsi="Garamond"/>
          <w:b/>
          <w:bCs/>
        </w:rPr>
        <w:t xml:space="preserve">Late Policy: </w:t>
      </w:r>
      <w:r w:rsidR="00FC18D1" w:rsidRPr="006D6964">
        <w:rPr>
          <w:rStyle w:val="Hyperlink"/>
          <w:rFonts w:ascii="Garamond" w:hAnsi="Garamond" w:cs="Open Sans"/>
          <w:color w:val="000000"/>
          <w:u w:val="none"/>
        </w:rPr>
        <w:t xml:space="preserve">The </w:t>
      </w:r>
      <w:r w:rsidR="00766D28" w:rsidRPr="006D6964">
        <w:rPr>
          <w:rStyle w:val="Hyperlink"/>
          <w:rFonts w:ascii="Garamond" w:hAnsi="Garamond" w:cs="Open Sans"/>
          <w:color w:val="000000"/>
          <w:u w:val="none"/>
        </w:rPr>
        <w:t>weekly responses</w:t>
      </w:r>
      <w:r w:rsidR="00FC18D1" w:rsidRPr="006D6964">
        <w:rPr>
          <w:rStyle w:val="Hyperlink"/>
          <w:rFonts w:ascii="Garamond" w:hAnsi="Garamond" w:cs="Open Sans"/>
          <w:color w:val="000000"/>
          <w:u w:val="none"/>
        </w:rPr>
        <w:t xml:space="preserve"> will need to be completed </w:t>
      </w:r>
      <w:r w:rsidR="00766D28" w:rsidRPr="006D6964">
        <w:rPr>
          <w:rStyle w:val="Hyperlink"/>
          <w:rFonts w:ascii="Garamond" w:hAnsi="Garamond" w:cs="Open Sans"/>
          <w:color w:val="000000"/>
          <w:u w:val="none"/>
        </w:rPr>
        <w:t>on time</w:t>
      </w:r>
      <w:r w:rsidR="00FC18D1" w:rsidRPr="006D6964">
        <w:rPr>
          <w:rStyle w:val="Hyperlink"/>
          <w:rFonts w:ascii="Garamond" w:hAnsi="Garamond" w:cs="Open Sans"/>
          <w:color w:val="000000"/>
          <w:u w:val="none"/>
        </w:rPr>
        <w:t xml:space="preserve"> to gain credit. There will be NO extensions and a strict no l</w:t>
      </w:r>
      <w:r w:rsidR="00E92FA3" w:rsidRPr="006D6964">
        <w:rPr>
          <w:rStyle w:val="Hyperlink"/>
          <w:rFonts w:ascii="Garamond" w:hAnsi="Garamond" w:cs="Open Sans"/>
          <w:color w:val="000000"/>
          <w:u w:val="none"/>
        </w:rPr>
        <w:t xml:space="preserve">ate policy applied to the </w:t>
      </w:r>
      <w:r w:rsidR="00766D28" w:rsidRPr="006D6964">
        <w:rPr>
          <w:rStyle w:val="Hyperlink"/>
          <w:rFonts w:ascii="Garamond" w:hAnsi="Garamond" w:cs="Open Sans"/>
          <w:color w:val="000000"/>
          <w:u w:val="none"/>
        </w:rPr>
        <w:t xml:space="preserve">weekly responses </w:t>
      </w:r>
      <w:r w:rsidR="00E92FA3" w:rsidRPr="006D6964">
        <w:rPr>
          <w:rStyle w:val="Hyperlink"/>
          <w:rFonts w:ascii="Garamond" w:hAnsi="Garamond" w:cs="Open Sans"/>
          <w:color w:val="000000"/>
          <w:u w:val="none"/>
        </w:rPr>
        <w:t xml:space="preserve">assignment. This is a completion assignment that when completed in good faith will receive full credit; those that do not complete components or do not complete the </w:t>
      </w:r>
      <w:r w:rsidR="00766D28" w:rsidRPr="006D6964">
        <w:rPr>
          <w:rStyle w:val="Hyperlink"/>
          <w:rFonts w:ascii="Garamond" w:hAnsi="Garamond" w:cs="Open Sans"/>
          <w:color w:val="000000"/>
          <w:u w:val="none"/>
        </w:rPr>
        <w:t>responses</w:t>
      </w:r>
      <w:r w:rsidR="00E92FA3" w:rsidRPr="006D6964">
        <w:rPr>
          <w:rStyle w:val="Hyperlink"/>
          <w:rFonts w:ascii="Garamond" w:hAnsi="Garamond" w:cs="Open Sans"/>
          <w:color w:val="000000"/>
          <w:u w:val="none"/>
        </w:rPr>
        <w:t xml:space="preserve"> in good faith will not receive any credit. </w:t>
      </w:r>
    </w:p>
    <w:p w14:paraId="7D6755A5" w14:textId="77777777" w:rsidR="00FC18D1" w:rsidRPr="006D6964" w:rsidRDefault="00FC18D1" w:rsidP="00FE58D3">
      <w:pPr>
        <w:ind w:left="180"/>
        <w:rPr>
          <w:rFonts w:ascii="Garamond" w:hAnsi="Garamond" w:cs="Open Sans"/>
          <w:i/>
          <w:color w:val="000000"/>
        </w:rPr>
      </w:pPr>
    </w:p>
    <w:p w14:paraId="092DFCEE" w14:textId="0D76C047" w:rsidR="00E92FA3" w:rsidRPr="006D6964" w:rsidRDefault="00E92FA3" w:rsidP="00766D28">
      <w:pPr>
        <w:ind w:left="180"/>
        <w:rPr>
          <w:rFonts w:ascii="Garamond" w:hAnsi="Garamond" w:cs="Open Sans"/>
          <w:color w:val="000000"/>
        </w:rPr>
      </w:pPr>
      <w:r w:rsidRPr="006D6964">
        <w:rPr>
          <w:rFonts w:ascii="Garamond" w:hAnsi="Garamond" w:cs="Open Sans"/>
          <w:color w:val="000000"/>
        </w:rPr>
        <w:t xml:space="preserve">The </w:t>
      </w:r>
      <w:r w:rsidR="00766D28" w:rsidRPr="006D6964">
        <w:rPr>
          <w:rFonts w:ascii="Garamond" w:hAnsi="Garamond" w:cs="Open Sans"/>
          <w:i/>
          <w:color w:val="000000"/>
        </w:rPr>
        <w:t xml:space="preserve">Intervention </w:t>
      </w:r>
      <w:r w:rsidRPr="006D6964">
        <w:rPr>
          <w:rFonts w:ascii="Garamond" w:hAnsi="Garamond" w:cs="Open Sans"/>
          <w:color w:val="000000"/>
        </w:rPr>
        <w:t>assignment</w:t>
      </w:r>
      <w:r w:rsidR="00766D28" w:rsidRPr="006D6964">
        <w:rPr>
          <w:rFonts w:ascii="Garamond" w:hAnsi="Garamond" w:cs="Open Sans"/>
          <w:color w:val="000000"/>
        </w:rPr>
        <w:t>s</w:t>
      </w:r>
      <w:r w:rsidRPr="006D6964">
        <w:rPr>
          <w:rFonts w:ascii="Garamond" w:hAnsi="Garamond" w:cs="Open Sans"/>
          <w:color w:val="000000"/>
        </w:rPr>
        <w:t xml:space="preserve"> will face a penalty of </w:t>
      </w:r>
      <w:r w:rsidRPr="006D6964">
        <w:rPr>
          <w:rFonts w:ascii="Garamond" w:hAnsi="Garamond" w:cs="Open Sans"/>
          <w:i/>
          <w:color w:val="000000"/>
        </w:rPr>
        <w:t>10% for each day</w:t>
      </w:r>
      <w:r w:rsidRPr="006D6964">
        <w:rPr>
          <w:rFonts w:ascii="Garamond" w:hAnsi="Garamond" w:cs="Open Sans"/>
          <w:color w:val="000000"/>
        </w:rPr>
        <w:t xml:space="preserve"> (a 24-hour period beyond the deadline) the assignment is late. This means that if your assignment is an hour late (or even 23 hours and 59 minutes late) it will face a 10% deduction.</w:t>
      </w:r>
    </w:p>
    <w:p w14:paraId="57F299A7" w14:textId="77777777" w:rsidR="00E92FA3" w:rsidRPr="006D6964" w:rsidRDefault="00E92FA3" w:rsidP="00766D28">
      <w:pPr>
        <w:rPr>
          <w:rFonts w:ascii="Garamond" w:hAnsi="Garamond" w:cs="Open Sans"/>
          <w:i/>
          <w:color w:val="000000"/>
        </w:rPr>
      </w:pPr>
    </w:p>
    <w:p w14:paraId="04200305" w14:textId="39466C9C" w:rsidR="00FE58D3" w:rsidRPr="006D6964" w:rsidRDefault="00FE58D3" w:rsidP="00FE58D3">
      <w:pPr>
        <w:spacing w:after="120"/>
        <w:ind w:left="180"/>
        <w:rPr>
          <w:rFonts w:ascii="Garamond" w:hAnsi="Garamond" w:cs="Open Sans"/>
          <w:color w:val="000000"/>
        </w:rPr>
      </w:pPr>
      <w:r w:rsidRPr="006D6964">
        <w:rPr>
          <w:rFonts w:ascii="Garamond" w:hAnsi="Garamond" w:cs="Open Sans"/>
          <w:b/>
          <w:color w:val="000000"/>
        </w:rPr>
        <w:t>Assignment Extension Requests:</w:t>
      </w:r>
      <w:r w:rsidRPr="006D6964">
        <w:rPr>
          <w:rFonts w:ascii="Garamond" w:hAnsi="Garamond" w:cs="Open Sans"/>
          <w:color w:val="000000"/>
        </w:rPr>
        <w:t xml:space="preserve"> It is your responsibility to contact </w:t>
      </w:r>
      <w:r w:rsidR="00253700" w:rsidRPr="006D6964">
        <w:rPr>
          <w:rFonts w:ascii="Garamond" w:hAnsi="Garamond" w:cs="Open Sans"/>
          <w:color w:val="000000"/>
        </w:rPr>
        <w:t>me</w:t>
      </w:r>
      <w:r w:rsidRPr="006D6964">
        <w:rPr>
          <w:rFonts w:ascii="Garamond" w:hAnsi="Garamond" w:cs="Open Sans"/>
          <w:color w:val="000000"/>
        </w:rPr>
        <w:t xml:space="preserve"> regarding any special circumstances that may affect your ability to complete the assignments before the due date. If you are not go</w:t>
      </w:r>
      <w:r w:rsidR="007E1F95" w:rsidRPr="006D6964">
        <w:rPr>
          <w:rFonts w:ascii="Garamond" w:hAnsi="Garamond" w:cs="Open Sans"/>
          <w:color w:val="000000"/>
        </w:rPr>
        <w:t>ing to complete the assignment o</w:t>
      </w:r>
      <w:r w:rsidRPr="006D6964">
        <w:rPr>
          <w:rFonts w:ascii="Garamond" w:hAnsi="Garamond" w:cs="Open Sans"/>
          <w:color w:val="000000"/>
        </w:rPr>
        <w:t xml:space="preserve">n time, then you may request an extension without a late penalty. </w:t>
      </w:r>
      <w:r w:rsidR="00766D28" w:rsidRPr="006D6964">
        <w:rPr>
          <w:rFonts w:ascii="Garamond" w:hAnsi="Garamond" w:cs="Open Sans"/>
          <w:color w:val="000000"/>
        </w:rPr>
        <w:t xml:space="preserve">I </w:t>
      </w:r>
      <w:r w:rsidRPr="006D6964">
        <w:rPr>
          <w:rFonts w:ascii="Garamond" w:hAnsi="Garamond" w:cs="Open Sans"/>
          <w:color w:val="000000"/>
        </w:rPr>
        <w:t xml:space="preserve">will respond to requests for an extension on a case-by-case basis. Extensions, though, will only be considered a viable option </w:t>
      </w:r>
      <w:r w:rsidRPr="006D6964">
        <w:rPr>
          <w:rFonts w:ascii="Garamond" w:hAnsi="Garamond" w:cs="Open Sans"/>
          <w:i/>
          <w:color w:val="000000"/>
        </w:rPr>
        <w:t>up to 24 hours before</w:t>
      </w:r>
      <w:r w:rsidRPr="006D6964">
        <w:rPr>
          <w:rFonts w:ascii="Garamond" w:hAnsi="Garamond" w:cs="Open Sans"/>
          <w:color w:val="000000"/>
        </w:rPr>
        <w:t xml:space="preserve"> the assignment is due. Once you are within 24 hours of the due date or past due, the assignment will face the penalty outlined above. </w:t>
      </w:r>
    </w:p>
    <w:p w14:paraId="5B2081C0" w14:textId="0F6F90A4" w:rsidR="00FE58D3" w:rsidRPr="006D6964" w:rsidRDefault="00D50613" w:rsidP="00FE58D3">
      <w:pPr>
        <w:pStyle w:val="NormalWeb"/>
        <w:spacing w:after="120" w:afterAutospacing="0"/>
        <w:ind w:left="180"/>
        <w:rPr>
          <w:rFonts w:ascii="Garamond" w:hAnsi="Garamond" w:cs="Open Sans"/>
          <w:color w:val="000000"/>
          <w:sz w:val="24"/>
          <w:szCs w:val="24"/>
        </w:rPr>
      </w:pPr>
      <w:hyperlink r:id="rId8" w:history="1">
        <w:r w:rsidR="00FE58D3" w:rsidRPr="006D6964">
          <w:rPr>
            <w:rStyle w:val="Hyperlink"/>
            <w:rFonts w:ascii="Garamond" w:hAnsi="Garamond" w:cs="Open Sans"/>
            <w:b/>
            <w:color w:val="000000"/>
            <w:sz w:val="24"/>
            <w:szCs w:val="24"/>
            <w:u w:val="none"/>
          </w:rPr>
          <w:t>Academic Integrity</w:t>
        </w:r>
      </w:hyperlink>
      <w:r w:rsidR="00FE58D3" w:rsidRPr="006D6964">
        <w:rPr>
          <w:rFonts w:ascii="Garamond" w:hAnsi="Garamond" w:cs="Open Sans"/>
          <w:b/>
          <w:color w:val="000000"/>
          <w:sz w:val="24"/>
          <w:szCs w:val="24"/>
        </w:rPr>
        <w:t>:</w:t>
      </w:r>
      <w:r w:rsidR="00FE58D3" w:rsidRPr="006D6964">
        <w:rPr>
          <w:rFonts w:ascii="Garamond" w:hAnsi="Garamond" w:cs="Open Sans"/>
          <w:color w:val="000000"/>
          <w:sz w:val="24"/>
          <w:szCs w:val="24"/>
        </w:rPr>
        <w:t xml:space="preserve"> Any work that you submit should be your own work (i.e., not borrowed/copied from any other source, including our assigned readings</w:t>
      </w:r>
      <w:r w:rsidR="00161248" w:rsidRPr="006D6964">
        <w:rPr>
          <w:rFonts w:ascii="Garamond" w:hAnsi="Garamond" w:cs="Open Sans"/>
          <w:color w:val="000000"/>
          <w:sz w:val="24"/>
          <w:szCs w:val="24"/>
        </w:rPr>
        <w:t>, lectures from the presenters,</w:t>
      </w:r>
      <w:r w:rsidR="00FE58D3" w:rsidRPr="006D6964">
        <w:rPr>
          <w:rFonts w:ascii="Garamond" w:hAnsi="Garamond" w:cs="Open Sans"/>
          <w:color w:val="000000"/>
          <w:sz w:val="24"/>
          <w:szCs w:val="24"/>
        </w:rPr>
        <w:t xml:space="preserve"> and your classmates). When using other people’s ideas to substantiate your own, please properly cite the original source</w:t>
      </w:r>
      <w:r w:rsidR="00161248" w:rsidRPr="006D6964">
        <w:rPr>
          <w:rFonts w:ascii="Garamond" w:hAnsi="Garamond" w:cs="Open Sans"/>
          <w:color w:val="000000"/>
          <w:sz w:val="24"/>
          <w:szCs w:val="24"/>
        </w:rPr>
        <w:t>, including use of quotations when necessary</w:t>
      </w:r>
      <w:r w:rsidR="00FE58D3" w:rsidRPr="006D6964">
        <w:rPr>
          <w:rFonts w:ascii="Garamond" w:hAnsi="Garamond" w:cs="Open Sans"/>
          <w:color w:val="000000"/>
          <w:sz w:val="24"/>
          <w:szCs w:val="24"/>
        </w:rPr>
        <w:t xml:space="preserve">. We will review proper citation procedures in class, and you should ask for clarification whenever needed. </w:t>
      </w:r>
    </w:p>
    <w:p w14:paraId="6FBA9B56" w14:textId="77777777" w:rsidR="00161248" w:rsidRPr="006D6964" w:rsidRDefault="00251AD0" w:rsidP="00FE58D3">
      <w:pPr>
        <w:pStyle w:val="NormalWeb"/>
        <w:spacing w:after="120" w:afterAutospacing="0"/>
        <w:ind w:left="180"/>
        <w:rPr>
          <w:rFonts w:ascii="Garamond" w:hAnsi="Garamond" w:cs="Open Sans"/>
          <w:color w:val="000000"/>
          <w:sz w:val="24"/>
          <w:szCs w:val="24"/>
          <w:shd w:val="clear" w:color="auto" w:fill="FFFFFF"/>
        </w:rPr>
      </w:pPr>
      <w:r w:rsidRPr="006D6964">
        <w:rPr>
          <w:rFonts w:ascii="Garamond" w:hAnsi="Garamond" w:cs="Open Sans"/>
          <w:color w:val="000000"/>
          <w:sz w:val="24"/>
          <w:szCs w:val="24"/>
        </w:rPr>
        <w:t>As the Chicago Manual of Style notes in Ch. 13: “</w:t>
      </w:r>
      <w:r w:rsidRPr="006D6964">
        <w:rPr>
          <w:rFonts w:ascii="Garamond" w:hAnsi="Garamond" w:cs="Open Sans"/>
          <w:color w:val="000000"/>
          <w:sz w:val="24"/>
          <w:szCs w:val="24"/>
          <w:shd w:val="clear" w:color="auto" w:fill="FFFFFF"/>
        </w:rPr>
        <w:t>The choice between quoting, on the one hand, and merely copying, on the other, can mean the difference between properly acknowledging and crediting the ideas of others and falsely representing them as your own, thus making the conventions outlined in this chapter and in chapters 14 and 15 essential to modern scholarship.”</w:t>
      </w:r>
      <w:r w:rsidRPr="006D6964">
        <w:rPr>
          <w:rStyle w:val="FootnoteReference"/>
          <w:rFonts w:ascii="Garamond" w:hAnsi="Garamond" w:cs="Open Sans"/>
          <w:color w:val="000000"/>
          <w:sz w:val="24"/>
          <w:szCs w:val="24"/>
          <w:shd w:val="clear" w:color="auto" w:fill="FFFFFF"/>
        </w:rPr>
        <w:footnoteReference w:id="1"/>
      </w:r>
      <w:r w:rsidRPr="006D6964">
        <w:rPr>
          <w:rFonts w:ascii="Garamond" w:hAnsi="Garamond" w:cs="Open Sans"/>
          <w:color w:val="000000"/>
          <w:sz w:val="24"/>
          <w:szCs w:val="24"/>
          <w:shd w:val="clear" w:color="auto" w:fill="FFFFFF"/>
        </w:rPr>
        <w:t xml:space="preserve"> </w:t>
      </w:r>
    </w:p>
    <w:p w14:paraId="7965CDF8" w14:textId="2E53CEF4" w:rsidR="00251AD0" w:rsidRPr="006D6964" w:rsidRDefault="00251AD0" w:rsidP="00253700">
      <w:pPr>
        <w:pStyle w:val="NormalWeb"/>
        <w:spacing w:after="120" w:afterAutospacing="0"/>
        <w:ind w:left="180"/>
        <w:rPr>
          <w:rFonts w:ascii="Garamond" w:hAnsi="Garamond" w:cs="Open Sans"/>
          <w:color w:val="000000"/>
          <w:sz w:val="24"/>
          <w:szCs w:val="24"/>
          <w:shd w:val="clear" w:color="auto" w:fill="FFFFFF"/>
        </w:rPr>
      </w:pPr>
      <w:r w:rsidRPr="006D6964">
        <w:rPr>
          <w:rFonts w:ascii="Garamond" w:hAnsi="Garamond" w:cs="Open Sans"/>
          <w:color w:val="000000"/>
          <w:sz w:val="24"/>
          <w:szCs w:val="24"/>
          <w:shd w:val="clear" w:color="auto" w:fill="FFFFFF"/>
        </w:rPr>
        <w:t>As a result,</w:t>
      </w:r>
      <w:r w:rsidR="00161248" w:rsidRPr="006D6964">
        <w:rPr>
          <w:rFonts w:ascii="Garamond" w:hAnsi="Garamond" w:cs="Open Sans"/>
          <w:color w:val="000000"/>
          <w:sz w:val="24"/>
          <w:szCs w:val="24"/>
          <w:shd w:val="clear" w:color="auto" w:fill="FFFFFF"/>
        </w:rPr>
        <w:t xml:space="preserve"> the course will apply this recommendation as the following: </w:t>
      </w:r>
      <w:r w:rsidR="00161248" w:rsidRPr="006D6964">
        <w:rPr>
          <w:rFonts w:ascii="Garamond" w:hAnsi="Garamond" w:cs="Open Sans"/>
          <w:b/>
          <w:color w:val="000000"/>
          <w:sz w:val="24"/>
          <w:szCs w:val="24"/>
          <w:shd w:val="clear" w:color="auto" w:fill="FFFFFF"/>
        </w:rPr>
        <w:t>a</w:t>
      </w:r>
      <w:r w:rsidRPr="006D6964">
        <w:rPr>
          <w:rFonts w:ascii="Garamond" w:hAnsi="Garamond" w:cs="Open Sans"/>
          <w:b/>
          <w:color w:val="000000"/>
          <w:sz w:val="24"/>
          <w:szCs w:val="24"/>
          <w:shd w:val="clear" w:color="auto" w:fill="FFFFFF"/>
        </w:rPr>
        <w:t>ny use of 4 or more words</w:t>
      </w:r>
      <w:r w:rsidRPr="006D6964">
        <w:rPr>
          <w:rFonts w:ascii="Garamond" w:hAnsi="Garamond" w:cs="Open Sans"/>
          <w:color w:val="000000"/>
          <w:sz w:val="24"/>
          <w:szCs w:val="24"/>
          <w:shd w:val="clear" w:color="auto" w:fill="FFFFFF"/>
        </w:rPr>
        <w:t xml:space="preserve"> from a report, journal article, webpage, lecture, or </w:t>
      </w:r>
      <w:r w:rsidR="00161248" w:rsidRPr="006D6964">
        <w:rPr>
          <w:rFonts w:ascii="Garamond" w:hAnsi="Garamond" w:cs="Open Sans"/>
          <w:color w:val="000000"/>
          <w:sz w:val="24"/>
          <w:szCs w:val="24"/>
          <w:shd w:val="clear" w:color="auto" w:fill="FFFFFF"/>
        </w:rPr>
        <w:t xml:space="preserve">any </w:t>
      </w:r>
      <w:r w:rsidRPr="006D6964">
        <w:rPr>
          <w:rFonts w:ascii="Garamond" w:hAnsi="Garamond" w:cs="Open Sans"/>
          <w:color w:val="000000"/>
          <w:sz w:val="24"/>
          <w:szCs w:val="24"/>
          <w:shd w:val="clear" w:color="auto" w:fill="FFFFFF"/>
        </w:rPr>
        <w:t xml:space="preserve">reference material will need to </w:t>
      </w:r>
      <w:r w:rsidRPr="006D6964">
        <w:rPr>
          <w:rFonts w:ascii="Garamond" w:hAnsi="Garamond" w:cs="Open Sans"/>
          <w:b/>
          <w:color w:val="000000"/>
          <w:sz w:val="24"/>
          <w:szCs w:val="24"/>
          <w:shd w:val="clear" w:color="auto" w:fill="FFFFFF"/>
        </w:rPr>
        <w:t>include the use of quotations</w:t>
      </w:r>
      <w:r w:rsidRPr="006D6964">
        <w:rPr>
          <w:rFonts w:ascii="Garamond" w:hAnsi="Garamond" w:cs="Open Sans"/>
          <w:color w:val="000000"/>
          <w:sz w:val="24"/>
          <w:szCs w:val="24"/>
          <w:shd w:val="clear" w:color="auto" w:fill="FFFFFF"/>
        </w:rPr>
        <w:t xml:space="preserve"> to indicate what you are crediting and will need to </w:t>
      </w:r>
      <w:r w:rsidRPr="006D6964">
        <w:rPr>
          <w:rFonts w:ascii="Garamond" w:hAnsi="Garamond" w:cs="Open Sans"/>
          <w:b/>
          <w:color w:val="000000"/>
          <w:sz w:val="24"/>
          <w:szCs w:val="24"/>
          <w:shd w:val="clear" w:color="auto" w:fill="FFFFFF"/>
        </w:rPr>
        <w:t>include a proper footnote/endnote</w:t>
      </w:r>
      <w:r w:rsidRPr="006D6964">
        <w:rPr>
          <w:rFonts w:ascii="Garamond" w:hAnsi="Garamond" w:cs="Open Sans"/>
          <w:color w:val="000000"/>
          <w:sz w:val="24"/>
          <w:szCs w:val="24"/>
          <w:shd w:val="clear" w:color="auto" w:fill="FFFFFF"/>
        </w:rPr>
        <w:t xml:space="preserve"> following the Chicago style. </w:t>
      </w:r>
    </w:p>
    <w:p w14:paraId="091E7FAA" w14:textId="43ABBBE3" w:rsidR="00FE58D3" w:rsidRPr="006D6964" w:rsidRDefault="00FE58D3" w:rsidP="00FE58D3">
      <w:pPr>
        <w:pStyle w:val="NormalWeb"/>
        <w:spacing w:after="120" w:afterAutospacing="0"/>
        <w:ind w:left="180"/>
        <w:rPr>
          <w:rFonts w:ascii="Garamond" w:hAnsi="Garamond" w:cs="Open Sans"/>
          <w:sz w:val="24"/>
          <w:szCs w:val="24"/>
        </w:rPr>
      </w:pPr>
      <w:r w:rsidRPr="006D6964">
        <w:rPr>
          <w:rFonts w:ascii="Garamond" w:hAnsi="Garamond" w:cs="Open Sans"/>
          <w:sz w:val="24"/>
          <w:szCs w:val="24"/>
        </w:rPr>
        <w:t xml:space="preserve">Any act of cheating or plagiarism will be treated in accordance with the University of Pittsburgh’s Academic Integrity Guidelines, which can be found here: </w:t>
      </w:r>
      <w:hyperlink r:id="rId9" w:history="1">
        <w:r w:rsidRPr="006D6964">
          <w:rPr>
            <w:rStyle w:val="Hyperlink"/>
            <w:rFonts w:ascii="Garamond" w:hAnsi="Garamond" w:cs="Open Sans"/>
            <w:color w:val="0070C0"/>
            <w:sz w:val="24"/>
            <w:szCs w:val="24"/>
          </w:rPr>
          <w:t>https://www.provost.pitt.edu/faculty/academic-integrity-freedom/academic-integrity-guidelines</w:t>
        </w:r>
      </w:hyperlink>
      <w:r w:rsidRPr="006D6964">
        <w:rPr>
          <w:rFonts w:ascii="Garamond" w:hAnsi="Garamond" w:cs="Open Sans"/>
          <w:sz w:val="24"/>
          <w:szCs w:val="24"/>
        </w:rPr>
        <w:t xml:space="preserve">. Depending upon the individual violation, students could face penalties ranging from </w:t>
      </w:r>
      <w:r w:rsidR="00161248" w:rsidRPr="006D6964">
        <w:rPr>
          <w:rFonts w:ascii="Garamond" w:hAnsi="Garamond" w:cs="Open Sans"/>
          <w:sz w:val="24"/>
          <w:szCs w:val="24"/>
        </w:rPr>
        <w:t>a zero on</w:t>
      </w:r>
      <w:r w:rsidRPr="006D6964">
        <w:rPr>
          <w:rFonts w:ascii="Garamond" w:hAnsi="Garamond" w:cs="Open Sans"/>
          <w:sz w:val="24"/>
          <w:szCs w:val="24"/>
        </w:rPr>
        <w:t xml:space="preserve"> the assignment to failing the class.</w:t>
      </w:r>
      <w:r w:rsidR="00161248" w:rsidRPr="006D6964">
        <w:rPr>
          <w:rFonts w:ascii="Garamond" w:hAnsi="Garamond" w:cs="Open Sans"/>
          <w:sz w:val="24"/>
          <w:szCs w:val="24"/>
        </w:rPr>
        <w:t xml:space="preserve"> Violations will be reported according to the processes applicable to the student’s university. </w:t>
      </w:r>
    </w:p>
    <w:p w14:paraId="72145939" w14:textId="7FCA043E" w:rsidR="00FE58D3" w:rsidRPr="006D6964" w:rsidRDefault="00D50613" w:rsidP="0010547B">
      <w:pPr>
        <w:pStyle w:val="NormalWeb"/>
        <w:spacing w:after="120"/>
        <w:ind w:left="180"/>
        <w:rPr>
          <w:rFonts w:ascii="Garamond" w:hAnsi="Garamond" w:cs="Open Sans"/>
          <w:sz w:val="24"/>
          <w:szCs w:val="24"/>
        </w:rPr>
      </w:pPr>
      <w:hyperlink r:id="rId10" w:history="1">
        <w:r w:rsidR="00FE58D3" w:rsidRPr="006D6964">
          <w:rPr>
            <w:rStyle w:val="Hyperlink"/>
            <w:rFonts w:ascii="Garamond" w:hAnsi="Garamond" w:cs="Open Sans"/>
            <w:b/>
            <w:color w:val="000000" w:themeColor="text1"/>
            <w:sz w:val="24"/>
            <w:szCs w:val="24"/>
            <w:u w:val="none"/>
          </w:rPr>
          <w:t>Grading</w:t>
        </w:r>
      </w:hyperlink>
      <w:r w:rsidR="00FE58D3" w:rsidRPr="006D6964">
        <w:rPr>
          <w:rFonts w:ascii="Garamond" w:hAnsi="Garamond" w:cs="Open Sans"/>
          <w:b/>
          <w:color w:val="000000" w:themeColor="text1"/>
          <w:sz w:val="24"/>
          <w:szCs w:val="24"/>
        </w:rPr>
        <w:t>:</w:t>
      </w:r>
      <w:r w:rsidR="00FE58D3" w:rsidRPr="006D6964">
        <w:rPr>
          <w:rFonts w:ascii="Garamond" w:hAnsi="Garamond" w:cs="Open Sans"/>
          <w:color w:val="000000" w:themeColor="text1"/>
          <w:sz w:val="24"/>
          <w:szCs w:val="24"/>
        </w:rPr>
        <w:t xml:space="preserve"> </w:t>
      </w:r>
      <w:r w:rsidR="0010547B" w:rsidRPr="006D6964">
        <w:rPr>
          <w:rFonts w:ascii="Garamond" w:hAnsi="Garamond" w:cs="Open Sans"/>
          <w:color w:val="000000" w:themeColor="text1"/>
          <w:sz w:val="24"/>
          <w:szCs w:val="24"/>
        </w:rPr>
        <w:t>I teach with a policy of “</w:t>
      </w:r>
      <w:proofErr w:type="spellStart"/>
      <w:r w:rsidR="0010547B" w:rsidRPr="006D6964">
        <w:rPr>
          <w:rFonts w:ascii="Garamond" w:hAnsi="Garamond" w:cs="Open Sans"/>
          <w:color w:val="000000" w:themeColor="text1"/>
          <w:sz w:val="24"/>
          <w:szCs w:val="24"/>
        </w:rPr>
        <w:t>ungrading</w:t>
      </w:r>
      <w:proofErr w:type="spellEnd"/>
      <w:r w:rsidR="0010547B" w:rsidRPr="006D6964">
        <w:rPr>
          <w:rFonts w:ascii="Garamond" w:hAnsi="Garamond" w:cs="Open Sans"/>
          <w:color w:val="000000" w:themeColor="text1"/>
          <w:sz w:val="24"/>
          <w:szCs w:val="24"/>
        </w:rPr>
        <w:t xml:space="preserve">.” </w:t>
      </w:r>
      <w:r w:rsidR="0021060C" w:rsidRPr="006D6964">
        <w:rPr>
          <w:rFonts w:ascii="Garamond" w:hAnsi="Garamond" w:cs="Open Sans"/>
          <w:color w:val="000000" w:themeColor="text1"/>
          <w:sz w:val="24"/>
          <w:szCs w:val="24"/>
        </w:rPr>
        <w:t>Research shows that grading assignments individually encourages students to write what they think their teacher wants to hear, instead of engaging deeply with the material.</w:t>
      </w:r>
      <w:r w:rsidR="00FE58D3" w:rsidRPr="006D6964">
        <w:rPr>
          <w:rFonts w:ascii="Garamond" w:hAnsi="Garamond" w:cs="Open Sans"/>
          <w:color w:val="000000" w:themeColor="text1"/>
          <w:sz w:val="24"/>
          <w:szCs w:val="24"/>
        </w:rPr>
        <w:t xml:space="preserve"> </w:t>
      </w:r>
      <w:r w:rsidR="0010547B" w:rsidRPr="006D6964">
        <w:rPr>
          <w:rFonts w:ascii="Garamond" w:hAnsi="Garamond" w:cs="Open Sans"/>
          <w:color w:val="000000" w:themeColor="text1"/>
          <w:sz w:val="24"/>
          <w:szCs w:val="24"/>
        </w:rPr>
        <w:t xml:space="preserve">I want us to try to engage one another qualitatively, rather than worrying about quantitative assignments. Therefore, while I offer feedback, I do not assign number or letter grades. At the end of the semester, you will assign yourself a grade and justify it, based on your work. While I reserve the right to disagree with you and assign you a different final grade, this rarely happens. Why? Because you have spent the whole semester thoughtfully reflecting on your work and the work of your peers. This way, you will also be setting your own goals for what you want to get out of this class, rather than trying to guess at what I want from </w:t>
      </w:r>
      <w:r w:rsidR="0010547B" w:rsidRPr="006D6964">
        <w:rPr>
          <w:rFonts w:ascii="Garamond" w:hAnsi="Garamond" w:cs="Open Sans"/>
          <w:color w:val="000000" w:themeColor="text1"/>
          <w:sz w:val="24"/>
          <w:szCs w:val="24"/>
        </w:rPr>
        <w:lastRenderedPageBreak/>
        <w:t>you. If, at any point during the semester, you are concerned about your grade, you may contact me for a meeting to discuss it. If you are worried about your grade, your best strategy is to join discussions, do the readings, listen to your peers, and complete assignments thoughtfully and punctually. This course should not be about busy work. If an assignment does not feel useful or thought-provoking to you, let’s talk about how to modify it.</w:t>
      </w:r>
    </w:p>
    <w:p w14:paraId="11AFCFF4" w14:textId="750B0AD6" w:rsidR="00FE58D3" w:rsidRPr="006D6964" w:rsidRDefault="00FE58D3" w:rsidP="00FE58D3">
      <w:pPr>
        <w:pStyle w:val="NormalWeb"/>
        <w:spacing w:after="120" w:afterAutospacing="0"/>
        <w:ind w:left="180"/>
        <w:rPr>
          <w:rFonts w:ascii="Garamond" w:hAnsi="Garamond" w:cs="Open Sans"/>
          <w:color w:val="000000"/>
          <w:sz w:val="24"/>
          <w:szCs w:val="24"/>
        </w:rPr>
      </w:pPr>
      <w:r w:rsidRPr="006D6964">
        <w:rPr>
          <w:rFonts w:ascii="Garamond" w:hAnsi="Garamond" w:cs="Open Sans"/>
          <w:b/>
          <w:bCs/>
          <w:color w:val="000000"/>
          <w:sz w:val="24"/>
          <w:szCs w:val="24"/>
        </w:rPr>
        <w:t>Accommodations for Students with Disabilities:</w:t>
      </w:r>
      <w:r w:rsidRPr="006D6964">
        <w:rPr>
          <w:rFonts w:ascii="Garamond" w:hAnsi="Garamond" w:cs="Open Sans"/>
          <w:color w:val="000000"/>
          <w:sz w:val="24"/>
          <w:szCs w:val="24"/>
        </w:rPr>
        <w:t xml:space="preserve"> If you have a disability and have an accommodations letter from the Disability Resources office, we encourage you to discuss your accommodations and needs with us as early in the weekend (before the weekend starts is preferable) as possible. We will work with you to ensure that accommodations are provided as appropriate. If you suspect that you may have a disability and would benefit from accommodations but are not yet registered then we encourage you to contact Disability Resources (</w:t>
      </w:r>
      <w:hyperlink r:id="rId11" w:history="1">
        <w:r w:rsidRPr="006D6964">
          <w:rPr>
            <w:rStyle w:val="Hyperlink"/>
            <w:rFonts w:ascii="Garamond" w:hAnsi="Garamond" w:cs="Open Sans"/>
            <w:color w:val="0070C0"/>
            <w:sz w:val="24"/>
            <w:szCs w:val="24"/>
          </w:rPr>
          <w:t>drsrecep@pitt.edu</w:t>
        </w:r>
      </w:hyperlink>
      <w:r w:rsidRPr="006D6964">
        <w:rPr>
          <w:rFonts w:ascii="Garamond" w:hAnsi="Garamond" w:cs="Open Sans"/>
          <w:color w:val="000000"/>
          <w:sz w:val="24"/>
          <w:szCs w:val="24"/>
        </w:rPr>
        <w:t xml:space="preserve">). </w:t>
      </w:r>
      <w:r w:rsidR="007B7CB3" w:rsidRPr="006D6964">
        <w:rPr>
          <w:rFonts w:ascii="Garamond" w:hAnsi="Garamond" w:cs="Open Sans"/>
          <w:color w:val="000000"/>
          <w:sz w:val="24"/>
          <w:szCs w:val="24"/>
        </w:rPr>
        <w:t xml:space="preserve">Please be aware that accommodations cannot be applied retroactively. </w:t>
      </w:r>
    </w:p>
    <w:p w14:paraId="20C97B04" w14:textId="29CB3DB5" w:rsidR="00FE58D3" w:rsidRPr="006D6964" w:rsidRDefault="00FE58D3" w:rsidP="00FE58D3">
      <w:pPr>
        <w:pStyle w:val="NormalWeb"/>
        <w:spacing w:after="120" w:afterAutospacing="0"/>
        <w:ind w:left="180"/>
        <w:rPr>
          <w:rFonts w:ascii="Garamond" w:hAnsi="Garamond" w:cs="Open Sans"/>
          <w:b/>
          <w:color w:val="000000" w:themeColor="text1"/>
          <w:sz w:val="24"/>
          <w:szCs w:val="24"/>
        </w:rPr>
      </w:pPr>
      <w:r w:rsidRPr="006D6964">
        <w:rPr>
          <w:rFonts w:ascii="Garamond" w:hAnsi="Garamond" w:cs="Open Sans"/>
          <w:b/>
          <w:bCs/>
          <w:color w:val="000000"/>
          <w:sz w:val="24"/>
          <w:szCs w:val="24"/>
        </w:rPr>
        <w:t>Mental Health:</w:t>
      </w:r>
      <w:r w:rsidRPr="006D6964">
        <w:rPr>
          <w:rFonts w:ascii="Garamond" w:hAnsi="Garamond" w:cs="Open Sans"/>
          <w:color w:val="000000" w:themeColor="text1"/>
          <w:sz w:val="24"/>
          <w:szCs w:val="24"/>
        </w:rPr>
        <w:t xml:space="preserve"> </w:t>
      </w:r>
      <w:r w:rsidRPr="006D6964">
        <w:rPr>
          <w:rFonts w:ascii="Garamond" w:hAnsi="Garamond" w:cs="Open Sans"/>
          <w:color w:val="000000" w:themeColor="text1"/>
          <w:sz w:val="24"/>
          <w:szCs w:val="24"/>
          <w:shd w:val="clear" w:color="auto" w:fill="FFFFFF"/>
        </w:rPr>
        <w:t xml:space="preserve">As a student, you may experience a range of challenges that can interfere with learning, such as strained relationships, increased anxiety, substance use, feeling down, difficulty concentrating and/or lack of motivation. These mental health concerns or stressful events may diminish your academic performance and/or reduce your ability to participate in daily activities. Pitt services are available, and treatment does work. You can learn more about confidential mental health services available </w:t>
      </w:r>
      <w:r w:rsidRPr="006D6964">
        <w:rPr>
          <w:rFonts w:ascii="Garamond" w:hAnsi="Garamond" w:cs="Open Sans"/>
          <w:color w:val="000000" w:themeColor="text1"/>
          <w:sz w:val="24"/>
          <w:szCs w:val="24"/>
        </w:rPr>
        <w:t>at Pitt (</w:t>
      </w:r>
      <w:hyperlink r:id="rId12" w:history="1">
        <w:r w:rsidRPr="006D6964">
          <w:rPr>
            <w:rStyle w:val="Hyperlink"/>
            <w:rFonts w:ascii="Garamond" w:hAnsi="Garamond" w:cs="Open Sans"/>
            <w:color w:val="0070C0"/>
            <w:sz w:val="24"/>
            <w:szCs w:val="24"/>
          </w:rPr>
          <w:t>https://www.studentaffairs.pitt.edu/cc/</w:t>
        </w:r>
      </w:hyperlink>
      <w:r w:rsidRPr="006D6964">
        <w:rPr>
          <w:rFonts w:ascii="Garamond" w:hAnsi="Garamond" w:cs="Open Sans"/>
          <w:color w:val="000000" w:themeColor="text1"/>
          <w:sz w:val="24"/>
          <w:szCs w:val="24"/>
        </w:rPr>
        <w:t>)</w:t>
      </w:r>
      <w:r w:rsidRPr="006D6964">
        <w:rPr>
          <w:rFonts w:ascii="Garamond" w:hAnsi="Garamond" w:cs="Open Sans"/>
          <w:color w:val="000000" w:themeColor="text1"/>
          <w:sz w:val="24"/>
          <w:szCs w:val="24"/>
          <w:shd w:val="clear" w:color="auto" w:fill="FFFFFF"/>
        </w:rPr>
        <w:t>. Support is always available (24/7) from University Counseling Center for Pitt students at 412-648-7930.</w:t>
      </w:r>
    </w:p>
    <w:p w14:paraId="6C8104D8" w14:textId="11A83F28" w:rsidR="00FE58D3" w:rsidRPr="006D6964" w:rsidRDefault="00FE58D3" w:rsidP="00FE58D3">
      <w:pPr>
        <w:pStyle w:val="NormalWeb"/>
        <w:spacing w:after="120" w:afterAutospacing="0"/>
        <w:ind w:left="180"/>
        <w:rPr>
          <w:rFonts w:ascii="Garamond" w:hAnsi="Garamond" w:cs="Open Sans"/>
          <w:color w:val="000000"/>
          <w:sz w:val="24"/>
          <w:szCs w:val="24"/>
        </w:rPr>
      </w:pPr>
      <w:r w:rsidRPr="006D6964">
        <w:rPr>
          <w:rFonts w:ascii="Garamond" w:hAnsi="Garamond" w:cs="Open Sans"/>
          <w:b/>
          <w:bCs/>
          <w:color w:val="000000"/>
          <w:sz w:val="24"/>
          <w:szCs w:val="24"/>
        </w:rPr>
        <w:t>Technology</w:t>
      </w:r>
      <w:r w:rsidRPr="006D6964">
        <w:rPr>
          <w:rFonts w:ascii="Garamond" w:hAnsi="Garamond" w:cs="Open Sans"/>
          <w:color w:val="000000"/>
          <w:sz w:val="24"/>
          <w:szCs w:val="24"/>
        </w:rPr>
        <w:t xml:space="preserve">: It is assumed that each student enrolled in this course owns or has access to a personal computer and high-speed access to the Internet. We all depend on machines to get our work done. We all know that machines break down or crash. When they do, it does not constitute an “excuse” or “emergency.” We expect that you will prepare your assignments and presentations far enough in advance so that when your computer or Canvas malfunctions you will be able to rectify the problem and turn in the assignment in on time. </w:t>
      </w:r>
      <w:r w:rsidR="008B5BBE" w:rsidRPr="006D6964">
        <w:rPr>
          <w:rFonts w:ascii="Garamond" w:hAnsi="Garamond" w:cs="Open Sans"/>
          <w:color w:val="000000"/>
          <w:sz w:val="24"/>
          <w:szCs w:val="24"/>
        </w:rPr>
        <w:t xml:space="preserve">If the issue is Canvas, you should email your assignment to your assigned instructor. Emailing is a last resort, not option A. </w:t>
      </w:r>
    </w:p>
    <w:p w14:paraId="15E0D14C" w14:textId="3FA6B751" w:rsidR="001D1790" w:rsidRDefault="001D1790" w:rsidP="00FE58D3">
      <w:pPr>
        <w:spacing w:after="120"/>
        <w:ind w:left="180"/>
        <w:rPr>
          <w:rFonts w:ascii="Garamond" w:eastAsia="Times New Roman" w:hAnsi="Garamond" w:cs="Open Sans"/>
          <w:bCs/>
          <w:color w:val="000000" w:themeColor="text1"/>
        </w:rPr>
      </w:pPr>
      <w:r w:rsidRPr="006D6964">
        <w:rPr>
          <w:rFonts w:ascii="Garamond" w:eastAsia="Times New Roman" w:hAnsi="Garamond" w:cs="Open Sans"/>
          <w:bCs/>
          <w:color w:val="000000" w:themeColor="text1"/>
        </w:rPr>
        <w:t xml:space="preserve">If you lose access to an internet connection or quality degrades and impacts your ability to participate in the course via Zoom, you will need to reach out to your instructor as soon as possible. This will allow us to help adapt based on circumstances and assist you in completing necessary coursework. </w:t>
      </w:r>
    </w:p>
    <w:p w14:paraId="41457448" w14:textId="77777777" w:rsidR="00777A24" w:rsidRPr="00777A24" w:rsidRDefault="00777A24" w:rsidP="00777A24">
      <w:pPr>
        <w:spacing w:after="120"/>
        <w:ind w:left="180"/>
        <w:rPr>
          <w:rFonts w:ascii="Garamond" w:eastAsia="Times New Roman" w:hAnsi="Garamond" w:cs="Open Sans"/>
          <w:bCs/>
          <w:color w:val="000000" w:themeColor="text1"/>
        </w:rPr>
      </w:pPr>
      <w:r w:rsidRPr="00777A24">
        <w:rPr>
          <w:rFonts w:ascii="Garamond" w:eastAsia="Times New Roman" w:hAnsi="Garamond" w:cs="Open Sans"/>
          <w:b/>
          <w:bCs/>
          <w:color w:val="000000" w:themeColor="text1"/>
        </w:rPr>
        <w:t>E-mail Communication Policy</w:t>
      </w:r>
    </w:p>
    <w:p w14:paraId="79D36514" w14:textId="208AC66D" w:rsidR="00777A24" w:rsidRPr="00777A24" w:rsidRDefault="00777A24" w:rsidP="00777A24">
      <w:pPr>
        <w:spacing w:after="120"/>
        <w:ind w:left="180"/>
        <w:rPr>
          <w:rFonts w:ascii="Garamond" w:eastAsia="Times New Roman" w:hAnsi="Garamond" w:cs="Open Sans"/>
          <w:bCs/>
          <w:color w:val="000000" w:themeColor="text1"/>
        </w:rPr>
      </w:pPr>
      <w:r w:rsidRPr="00777A24">
        <w:rPr>
          <w:rFonts w:ascii="Garamond" w:eastAsia="Times New Roman" w:hAnsi="Garamond" w:cs="Open Sans"/>
          <w:bCs/>
          <w:color w:val="000000" w:themeColor="text1"/>
        </w:rPr>
        <w:t xml:space="preserve">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 </w:t>
      </w:r>
      <w:hyperlink r:id="rId13" w:history="1">
        <w:r w:rsidRPr="00777A24">
          <w:rPr>
            <w:rStyle w:val="Hyperlink"/>
            <w:rFonts w:ascii="Garamond" w:eastAsia="Times New Roman" w:hAnsi="Garamond" w:cs="Open Sans"/>
            <w:bCs/>
          </w:rPr>
          <w:t>http://accounts.pitt.edu</w:t>
        </w:r>
      </w:hyperlink>
      <w:r w:rsidRPr="00777A24">
        <w:rPr>
          <w:rFonts w:ascii="Garamond" w:eastAsia="Times New Roman" w:hAnsi="Garamond" w:cs="Open Sans"/>
          <w:bCs/>
          <w:color w:val="000000" w:themeColor="text1"/>
        </w:rPr>
        <w:t xml:space="preserve">, log into your account, click on </w:t>
      </w:r>
      <w:r w:rsidRPr="00777A24">
        <w:rPr>
          <w:rFonts w:ascii="Garamond" w:eastAsia="Times New Roman" w:hAnsi="Garamond" w:cs="Open Sans"/>
          <w:b/>
          <w:bCs/>
          <w:color w:val="000000" w:themeColor="text1"/>
        </w:rPr>
        <w:t>Edit Forwarding Addresses</w:t>
      </w:r>
      <w:r w:rsidRPr="00777A24">
        <w:rPr>
          <w:rFonts w:ascii="Garamond" w:eastAsia="Times New Roman" w:hAnsi="Garamond" w:cs="Open Sans"/>
          <w:bCs/>
          <w:color w:val="000000" w:themeColor="text1"/>
        </w:rPr>
        <w:t xml:space="preserve">, and follow the instructions on the page. Be sure </w:t>
      </w:r>
      <w:r w:rsidRPr="00777A24">
        <w:rPr>
          <w:rFonts w:ascii="Garamond" w:eastAsia="Times New Roman" w:hAnsi="Garamond" w:cs="Open Sans"/>
          <w:bCs/>
          <w:color w:val="000000" w:themeColor="text1"/>
        </w:rPr>
        <w:lastRenderedPageBreak/>
        <w:t xml:space="preserve">to log out of your account when you have finished. (For the full E-mail Communication Policy, go to </w:t>
      </w:r>
      <w:hyperlink r:id="rId14" w:history="1">
        <w:r w:rsidRPr="00777A24">
          <w:rPr>
            <w:rStyle w:val="Hyperlink"/>
            <w:rFonts w:ascii="Garamond" w:eastAsia="Times New Roman" w:hAnsi="Garamond" w:cs="Open Sans"/>
            <w:bCs/>
          </w:rPr>
          <w:t>www.bc.pitt.edu/policies/policy/09/09-10-01.html</w:t>
        </w:r>
      </w:hyperlink>
    </w:p>
    <w:p w14:paraId="7D72E3DB" w14:textId="77777777" w:rsidR="00FE58D3" w:rsidRPr="006D6964" w:rsidRDefault="00FE58D3" w:rsidP="00777A24">
      <w:pPr>
        <w:spacing w:after="120"/>
        <w:rPr>
          <w:rFonts w:ascii="Garamond" w:hAnsi="Garamond" w:cs="Open Sans"/>
        </w:rPr>
      </w:pPr>
      <w:bookmarkStart w:id="0" w:name="_GoBack"/>
      <w:bookmarkEnd w:id="0"/>
    </w:p>
    <w:p w14:paraId="3B9C35CE" w14:textId="1A11140F" w:rsidR="00FE58D3" w:rsidRPr="006D6964" w:rsidRDefault="00FE58D3" w:rsidP="00FE58D3">
      <w:pPr>
        <w:spacing w:after="120"/>
        <w:ind w:left="180"/>
        <w:rPr>
          <w:rFonts w:ascii="Garamond" w:hAnsi="Garamond" w:cs="Open Sans"/>
        </w:rPr>
      </w:pPr>
      <w:r w:rsidRPr="006D6964">
        <w:rPr>
          <w:rFonts w:ascii="Garamond" w:hAnsi="Garamond" w:cs="Open Sans"/>
          <w:b/>
        </w:rPr>
        <w:t>Final Grades are based on multiple dimensions</w:t>
      </w:r>
      <w:r w:rsidRPr="006D6964">
        <w:rPr>
          <w:rFonts w:ascii="Garamond" w:hAnsi="Garamond" w:cs="Open Sans"/>
        </w:rPr>
        <w:t xml:space="preserve">: </w:t>
      </w:r>
    </w:p>
    <w:p w14:paraId="5C26AB77" w14:textId="335C8865" w:rsidR="000D24AB" w:rsidRPr="006D6964" w:rsidRDefault="000D24AB" w:rsidP="00204959">
      <w:pPr>
        <w:spacing w:after="120"/>
        <w:ind w:left="360"/>
        <w:rPr>
          <w:rFonts w:ascii="Garamond" w:hAnsi="Garamond" w:cs="Open Sans"/>
          <w:bCs/>
        </w:rPr>
      </w:pPr>
      <w:r w:rsidRPr="006D6964">
        <w:rPr>
          <w:rFonts w:ascii="Garamond" w:hAnsi="Garamond" w:cs="Open Sans"/>
          <w:bCs/>
        </w:rPr>
        <w:t>Participation in Weekly Zoom Class (20%)</w:t>
      </w:r>
      <w:r w:rsidR="00D675EB" w:rsidRPr="006D6964">
        <w:rPr>
          <w:rFonts w:ascii="Garamond" w:hAnsi="Garamond" w:cs="Open Sans"/>
          <w:bCs/>
        </w:rPr>
        <w:t>: Participation entails showing up on time, listening thoughtfully and respectfully to one another, and contributing your own thoughts and analysis.</w:t>
      </w:r>
    </w:p>
    <w:p w14:paraId="6DD8CB59" w14:textId="0BD72F3A" w:rsidR="000D24AB" w:rsidRPr="006D6964" w:rsidRDefault="000D24AB" w:rsidP="00204959">
      <w:pPr>
        <w:spacing w:after="120"/>
        <w:ind w:left="360"/>
        <w:rPr>
          <w:rFonts w:ascii="Garamond" w:hAnsi="Garamond" w:cs="Open Sans"/>
          <w:bCs/>
        </w:rPr>
      </w:pPr>
      <w:r w:rsidRPr="006D6964">
        <w:rPr>
          <w:rFonts w:ascii="Garamond" w:hAnsi="Garamond" w:cs="Open Sans"/>
          <w:bCs/>
        </w:rPr>
        <w:t>Completing all course reading and listening assignments (10%)</w:t>
      </w:r>
      <w:r w:rsidR="00D675EB" w:rsidRPr="006D6964">
        <w:rPr>
          <w:rFonts w:ascii="Garamond" w:hAnsi="Garamond" w:cs="Open Sans"/>
          <w:bCs/>
        </w:rPr>
        <w:t>: Please be honest with yourselves and one another about what you have read/watched/listened to. You should have no more than 2 hours of work per week. If you find that the work is taking longer than that, please let me know, so we can discuss how to cut down on assignments.</w:t>
      </w:r>
    </w:p>
    <w:p w14:paraId="7EBD0786" w14:textId="77E685CC" w:rsidR="000D24AB" w:rsidRPr="006D6964" w:rsidRDefault="000D24AB" w:rsidP="00204959">
      <w:pPr>
        <w:spacing w:after="120"/>
        <w:ind w:left="360"/>
        <w:rPr>
          <w:rFonts w:ascii="Garamond" w:hAnsi="Garamond" w:cs="Open Sans"/>
          <w:bCs/>
        </w:rPr>
      </w:pPr>
      <w:r w:rsidRPr="006D6964">
        <w:rPr>
          <w:rFonts w:ascii="Garamond" w:hAnsi="Garamond" w:cs="Open Sans"/>
          <w:bCs/>
        </w:rPr>
        <w:t>Weekly responses on Canvas (30%): Each week on Canvas, you must post one thing from the reading/listening that you’d like to discuss and why (due 24 hours in advance of class)</w:t>
      </w:r>
      <w:r w:rsidR="00D675EB" w:rsidRPr="006D6964">
        <w:rPr>
          <w:rFonts w:ascii="Garamond" w:hAnsi="Garamond" w:cs="Open Sans"/>
          <w:bCs/>
        </w:rPr>
        <w:t>. This can be a question, an opinion, a provocation.</w:t>
      </w:r>
      <w:r w:rsidRPr="006D6964">
        <w:rPr>
          <w:rFonts w:ascii="Garamond" w:hAnsi="Garamond" w:cs="Open Sans"/>
          <w:bCs/>
        </w:rPr>
        <w:t xml:space="preserve"> </w:t>
      </w:r>
      <w:r w:rsidR="00D675EB" w:rsidRPr="006D6964">
        <w:rPr>
          <w:rFonts w:ascii="Garamond" w:hAnsi="Garamond" w:cs="Open Sans"/>
          <w:bCs/>
        </w:rPr>
        <w:t>You</w:t>
      </w:r>
      <w:r w:rsidRPr="006D6964">
        <w:rPr>
          <w:rFonts w:ascii="Garamond" w:hAnsi="Garamond" w:cs="Open Sans"/>
          <w:bCs/>
        </w:rPr>
        <w:t xml:space="preserve"> must </w:t>
      </w:r>
      <w:r w:rsidR="00D675EB" w:rsidRPr="006D6964">
        <w:rPr>
          <w:rFonts w:ascii="Garamond" w:hAnsi="Garamond" w:cs="Open Sans"/>
          <w:bCs/>
        </w:rPr>
        <w:t xml:space="preserve">also </w:t>
      </w:r>
      <w:r w:rsidRPr="006D6964">
        <w:rPr>
          <w:rFonts w:ascii="Garamond" w:hAnsi="Garamond" w:cs="Open Sans"/>
          <w:bCs/>
        </w:rPr>
        <w:t xml:space="preserve">respond to </w:t>
      </w:r>
      <w:r w:rsidRPr="006D6964">
        <w:rPr>
          <w:rFonts w:ascii="Garamond" w:hAnsi="Garamond" w:cs="Open Sans"/>
          <w:bCs/>
          <w:i/>
          <w:iCs/>
        </w:rPr>
        <w:t>at least</w:t>
      </w:r>
      <w:r w:rsidRPr="006D6964">
        <w:rPr>
          <w:rFonts w:ascii="Garamond" w:hAnsi="Garamond" w:cs="Open Sans"/>
          <w:bCs/>
        </w:rPr>
        <w:t xml:space="preserve"> two other student posts (due 12 hours in advance of class). Please try to engage closely with the reading/listening in these posts (use direct quotes and page numbers when possible).</w:t>
      </w:r>
    </w:p>
    <w:p w14:paraId="03979699" w14:textId="3B3BA877" w:rsidR="000D24AB" w:rsidRPr="006D6964" w:rsidRDefault="000D24AB" w:rsidP="00204959">
      <w:pPr>
        <w:spacing w:after="120"/>
        <w:ind w:left="360"/>
        <w:rPr>
          <w:rFonts w:ascii="Garamond" w:hAnsi="Garamond" w:cs="Open Sans"/>
          <w:bCs/>
        </w:rPr>
      </w:pPr>
      <w:r w:rsidRPr="006D6964">
        <w:rPr>
          <w:rFonts w:ascii="Garamond" w:hAnsi="Garamond" w:cs="Open Sans"/>
          <w:bCs/>
        </w:rPr>
        <w:t xml:space="preserve">Final </w:t>
      </w:r>
      <w:r w:rsidRPr="006D6964">
        <w:rPr>
          <w:rFonts w:ascii="Garamond" w:hAnsi="Garamond" w:cs="Open Sans"/>
          <w:bCs/>
          <w:i/>
          <w:iCs/>
        </w:rPr>
        <w:t xml:space="preserve">Intervention </w:t>
      </w:r>
      <w:r w:rsidRPr="006D6964">
        <w:rPr>
          <w:rFonts w:ascii="Garamond" w:hAnsi="Garamond" w:cs="Open Sans"/>
          <w:bCs/>
        </w:rPr>
        <w:t xml:space="preserve">Project (40%): For your final project, you will be asked to use the </w:t>
      </w:r>
      <w:r w:rsidR="006A29A3" w:rsidRPr="006D6964">
        <w:rPr>
          <w:rFonts w:ascii="Garamond" w:hAnsi="Garamond" w:cs="Open Sans"/>
          <w:bCs/>
        </w:rPr>
        <w:t xml:space="preserve">course materials and conversations to construct an “intervention.” Many people read or talk about police violence and feel overwhelmed by their inability to do anything about it. Here’s our chance to challenge the notion that we cannot do anything. Your assignment is to construct an intervention in whatever field or methodology feels most compelling to you. It can be a policy memo, a song, a documentary, </w:t>
      </w:r>
      <w:r w:rsidR="00D675EB" w:rsidRPr="006D6964">
        <w:rPr>
          <w:rFonts w:ascii="Garamond" w:hAnsi="Garamond" w:cs="Open Sans"/>
          <w:bCs/>
        </w:rPr>
        <w:t>organizing a protest, writing a letter to your local newspaper editor, rewriting a bad legal policy—whatever moves you. Alongside of your intervention, you will turn in a 5-7 page paper explaining how your intervention relates and is inspired by the course materials. As we get closer to the end of the term, we will discuss this in more detail.</w:t>
      </w:r>
    </w:p>
    <w:p w14:paraId="7A890244" w14:textId="77777777" w:rsidR="000D24AB" w:rsidRPr="006D6964" w:rsidRDefault="000D24AB" w:rsidP="008B5BBE">
      <w:pPr>
        <w:spacing w:after="120"/>
        <w:rPr>
          <w:rFonts w:ascii="Garamond" w:hAnsi="Garamond" w:cs="Open Sans"/>
          <w:b/>
        </w:rPr>
      </w:pPr>
    </w:p>
    <w:p w14:paraId="339935FC" w14:textId="77777777" w:rsidR="003C4A6A" w:rsidRDefault="003C4A6A">
      <w:pPr>
        <w:rPr>
          <w:rFonts w:ascii="Garamond" w:hAnsi="Garamond" w:cs="Open Sans"/>
          <w:b/>
        </w:rPr>
      </w:pPr>
      <w:r>
        <w:rPr>
          <w:rFonts w:ascii="Garamond" w:hAnsi="Garamond" w:cs="Open Sans"/>
          <w:b/>
        </w:rPr>
        <w:br w:type="page"/>
      </w:r>
    </w:p>
    <w:p w14:paraId="2DD1D2AA" w14:textId="0976F4C7" w:rsidR="005049C0" w:rsidRPr="006D6964" w:rsidRDefault="005049C0" w:rsidP="008B5BBE">
      <w:pPr>
        <w:spacing w:after="120"/>
        <w:rPr>
          <w:rFonts w:ascii="Garamond" w:hAnsi="Garamond" w:cs="Open Sans"/>
          <w:b/>
        </w:rPr>
      </w:pPr>
      <w:r w:rsidRPr="006D6964">
        <w:rPr>
          <w:rFonts w:ascii="Garamond" w:hAnsi="Garamond" w:cs="Open Sans"/>
          <w:b/>
        </w:rPr>
        <w:lastRenderedPageBreak/>
        <w:t>Schedule</w:t>
      </w:r>
      <w:r w:rsidR="006D6964" w:rsidRPr="006D6964">
        <w:rPr>
          <w:rFonts w:ascii="Garamond" w:hAnsi="Garamond" w:cs="Open Sans"/>
          <w:b/>
        </w:rPr>
        <w:t>:</w:t>
      </w:r>
    </w:p>
    <w:p w14:paraId="447691DE" w14:textId="7954EE6A" w:rsidR="006D6964" w:rsidRPr="006D6964" w:rsidRDefault="006D6964" w:rsidP="006D6964">
      <w:pPr>
        <w:pStyle w:val="NormalWeb"/>
        <w:numPr>
          <w:ilvl w:val="0"/>
          <w:numId w:val="17"/>
        </w:numPr>
        <w:spacing w:before="0" w:beforeAutospacing="0" w:after="120" w:afterAutospacing="0"/>
        <w:textAlignment w:val="baseline"/>
        <w:rPr>
          <w:rFonts w:ascii="Garamond" w:hAnsi="Garamond" w:cs="Open Sans"/>
          <w:iCs/>
          <w:color w:val="000000"/>
          <w:sz w:val="24"/>
          <w:szCs w:val="24"/>
        </w:rPr>
      </w:pPr>
      <w:r w:rsidRPr="006D6964">
        <w:rPr>
          <w:rFonts w:ascii="Garamond" w:hAnsi="Garamond" w:cs="Open Sans"/>
          <w:bCs/>
          <w:iCs/>
          <w:color w:val="000000"/>
          <w:sz w:val="24"/>
          <w:szCs w:val="24"/>
        </w:rPr>
        <w:t>Pre-Reads: Prior to class, students should review the entire syllabus and its policies</w:t>
      </w:r>
      <w:r w:rsidR="00DF2253">
        <w:rPr>
          <w:rFonts w:ascii="Garamond" w:hAnsi="Garamond" w:cs="Open Sans"/>
          <w:bCs/>
          <w:iCs/>
          <w:color w:val="000000"/>
          <w:sz w:val="24"/>
          <w:szCs w:val="24"/>
        </w:rPr>
        <w:t>, read and consider the suggested course contract,</w:t>
      </w:r>
      <w:r w:rsidRPr="006D6964">
        <w:rPr>
          <w:rFonts w:ascii="Garamond" w:hAnsi="Garamond" w:cs="Open Sans"/>
          <w:bCs/>
          <w:iCs/>
          <w:color w:val="000000"/>
          <w:sz w:val="24"/>
          <w:szCs w:val="24"/>
        </w:rPr>
        <w:t xml:space="preserve"> and watch </w:t>
      </w:r>
      <w:r w:rsidRPr="006D6964">
        <w:rPr>
          <w:rFonts w:ascii="Garamond" w:hAnsi="Garamond" w:cs="Open Sans"/>
          <w:bCs/>
          <w:i/>
          <w:color w:val="000000"/>
          <w:sz w:val="24"/>
          <w:szCs w:val="24"/>
        </w:rPr>
        <w:t>The Force</w:t>
      </w:r>
      <w:r w:rsidRPr="006D6964">
        <w:rPr>
          <w:rFonts w:ascii="Garamond" w:hAnsi="Garamond" w:cs="Open Sans"/>
          <w:bCs/>
          <w:iCs/>
          <w:color w:val="000000"/>
          <w:sz w:val="24"/>
          <w:szCs w:val="24"/>
        </w:rPr>
        <w:t xml:space="preserve"> (2017).</w:t>
      </w:r>
    </w:p>
    <w:p w14:paraId="109E07A9" w14:textId="77777777" w:rsidR="006D6964" w:rsidRPr="006D6964" w:rsidRDefault="006D6964" w:rsidP="005C680C">
      <w:pPr>
        <w:pStyle w:val="NormalWeb"/>
        <w:spacing w:before="0" w:beforeAutospacing="0" w:after="120" w:afterAutospacing="0"/>
        <w:ind w:left="360"/>
        <w:rPr>
          <w:rFonts w:ascii="Garamond" w:hAnsi="Garamond" w:cs="Open Sans"/>
          <w:b/>
          <w:i/>
          <w:color w:val="000000"/>
          <w:sz w:val="24"/>
          <w:szCs w:val="24"/>
        </w:rPr>
      </w:pPr>
    </w:p>
    <w:p w14:paraId="688C7BFC" w14:textId="0B7B349C" w:rsidR="005C680C" w:rsidRPr="006D6964" w:rsidRDefault="0054464F" w:rsidP="005C680C">
      <w:pPr>
        <w:pStyle w:val="NormalWeb"/>
        <w:spacing w:before="0" w:beforeAutospacing="0" w:after="120" w:afterAutospacing="0"/>
        <w:ind w:left="360"/>
        <w:rPr>
          <w:rFonts w:ascii="Garamond" w:hAnsi="Garamond" w:cs="Open Sans"/>
          <w:b/>
          <w:i/>
          <w:sz w:val="24"/>
          <w:szCs w:val="24"/>
        </w:rPr>
      </w:pPr>
      <w:r w:rsidRPr="006D6964">
        <w:rPr>
          <w:rFonts w:ascii="Garamond" w:hAnsi="Garamond" w:cs="Open Sans"/>
          <w:b/>
          <w:i/>
          <w:color w:val="000000"/>
          <w:sz w:val="24"/>
          <w:szCs w:val="24"/>
        </w:rPr>
        <w:t>Week 1</w:t>
      </w:r>
      <w:r w:rsidR="005C680C" w:rsidRPr="006D6964">
        <w:rPr>
          <w:rFonts w:ascii="Garamond" w:hAnsi="Garamond" w:cs="Open Sans"/>
          <w:b/>
          <w:i/>
          <w:sz w:val="24"/>
          <w:szCs w:val="24"/>
        </w:rPr>
        <w:t xml:space="preserve">, </w:t>
      </w:r>
      <w:r w:rsidR="00C30FAB" w:rsidRPr="006D6964">
        <w:rPr>
          <w:rFonts w:ascii="Garamond" w:hAnsi="Garamond" w:cs="Open Sans"/>
          <w:b/>
          <w:bCs/>
          <w:color w:val="000000"/>
          <w:sz w:val="24"/>
          <w:szCs w:val="24"/>
        </w:rPr>
        <w:t>Introduction:</w:t>
      </w:r>
    </w:p>
    <w:p w14:paraId="65F998A9" w14:textId="1BE16BD9" w:rsidR="00601A9C" w:rsidRPr="006D6964" w:rsidRDefault="00EF6147" w:rsidP="005C680C">
      <w:pPr>
        <w:pStyle w:val="NormalWeb"/>
        <w:numPr>
          <w:ilvl w:val="0"/>
          <w:numId w:val="16"/>
        </w:numPr>
        <w:spacing w:before="0" w:beforeAutospacing="0" w:after="120" w:afterAutospacing="0"/>
        <w:textAlignment w:val="baseline"/>
        <w:rPr>
          <w:rFonts w:ascii="Garamond" w:hAnsi="Garamond" w:cs="Open Sans"/>
          <w:color w:val="000000"/>
          <w:sz w:val="24"/>
          <w:szCs w:val="24"/>
        </w:rPr>
      </w:pPr>
      <w:r w:rsidRPr="006D6964">
        <w:rPr>
          <w:rFonts w:ascii="Garamond" w:hAnsi="Garamond" w:cs="Open Sans"/>
          <w:color w:val="000000"/>
          <w:sz w:val="24"/>
          <w:szCs w:val="24"/>
        </w:rPr>
        <w:t xml:space="preserve">Watch </w:t>
      </w:r>
      <w:r w:rsidRPr="006D6964">
        <w:rPr>
          <w:rFonts w:ascii="Garamond" w:hAnsi="Garamond" w:cs="Open Sans"/>
          <w:i/>
          <w:iCs/>
          <w:color w:val="000000"/>
          <w:sz w:val="24"/>
          <w:szCs w:val="24"/>
        </w:rPr>
        <w:t>The Force</w:t>
      </w:r>
      <w:r w:rsidR="005C680C" w:rsidRPr="006D6964">
        <w:rPr>
          <w:rFonts w:ascii="Garamond" w:hAnsi="Garamond" w:cs="Open Sans"/>
          <w:i/>
          <w:iCs/>
          <w:color w:val="000000"/>
          <w:sz w:val="24"/>
          <w:szCs w:val="24"/>
        </w:rPr>
        <w:t xml:space="preserve"> </w:t>
      </w:r>
      <w:r w:rsidR="005C680C" w:rsidRPr="006D6964">
        <w:rPr>
          <w:rFonts w:ascii="Garamond" w:hAnsi="Garamond" w:cs="Open Sans"/>
          <w:color w:val="000000"/>
          <w:sz w:val="24"/>
          <w:szCs w:val="24"/>
        </w:rPr>
        <w:t>(2017). Available on Amazon and Netflix.</w:t>
      </w:r>
    </w:p>
    <w:p w14:paraId="0F5A1015" w14:textId="77777777" w:rsidR="006D6964" w:rsidRPr="006D6964" w:rsidRDefault="006D6964" w:rsidP="005C680C">
      <w:pPr>
        <w:pStyle w:val="NormalWeb"/>
        <w:spacing w:before="0" w:beforeAutospacing="0" w:after="120" w:afterAutospacing="0"/>
        <w:ind w:left="360"/>
        <w:rPr>
          <w:rFonts w:ascii="Garamond" w:hAnsi="Garamond" w:cs="Open Sans"/>
          <w:b/>
          <w:i/>
          <w:color w:val="000000"/>
          <w:sz w:val="24"/>
          <w:szCs w:val="24"/>
        </w:rPr>
      </w:pPr>
    </w:p>
    <w:p w14:paraId="72D57C18" w14:textId="1998A0B5" w:rsidR="00896E6C" w:rsidRPr="006D6964" w:rsidRDefault="001A4289" w:rsidP="005C680C">
      <w:pPr>
        <w:pStyle w:val="NormalWeb"/>
        <w:spacing w:before="0" w:beforeAutospacing="0" w:after="120" w:afterAutospacing="0"/>
        <w:ind w:left="360"/>
        <w:rPr>
          <w:rFonts w:ascii="Garamond" w:hAnsi="Garamond" w:cs="Open Sans"/>
          <w:b/>
          <w:i/>
          <w:sz w:val="24"/>
          <w:szCs w:val="24"/>
        </w:rPr>
      </w:pPr>
      <w:r w:rsidRPr="006D6964">
        <w:rPr>
          <w:rFonts w:ascii="Garamond" w:hAnsi="Garamond" w:cs="Open Sans"/>
          <w:b/>
          <w:i/>
          <w:color w:val="000000"/>
          <w:sz w:val="24"/>
          <w:szCs w:val="24"/>
        </w:rPr>
        <w:t>Week 2</w:t>
      </w:r>
      <w:r w:rsidR="005C680C" w:rsidRPr="006D6964">
        <w:rPr>
          <w:rFonts w:ascii="Garamond" w:hAnsi="Garamond" w:cs="Open Sans"/>
          <w:b/>
          <w:i/>
          <w:sz w:val="24"/>
          <w:szCs w:val="24"/>
        </w:rPr>
        <w:t xml:space="preserve">, </w:t>
      </w:r>
      <w:r w:rsidR="004623A6" w:rsidRPr="006D6964">
        <w:rPr>
          <w:rFonts w:ascii="Garamond" w:hAnsi="Garamond" w:cs="Open Sans"/>
          <w:b/>
          <w:bCs/>
          <w:color w:val="000000"/>
          <w:sz w:val="24"/>
          <w:szCs w:val="24"/>
        </w:rPr>
        <w:t>Race</w:t>
      </w:r>
      <w:r w:rsidRPr="006D6964">
        <w:rPr>
          <w:rFonts w:ascii="Garamond" w:hAnsi="Garamond" w:cs="Open Sans"/>
          <w:b/>
          <w:bCs/>
          <w:color w:val="000000"/>
          <w:sz w:val="24"/>
          <w:szCs w:val="24"/>
        </w:rPr>
        <w:t>:</w:t>
      </w:r>
    </w:p>
    <w:p w14:paraId="44F4506F" w14:textId="09D1952A" w:rsidR="00896E6C" w:rsidRPr="006D6964" w:rsidRDefault="00896E6C" w:rsidP="00896E6C">
      <w:pPr>
        <w:pStyle w:val="NormalWeb"/>
        <w:spacing w:before="0" w:beforeAutospacing="0" w:after="120" w:afterAutospacing="0"/>
        <w:ind w:firstLine="360"/>
        <w:textAlignment w:val="baseline"/>
        <w:rPr>
          <w:rFonts w:ascii="Garamond" w:hAnsi="Garamond" w:cs="Open Sans"/>
          <w:color w:val="000000"/>
          <w:sz w:val="24"/>
          <w:szCs w:val="24"/>
        </w:rPr>
      </w:pPr>
      <w:r w:rsidRPr="006D6964">
        <w:rPr>
          <w:rFonts w:ascii="Garamond" w:hAnsi="Garamond" w:cstheme="minorHAnsi"/>
          <w:color w:val="222222"/>
          <w:sz w:val="24"/>
          <w:szCs w:val="24"/>
          <w:shd w:val="clear" w:color="auto" w:fill="FFFFFF"/>
        </w:rPr>
        <w:t xml:space="preserve">Listen to these two podcasts from the “Seeing White” series from </w:t>
      </w:r>
      <w:r w:rsidRPr="006D6964">
        <w:rPr>
          <w:rFonts w:ascii="Garamond" w:hAnsi="Garamond" w:cstheme="minorHAnsi"/>
          <w:i/>
          <w:iCs/>
          <w:color w:val="222222"/>
          <w:sz w:val="24"/>
          <w:szCs w:val="24"/>
          <w:shd w:val="clear" w:color="auto" w:fill="FFFFFF"/>
        </w:rPr>
        <w:t>Scene-on Radio</w:t>
      </w:r>
      <w:r w:rsidRPr="006D6964">
        <w:rPr>
          <w:rFonts w:ascii="Garamond" w:hAnsi="Garamond" w:cstheme="minorHAnsi"/>
          <w:color w:val="222222"/>
          <w:sz w:val="24"/>
          <w:szCs w:val="24"/>
          <w:shd w:val="clear" w:color="auto" w:fill="FFFFFF"/>
        </w:rPr>
        <w:t>.</w:t>
      </w:r>
    </w:p>
    <w:p w14:paraId="06424DE2" w14:textId="05352FBB" w:rsidR="00896E6C" w:rsidRPr="006D6964" w:rsidRDefault="00896E6C" w:rsidP="00896E6C">
      <w:pPr>
        <w:pStyle w:val="ListParagraph"/>
        <w:numPr>
          <w:ilvl w:val="0"/>
          <w:numId w:val="11"/>
        </w:numPr>
        <w:rPr>
          <w:rFonts w:ascii="Garamond" w:hAnsi="Garamond" w:cstheme="minorHAnsi"/>
          <w:color w:val="222222"/>
          <w:shd w:val="clear" w:color="auto" w:fill="FFFFFF"/>
        </w:rPr>
      </w:pPr>
      <w:r w:rsidRPr="006D6964">
        <w:rPr>
          <w:rFonts w:ascii="Garamond" w:hAnsi="Garamond" w:cstheme="minorHAnsi"/>
          <w:i/>
          <w:iCs/>
          <w:color w:val="222222"/>
          <w:shd w:val="clear" w:color="auto" w:fill="FFFFFF"/>
        </w:rPr>
        <w:t>How Race was Made</w:t>
      </w:r>
      <w:r w:rsidRPr="006D6964">
        <w:rPr>
          <w:rFonts w:ascii="Garamond" w:hAnsi="Garamond" w:cstheme="minorHAnsi"/>
          <w:color w:val="222222"/>
          <w:shd w:val="clear" w:color="auto" w:fill="FFFFFF"/>
        </w:rPr>
        <w:t xml:space="preserve">: </w:t>
      </w:r>
      <w:hyperlink r:id="rId15" w:history="1">
        <w:r w:rsidRPr="006D6964">
          <w:rPr>
            <w:rStyle w:val="Hyperlink"/>
            <w:rFonts w:ascii="Garamond" w:hAnsi="Garamond" w:cstheme="minorHAnsi"/>
          </w:rPr>
          <w:t>https://www.sceneonradio.org/episode-32-how-race-was-made-seeing-white-part-2/</w:t>
        </w:r>
      </w:hyperlink>
    </w:p>
    <w:p w14:paraId="49D822E2" w14:textId="35E66B27" w:rsidR="001A4289" w:rsidRPr="006D6964" w:rsidRDefault="00896E6C" w:rsidP="00896E6C">
      <w:pPr>
        <w:pStyle w:val="ListParagraph"/>
        <w:numPr>
          <w:ilvl w:val="0"/>
          <w:numId w:val="11"/>
        </w:numPr>
        <w:rPr>
          <w:rFonts w:ascii="Garamond" w:hAnsi="Garamond" w:cstheme="minorHAnsi"/>
          <w:i/>
          <w:iCs/>
          <w:color w:val="222222"/>
          <w:shd w:val="clear" w:color="auto" w:fill="FFFFFF"/>
        </w:rPr>
      </w:pPr>
      <w:r w:rsidRPr="006D6964">
        <w:rPr>
          <w:rFonts w:ascii="Garamond" w:hAnsi="Garamond" w:cstheme="minorHAnsi"/>
          <w:i/>
          <w:iCs/>
          <w:color w:val="222222"/>
          <w:shd w:val="clear" w:color="auto" w:fill="FFFFFF"/>
        </w:rPr>
        <w:t xml:space="preserve">Made in America: </w:t>
      </w:r>
      <w:hyperlink r:id="rId16" w:history="1">
        <w:r w:rsidRPr="006D6964">
          <w:rPr>
            <w:rStyle w:val="Hyperlink"/>
            <w:rFonts w:ascii="Garamond" w:hAnsi="Garamond" w:cstheme="minorHAnsi"/>
          </w:rPr>
          <w:t>https://www.sceneonradio.org/episode-33-made-in-america-seeing-white-part-3/</w:t>
        </w:r>
      </w:hyperlink>
    </w:p>
    <w:p w14:paraId="792482CE" w14:textId="77777777" w:rsidR="00896E6C" w:rsidRPr="006D6964" w:rsidRDefault="00896E6C" w:rsidP="001A4289">
      <w:pPr>
        <w:pStyle w:val="NormalWeb"/>
        <w:spacing w:before="0" w:beforeAutospacing="0" w:after="120" w:afterAutospacing="0"/>
        <w:ind w:left="360"/>
        <w:rPr>
          <w:rFonts w:ascii="Garamond" w:hAnsi="Garamond" w:cs="Open Sans"/>
          <w:b/>
          <w:i/>
          <w:color w:val="000000"/>
          <w:sz w:val="24"/>
          <w:szCs w:val="24"/>
        </w:rPr>
      </w:pPr>
    </w:p>
    <w:p w14:paraId="5E00BD18" w14:textId="2C3BF552" w:rsidR="001A4289" w:rsidRPr="006D6964" w:rsidRDefault="001A4289" w:rsidP="005C680C">
      <w:pPr>
        <w:pStyle w:val="NormalWeb"/>
        <w:spacing w:before="0" w:beforeAutospacing="0" w:after="120" w:afterAutospacing="0"/>
        <w:ind w:left="360"/>
        <w:rPr>
          <w:rFonts w:ascii="Garamond" w:hAnsi="Garamond" w:cs="Open Sans"/>
          <w:b/>
          <w:i/>
          <w:sz w:val="24"/>
          <w:szCs w:val="24"/>
        </w:rPr>
      </w:pPr>
      <w:r w:rsidRPr="006D6964">
        <w:rPr>
          <w:rFonts w:ascii="Garamond" w:hAnsi="Garamond" w:cs="Open Sans"/>
          <w:b/>
          <w:i/>
          <w:color w:val="000000"/>
          <w:sz w:val="24"/>
          <w:szCs w:val="24"/>
        </w:rPr>
        <w:t>Week 3</w:t>
      </w:r>
      <w:r w:rsidR="005C680C" w:rsidRPr="006D6964">
        <w:rPr>
          <w:rFonts w:ascii="Garamond" w:hAnsi="Garamond" w:cs="Open Sans"/>
          <w:b/>
          <w:i/>
          <w:sz w:val="24"/>
          <w:szCs w:val="24"/>
        </w:rPr>
        <w:t xml:space="preserve">, </w:t>
      </w:r>
      <w:r w:rsidR="004623A6" w:rsidRPr="006D6964">
        <w:rPr>
          <w:rFonts w:ascii="Garamond" w:hAnsi="Garamond" w:cs="Open Sans"/>
          <w:b/>
          <w:bCs/>
          <w:color w:val="000000"/>
          <w:sz w:val="24"/>
          <w:szCs w:val="24"/>
        </w:rPr>
        <w:t>Colonialism and Settler-Colonialism</w:t>
      </w:r>
      <w:r w:rsidRPr="006D6964">
        <w:rPr>
          <w:rFonts w:ascii="Garamond" w:hAnsi="Garamond" w:cs="Open Sans"/>
          <w:b/>
          <w:bCs/>
          <w:color w:val="000000"/>
          <w:sz w:val="24"/>
          <w:szCs w:val="24"/>
        </w:rPr>
        <w:t xml:space="preserve">: </w:t>
      </w:r>
    </w:p>
    <w:p w14:paraId="758D306B" w14:textId="2A98E8B2" w:rsidR="005C680C" w:rsidRPr="006D6964" w:rsidRDefault="005C680C" w:rsidP="005C680C">
      <w:pPr>
        <w:pStyle w:val="ListParagraph"/>
        <w:numPr>
          <w:ilvl w:val="0"/>
          <w:numId w:val="11"/>
        </w:numPr>
        <w:rPr>
          <w:rFonts w:ascii="Garamond" w:hAnsi="Garamond"/>
        </w:rPr>
      </w:pPr>
      <w:r w:rsidRPr="006D6964">
        <w:rPr>
          <w:rFonts w:ascii="Garamond" w:hAnsi="Garamond"/>
        </w:rPr>
        <w:t xml:space="preserve">Listen to The Henceforward Podcast, Episode 4: Red and Black DNA, Blood, Kinship, and Organizing with Kim </w:t>
      </w:r>
      <w:proofErr w:type="spellStart"/>
      <w:r w:rsidRPr="006D6964">
        <w:rPr>
          <w:rFonts w:ascii="Garamond" w:hAnsi="Garamond"/>
        </w:rPr>
        <w:t>Tallbear</w:t>
      </w:r>
      <w:proofErr w:type="spellEnd"/>
      <w:r w:rsidRPr="006D6964">
        <w:rPr>
          <w:rFonts w:ascii="Garamond" w:hAnsi="Garamond"/>
        </w:rPr>
        <w:t xml:space="preserve">: </w:t>
      </w:r>
      <w:hyperlink r:id="rId17" w:history="1">
        <w:r w:rsidRPr="006D6964">
          <w:rPr>
            <w:rStyle w:val="Hyperlink"/>
            <w:rFonts w:ascii="Garamond" w:hAnsi="Garamond"/>
          </w:rPr>
          <w:t>http://www.thehenceforward.com/episodes/2016/7/25/episode-3-red-and-black-dna-blood-kinship-and-organizing-with-kim-tallbear</w:t>
        </w:r>
      </w:hyperlink>
    </w:p>
    <w:p w14:paraId="1501D522" w14:textId="35D7B79B" w:rsidR="005C680C" w:rsidRPr="006D6964" w:rsidRDefault="005C680C" w:rsidP="005C680C">
      <w:pPr>
        <w:pStyle w:val="ListParagraph"/>
        <w:numPr>
          <w:ilvl w:val="0"/>
          <w:numId w:val="11"/>
        </w:numPr>
        <w:rPr>
          <w:rFonts w:ascii="Garamond" w:hAnsi="Garamond" w:cstheme="minorHAnsi"/>
          <w:color w:val="222222"/>
          <w:shd w:val="clear" w:color="auto" w:fill="FFFFFF"/>
        </w:rPr>
      </w:pPr>
      <w:r w:rsidRPr="006D6964">
        <w:rPr>
          <w:rFonts w:ascii="Garamond" w:hAnsi="Garamond" w:cstheme="minorHAnsi"/>
          <w:color w:val="222222"/>
          <w:shd w:val="clear" w:color="auto" w:fill="FFFFFF"/>
        </w:rPr>
        <w:t xml:space="preserve">Read: Criminal Empire: The Making of the Savage in a Lawless Land By Heidi </w:t>
      </w:r>
      <w:proofErr w:type="spellStart"/>
      <w:r w:rsidRPr="006D6964">
        <w:rPr>
          <w:rFonts w:ascii="Garamond" w:hAnsi="Garamond" w:cstheme="minorHAnsi"/>
          <w:color w:val="222222"/>
          <w:shd w:val="clear" w:color="auto" w:fill="FFFFFF"/>
        </w:rPr>
        <w:t>Kiiwetinepinesiik</w:t>
      </w:r>
      <w:proofErr w:type="spellEnd"/>
      <w:r w:rsidRPr="006D6964">
        <w:rPr>
          <w:rFonts w:ascii="Garamond" w:hAnsi="Garamond" w:cstheme="minorHAnsi"/>
          <w:color w:val="222222"/>
          <w:shd w:val="clear" w:color="auto" w:fill="FFFFFF"/>
        </w:rPr>
        <w:t xml:space="preserve"> Stark (available on Canvas)</w:t>
      </w:r>
    </w:p>
    <w:p w14:paraId="5AA904E7" w14:textId="77777777" w:rsidR="005C680C" w:rsidRPr="006D6964" w:rsidRDefault="005C680C" w:rsidP="005C680C">
      <w:pPr>
        <w:pStyle w:val="ListParagraph"/>
        <w:rPr>
          <w:rFonts w:ascii="Garamond" w:hAnsi="Garamond" w:cstheme="minorHAnsi"/>
          <w:color w:val="222222"/>
          <w:shd w:val="clear" w:color="auto" w:fill="FFFFFF"/>
        </w:rPr>
      </w:pPr>
    </w:p>
    <w:p w14:paraId="6ECEC17C" w14:textId="6C46C46E" w:rsidR="001A4289" w:rsidRPr="006D6964" w:rsidRDefault="001A4289" w:rsidP="005C680C">
      <w:pPr>
        <w:pStyle w:val="NormalWeb"/>
        <w:spacing w:before="0" w:beforeAutospacing="0" w:after="120" w:afterAutospacing="0"/>
        <w:ind w:left="360"/>
        <w:rPr>
          <w:rFonts w:ascii="Garamond" w:hAnsi="Garamond" w:cs="Open Sans"/>
          <w:b/>
          <w:i/>
          <w:sz w:val="24"/>
          <w:szCs w:val="24"/>
        </w:rPr>
      </w:pPr>
      <w:r w:rsidRPr="006D6964">
        <w:rPr>
          <w:rFonts w:ascii="Garamond" w:hAnsi="Garamond" w:cs="Open Sans"/>
          <w:b/>
          <w:i/>
          <w:color w:val="000000"/>
          <w:sz w:val="24"/>
          <w:szCs w:val="24"/>
        </w:rPr>
        <w:t>Week 4</w:t>
      </w:r>
      <w:r w:rsidR="005C680C" w:rsidRPr="006D6964">
        <w:rPr>
          <w:rFonts w:ascii="Garamond" w:hAnsi="Garamond" w:cs="Open Sans"/>
          <w:b/>
          <w:i/>
          <w:sz w:val="24"/>
          <w:szCs w:val="24"/>
        </w:rPr>
        <w:t xml:space="preserve">, </w:t>
      </w:r>
      <w:r w:rsidR="00D40D25" w:rsidRPr="006D6964">
        <w:rPr>
          <w:rFonts w:ascii="Garamond" w:hAnsi="Garamond" w:cs="Open Sans"/>
          <w:b/>
          <w:bCs/>
          <w:color w:val="000000"/>
          <w:sz w:val="24"/>
          <w:szCs w:val="24"/>
        </w:rPr>
        <w:t>Racial Capitalism</w:t>
      </w:r>
      <w:r w:rsidRPr="006D6964">
        <w:rPr>
          <w:rFonts w:ascii="Garamond" w:hAnsi="Garamond" w:cs="Open Sans"/>
          <w:b/>
          <w:bCs/>
          <w:color w:val="000000"/>
          <w:sz w:val="24"/>
          <w:szCs w:val="24"/>
        </w:rPr>
        <w:t xml:space="preserve">: </w:t>
      </w:r>
    </w:p>
    <w:p w14:paraId="0E215869" w14:textId="1C1966E1" w:rsidR="00EF6147" w:rsidRPr="006D6964" w:rsidRDefault="00EF6147" w:rsidP="005C680C">
      <w:pPr>
        <w:pStyle w:val="NormalWeb"/>
        <w:numPr>
          <w:ilvl w:val="0"/>
          <w:numId w:val="16"/>
        </w:numPr>
        <w:spacing w:after="120"/>
        <w:textAlignment w:val="baseline"/>
        <w:rPr>
          <w:rFonts w:ascii="Garamond" w:hAnsi="Garamond" w:cs="Open Sans"/>
          <w:color w:val="000000"/>
          <w:sz w:val="24"/>
          <w:szCs w:val="24"/>
        </w:rPr>
      </w:pPr>
      <w:r w:rsidRPr="006D6964">
        <w:rPr>
          <w:rFonts w:ascii="Garamond" w:hAnsi="Garamond" w:cs="Open Sans"/>
          <w:color w:val="000000"/>
          <w:sz w:val="24"/>
          <w:szCs w:val="24"/>
        </w:rPr>
        <w:t xml:space="preserve">Watch this lecture at the </w:t>
      </w:r>
      <w:r w:rsidRPr="006D6964">
        <w:rPr>
          <w:rFonts w:ascii="Garamond" w:hAnsi="Garamond" w:cs="Open Sans"/>
          <w:i/>
          <w:iCs/>
          <w:color w:val="000000"/>
          <w:sz w:val="24"/>
          <w:szCs w:val="24"/>
        </w:rPr>
        <w:t>Simpson Institute</w:t>
      </w:r>
      <w:r w:rsidRPr="006D6964">
        <w:rPr>
          <w:rFonts w:ascii="Garamond" w:hAnsi="Garamond" w:cs="Open Sans"/>
          <w:color w:val="000000"/>
          <w:sz w:val="24"/>
          <w:szCs w:val="24"/>
        </w:rPr>
        <w:t xml:space="preserve"> by Robin Kelley</w:t>
      </w:r>
      <w:r w:rsidR="005C680C" w:rsidRPr="006D6964">
        <w:rPr>
          <w:rFonts w:ascii="Garamond" w:hAnsi="Garamond" w:cs="Open Sans"/>
          <w:color w:val="000000"/>
          <w:sz w:val="24"/>
          <w:szCs w:val="24"/>
        </w:rPr>
        <w:t xml:space="preserve">: </w:t>
      </w:r>
      <w:r w:rsidRPr="006D6964">
        <w:rPr>
          <w:rFonts w:ascii="Garamond" w:hAnsi="Garamond" w:cs="Open Sans"/>
          <w:i/>
          <w:iCs/>
          <w:color w:val="000000"/>
          <w:sz w:val="24"/>
          <w:szCs w:val="24"/>
        </w:rPr>
        <w:t xml:space="preserve">What is Racial Capitalism and Why Does it Matter? </w:t>
      </w:r>
      <w:hyperlink r:id="rId18" w:history="1">
        <w:r w:rsidRPr="006D6964">
          <w:rPr>
            <w:rStyle w:val="Hyperlink"/>
            <w:rFonts w:ascii="Garamond" w:hAnsi="Garamond" w:cs="Open Sans"/>
            <w:sz w:val="24"/>
            <w:szCs w:val="24"/>
          </w:rPr>
          <w:t>https://simpsoncenter.org/content/what-racial-capitalism-and-why-does-it-matter</w:t>
        </w:r>
      </w:hyperlink>
    </w:p>
    <w:p w14:paraId="36035142" w14:textId="61DABA6F" w:rsidR="001A4289" w:rsidRPr="006D6964" w:rsidRDefault="001A4289" w:rsidP="005C680C">
      <w:pPr>
        <w:pStyle w:val="NormalWeb"/>
        <w:spacing w:before="0" w:beforeAutospacing="0" w:after="120" w:afterAutospacing="0"/>
        <w:ind w:left="360"/>
        <w:rPr>
          <w:rFonts w:ascii="Garamond" w:hAnsi="Garamond" w:cs="Open Sans"/>
          <w:b/>
          <w:i/>
          <w:sz w:val="24"/>
          <w:szCs w:val="24"/>
        </w:rPr>
      </w:pPr>
      <w:r w:rsidRPr="006D6964">
        <w:rPr>
          <w:rFonts w:ascii="Garamond" w:hAnsi="Garamond" w:cs="Open Sans"/>
          <w:b/>
          <w:i/>
          <w:color w:val="000000"/>
          <w:sz w:val="24"/>
          <w:szCs w:val="24"/>
        </w:rPr>
        <w:t>Week 5</w:t>
      </w:r>
      <w:r w:rsidR="005C680C" w:rsidRPr="006D6964">
        <w:rPr>
          <w:rFonts w:ascii="Garamond" w:hAnsi="Garamond" w:cs="Open Sans"/>
          <w:b/>
          <w:i/>
          <w:sz w:val="24"/>
          <w:szCs w:val="24"/>
        </w:rPr>
        <w:t xml:space="preserve">, </w:t>
      </w:r>
      <w:r w:rsidR="00D40D25" w:rsidRPr="006D6964">
        <w:rPr>
          <w:rFonts w:ascii="Garamond" w:hAnsi="Garamond" w:cs="Open Sans"/>
          <w:b/>
          <w:bCs/>
          <w:color w:val="000000"/>
          <w:sz w:val="24"/>
          <w:szCs w:val="24"/>
        </w:rPr>
        <w:t>Transnationalism</w:t>
      </w:r>
      <w:r w:rsidRPr="006D6964">
        <w:rPr>
          <w:rFonts w:ascii="Garamond" w:hAnsi="Garamond" w:cs="Open Sans"/>
          <w:b/>
          <w:bCs/>
          <w:color w:val="000000"/>
          <w:sz w:val="24"/>
          <w:szCs w:val="24"/>
        </w:rPr>
        <w:t xml:space="preserve">: </w:t>
      </w:r>
    </w:p>
    <w:p w14:paraId="37AF4F71" w14:textId="3D1A5BD6" w:rsidR="00EF6147" w:rsidRPr="006D6964" w:rsidRDefault="00EF6147" w:rsidP="005C680C">
      <w:pPr>
        <w:pStyle w:val="ListParagraph"/>
        <w:numPr>
          <w:ilvl w:val="0"/>
          <w:numId w:val="16"/>
        </w:numPr>
        <w:jc w:val="both"/>
        <w:rPr>
          <w:rStyle w:val="Hyperlink"/>
          <w:rFonts w:ascii="Garamond" w:hAnsi="Garamond"/>
          <w:i/>
          <w:iCs/>
          <w:color w:val="auto"/>
          <w:u w:val="none"/>
        </w:rPr>
      </w:pPr>
      <w:r w:rsidRPr="006D6964">
        <w:rPr>
          <w:rFonts w:ascii="Garamond" w:hAnsi="Garamond"/>
        </w:rPr>
        <w:t xml:space="preserve">Watch this video discussion with Stuart Schrader, author of </w:t>
      </w:r>
      <w:r w:rsidRPr="006D6964">
        <w:rPr>
          <w:rFonts w:ascii="Garamond" w:hAnsi="Garamond"/>
          <w:i/>
          <w:iCs/>
        </w:rPr>
        <w:t>Badges without Borders</w:t>
      </w:r>
      <w:r w:rsidR="005C680C" w:rsidRPr="006D6964">
        <w:rPr>
          <w:rFonts w:ascii="Garamond" w:hAnsi="Garamond"/>
          <w:i/>
          <w:iCs/>
        </w:rPr>
        <w:t xml:space="preserve">: </w:t>
      </w:r>
      <w:hyperlink r:id="rId19" w:history="1">
        <w:r w:rsidR="005C680C" w:rsidRPr="006D6964">
          <w:rPr>
            <w:rStyle w:val="Hyperlink"/>
            <w:rFonts w:ascii="Garamond" w:hAnsi="Garamond"/>
          </w:rPr>
          <w:t>https://www.c-span.org/video/?465425-1/badges-borders</w:t>
        </w:r>
      </w:hyperlink>
    </w:p>
    <w:p w14:paraId="5AE07EAC" w14:textId="77777777" w:rsidR="005C680C" w:rsidRPr="006D6964" w:rsidRDefault="005C680C" w:rsidP="005C680C">
      <w:pPr>
        <w:pStyle w:val="ListParagraph"/>
        <w:jc w:val="both"/>
        <w:rPr>
          <w:rFonts w:ascii="Garamond" w:hAnsi="Garamond"/>
        </w:rPr>
      </w:pPr>
    </w:p>
    <w:p w14:paraId="7CD5D327" w14:textId="32C3C3BC" w:rsidR="001A4289" w:rsidRPr="006D6964" w:rsidRDefault="001A4289" w:rsidP="005C680C">
      <w:pPr>
        <w:pStyle w:val="NormalWeb"/>
        <w:spacing w:before="0" w:beforeAutospacing="0" w:after="120" w:afterAutospacing="0"/>
        <w:ind w:left="360"/>
        <w:rPr>
          <w:rFonts w:ascii="Garamond" w:hAnsi="Garamond" w:cs="Open Sans"/>
          <w:b/>
          <w:i/>
          <w:sz w:val="24"/>
          <w:szCs w:val="24"/>
        </w:rPr>
      </w:pPr>
      <w:r w:rsidRPr="006D6964">
        <w:rPr>
          <w:rFonts w:ascii="Garamond" w:hAnsi="Garamond" w:cs="Open Sans"/>
          <w:b/>
          <w:i/>
          <w:color w:val="000000"/>
          <w:sz w:val="24"/>
          <w:szCs w:val="24"/>
        </w:rPr>
        <w:t>Week 6</w:t>
      </w:r>
      <w:r w:rsidR="005C680C" w:rsidRPr="006D6964">
        <w:rPr>
          <w:rFonts w:ascii="Garamond" w:hAnsi="Garamond" w:cs="Open Sans"/>
          <w:b/>
          <w:i/>
          <w:sz w:val="24"/>
          <w:szCs w:val="24"/>
        </w:rPr>
        <w:t xml:space="preserve">, </w:t>
      </w:r>
      <w:r w:rsidR="00D40D25" w:rsidRPr="006D6964">
        <w:rPr>
          <w:rFonts w:ascii="Garamond" w:hAnsi="Garamond" w:cs="Open Sans"/>
          <w:b/>
          <w:bCs/>
          <w:color w:val="000000"/>
          <w:sz w:val="24"/>
          <w:szCs w:val="24"/>
        </w:rPr>
        <w:t>Militarization</w:t>
      </w:r>
      <w:r w:rsidRPr="006D6964">
        <w:rPr>
          <w:rFonts w:ascii="Garamond" w:hAnsi="Garamond" w:cs="Open Sans"/>
          <w:b/>
          <w:bCs/>
          <w:color w:val="000000"/>
          <w:sz w:val="24"/>
          <w:szCs w:val="24"/>
        </w:rPr>
        <w:t xml:space="preserve">: </w:t>
      </w:r>
    </w:p>
    <w:p w14:paraId="174B4D02" w14:textId="4121664A" w:rsidR="00EF6147" w:rsidRPr="006D6964" w:rsidRDefault="00EF6147" w:rsidP="001A4289">
      <w:pPr>
        <w:pStyle w:val="NormalWeb"/>
        <w:numPr>
          <w:ilvl w:val="0"/>
          <w:numId w:val="11"/>
        </w:numPr>
        <w:tabs>
          <w:tab w:val="clear" w:pos="720"/>
          <w:tab w:val="num" w:pos="1080"/>
        </w:tabs>
        <w:spacing w:before="0" w:beforeAutospacing="0" w:after="120" w:afterAutospacing="0"/>
        <w:ind w:left="1080"/>
        <w:textAlignment w:val="baseline"/>
        <w:rPr>
          <w:rFonts w:ascii="Garamond" w:hAnsi="Garamond" w:cs="Open Sans"/>
          <w:color w:val="000000"/>
          <w:sz w:val="24"/>
          <w:szCs w:val="24"/>
        </w:rPr>
      </w:pPr>
      <w:r w:rsidRPr="006D6964">
        <w:rPr>
          <w:rFonts w:ascii="Garamond" w:hAnsi="Garamond" w:cs="Open Sans"/>
          <w:color w:val="000000"/>
          <w:sz w:val="24"/>
          <w:szCs w:val="24"/>
        </w:rPr>
        <w:t xml:space="preserve">Watch </w:t>
      </w:r>
      <w:r w:rsidRPr="006D6964">
        <w:rPr>
          <w:rFonts w:ascii="Garamond" w:hAnsi="Garamond" w:cs="Open Sans"/>
          <w:i/>
          <w:iCs/>
          <w:color w:val="000000"/>
          <w:sz w:val="24"/>
          <w:szCs w:val="24"/>
        </w:rPr>
        <w:t>Do Not Resist</w:t>
      </w:r>
      <w:r w:rsidR="005C680C" w:rsidRPr="006D6964">
        <w:rPr>
          <w:rFonts w:ascii="Garamond" w:hAnsi="Garamond" w:cs="Open Sans"/>
          <w:i/>
          <w:iCs/>
          <w:color w:val="000000"/>
          <w:sz w:val="24"/>
          <w:szCs w:val="24"/>
        </w:rPr>
        <w:t xml:space="preserve"> </w:t>
      </w:r>
      <w:r w:rsidR="005C680C" w:rsidRPr="006D6964">
        <w:rPr>
          <w:rFonts w:ascii="Garamond" w:hAnsi="Garamond" w:cs="Open Sans"/>
          <w:color w:val="000000"/>
          <w:sz w:val="24"/>
          <w:szCs w:val="24"/>
        </w:rPr>
        <w:t>(2016). Available on Amazon, iTunes, Google Play, and Vimeo</w:t>
      </w:r>
    </w:p>
    <w:p w14:paraId="64A320A8" w14:textId="77777777" w:rsidR="005C680C" w:rsidRPr="006D6964" w:rsidRDefault="005C680C" w:rsidP="001A4289">
      <w:pPr>
        <w:pStyle w:val="NormalWeb"/>
        <w:spacing w:before="0" w:beforeAutospacing="0" w:after="120" w:afterAutospacing="0"/>
        <w:ind w:left="360"/>
        <w:rPr>
          <w:rFonts w:ascii="Garamond" w:hAnsi="Garamond" w:cs="Open Sans"/>
          <w:b/>
          <w:i/>
          <w:color w:val="000000"/>
          <w:sz w:val="24"/>
          <w:szCs w:val="24"/>
        </w:rPr>
      </w:pPr>
    </w:p>
    <w:p w14:paraId="1EF3420E" w14:textId="2A870FB8" w:rsidR="001A4289" w:rsidRPr="006D6964" w:rsidRDefault="001A4289" w:rsidP="005C680C">
      <w:pPr>
        <w:pStyle w:val="NormalWeb"/>
        <w:spacing w:before="0" w:beforeAutospacing="0" w:after="120" w:afterAutospacing="0"/>
        <w:ind w:left="360"/>
        <w:rPr>
          <w:rFonts w:ascii="Garamond" w:hAnsi="Garamond" w:cs="Open Sans"/>
          <w:b/>
          <w:i/>
          <w:sz w:val="24"/>
          <w:szCs w:val="24"/>
        </w:rPr>
      </w:pPr>
      <w:r w:rsidRPr="006D6964">
        <w:rPr>
          <w:rFonts w:ascii="Garamond" w:hAnsi="Garamond" w:cs="Open Sans"/>
          <w:b/>
          <w:i/>
          <w:color w:val="000000"/>
          <w:sz w:val="24"/>
          <w:szCs w:val="24"/>
        </w:rPr>
        <w:t>Week 7</w:t>
      </w:r>
      <w:r w:rsidR="005C680C" w:rsidRPr="006D6964">
        <w:rPr>
          <w:rFonts w:ascii="Garamond" w:hAnsi="Garamond" w:cs="Open Sans"/>
          <w:b/>
          <w:i/>
          <w:sz w:val="24"/>
          <w:szCs w:val="24"/>
        </w:rPr>
        <w:t xml:space="preserve">, </w:t>
      </w:r>
      <w:r w:rsidR="00D40D25" w:rsidRPr="006D6964">
        <w:rPr>
          <w:rFonts w:ascii="Garamond" w:hAnsi="Garamond" w:cs="Open Sans"/>
          <w:b/>
          <w:bCs/>
          <w:color w:val="000000"/>
          <w:sz w:val="24"/>
          <w:szCs w:val="24"/>
        </w:rPr>
        <w:t>Policing in the USA</w:t>
      </w:r>
      <w:r w:rsidRPr="006D6964">
        <w:rPr>
          <w:rFonts w:ascii="Garamond" w:hAnsi="Garamond" w:cs="Open Sans"/>
          <w:b/>
          <w:bCs/>
          <w:color w:val="000000"/>
          <w:sz w:val="24"/>
          <w:szCs w:val="24"/>
        </w:rPr>
        <w:t xml:space="preserve">: </w:t>
      </w:r>
    </w:p>
    <w:p w14:paraId="5F33657B" w14:textId="6505EBBB" w:rsidR="00EF6147" w:rsidRPr="006D6964" w:rsidRDefault="00EF6147" w:rsidP="005C680C">
      <w:pPr>
        <w:pStyle w:val="ListParagraph"/>
        <w:numPr>
          <w:ilvl w:val="0"/>
          <w:numId w:val="16"/>
        </w:numPr>
        <w:jc w:val="both"/>
        <w:rPr>
          <w:rFonts w:ascii="Garamond" w:hAnsi="Garamond" w:cstheme="minorHAnsi"/>
        </w:rPr>
      </w:pPr>
      <w:r w:rsidRPr="006D6964">
        <w:rPr>
          <w:rFonts w:ascii="Garamond" w:hAnsi="Garamond" w:cstheme="minorHAnsi"/>
        </w:rPr>
        <w:t xml:space="preserve">Listen to this podcast, “American Police,” on NPR’s </w:t>
      </w:r>
      <w:proofErr w:type="spellStart"/>
      <w:r w:rsidRPr="006D6964">
        <w:rPr>
          <w:rFonts w:ascii="Garamond" w:hAnsi="Garamond" w:cstheme="minorHAnsi"/>
          <w:i/>
          <w:iCs/>
        </w:rPr>
        <w:t>Throughline</w:t>
      </w:r>
      <w:proofErr w:type="spellEnd"/>
      <w:r w:rsidRPr="006D6964">
        <w:rPr>
          <w:rFonts w:ascii="Garamond" w:hAnsi="Garamond" w:cstheme="minorHAnsi"/>
        </w:rPr>
        <w:t>, with Khalil Gibran Muhammad</w:t>
      </w:r>
      <w:r w:rsidR="005C680C" w:rsidRPr="006D6964">
        <w:rPr>
          <w:rFonts w:ascii="Garamond" w:hAnsi="Garamond" w:cstheme="minorHAnsi"/>
        </w:rPr>
        <w:t xml:space="preserve">: </w:t>
      </w:r>
      <w:hyperlink r:id="rId20" w:history="1">
        <w:r w:rsidR="005C680C" w:rsidRPr="006D6964">
          <w:rPr>
            <w:rStyle w:val="Hyperlink"/>
            <w:rFonts w:ascii="Garamond" w:hAnsi="Garamond"/>
          </w:rPr>
          <w:t>https://www.npr.org/transcripts/869f046127</w:t>
        </w:r>
      </w:hyperlink>
    </w:p>
    <w:p w14:paraId="75FA2905" w14:textId="77777777" w:rsidR="00EF6147" w:rsidRPr="006D6964" w:rsidRDefault="00EF6147" w:rsidP="005C680C">
      <w:pPr>
        <w:pStyle w:val="NormalWeb"/>
        <w:spacing w:before="0" w:beforeAutospacing="0" w:after="120" w:afterAutospacing="0"/>
        <w:ind w:left="1080"/>
        <w:textAlignment w:val="baseline"/>
        <w:rPr>
          <w:rFonts w:ascii="Garamond" w:hAnsi="Garamond" w:cs="Open Sans"/>
          <w:color w:val="000000"/>
          <w:sz w:val="24"/>
          <w:szCs w:val="24"/>
        </w:rPr>
      </w:pPr>
    </w:p>
    <w:p w14:paraId="2D601391" w14:textId="77777777" w:rsidR="000E7EEC" w:rsidRDefault="000E7EEC" w:rsidP="007607D3">
      <w:pPr>
        <w:pStyle w:val="NormalWeb"/>
        <w:spacing w:before="0" w:beforeAutospacing="0" w:after="120" w:afterAutospacing="0"/>
        <w:ind w:left="360"/>
        <w:rPr>
          <w:rFonts w:ascii="Garamond" w:hAnsi="Garamond" w:cs="Open Sans"/>
          <w:b/>
          <w:i/>
          <w:color w:val="000000"/>
          <w:sz w:val="24"/>
          <w:szCs w:val="24"/>
        </w:rPr>
      </w:pPr>
    </w:p>
    <w:p w14:paraId="30AE3C4E" w14:textId="7F384947" w:rsidR="001A4289" w:rsidRPr="006D6964" w:rsidRDefault="001A4289" w:rsidP="007607D3">
      <w:pPr>
        <w:pStyle w:val="NormalWeb"/>
        <w:spacing w:before="0" w:beforeAutospacing="0" w:after="120" w:afterAutospacing="0"/>
        <w:ind w:left="360"/>
        <w:rPr>
          <w:rFonts w:ascii="Garamond" w:hAnsi="Garamond" w:cs="Open Sans"/>
          <w:b/>
          <w:i/>
          <w:sz w:val="24"/>
          <w:szCs w:val="24"/>
        </w:rPr>
      </w:pPr>
      <w:r w:rsidRPr="006D6964">
        <w:rPr>
          <w:rFonts w:ascii="Garamond" w:hAnsi="Garamond" w:cs="Open Sans"/>
          <w:b/>
          <w:i/>
          <w:color w:val="000000"/>
          <w:sz w:val="24"/>
          <w:szCs w:val="24"/>
        </w:rPr>
        <w:lastRenderedPageBreak/>
        <w:t>Week 8</w:t>
      </w:r>
      <w:r w:rsidR="007607D3" w:rsidRPr="006D6964">
        <w:rPr>
          <w:rFonts w:ascii="Garamond" w:hAnsi="Garamond" w:cs="Open Sans"/>
          <w:b/>
          <w:i/>
          <w:sz w:val="24"/>
          <w:szCs w:val="24"/>
        </w:rPr>
        <w:t xml:space="preserve">, </w:t>
      </w:r>
      <w:r w:rsidR="00D40D25" w:rsidRPr="006D6964">
        <w:rPr>
          <w:rFonts w:ascii="Garamond" w:hAnsi="Garamond" w:cs="Open Sans"/>
          <w:b/>
          <w:bCs/>
          <w:color w:val="000000"/>
          <w:sz w:val="24"/>
          <w:szCs w:val="24"/>
        </w:rPr>
        <w:t>Defunding the Police</w:t>
      </w:r>
      <w:r w:rsidRPr="006D6964">
        <w:rPr>
          <w:rFonts w:ascii="Garamond" w:hAnsi="Garamond" w:cs="Open Sans"/>
          <w:b/>
          <w:bCs/>
          <w:color w:val="000000"/>
          <w:sz w:val="24"/>
          <w:szCs w:val="24"/>
        </w:rPr>
        <w:t xml:space="preserve">: </w:t>
      </w:r>
    </w:p>
    <w:p w14:paraId="4D663236" w14:textId="77777777" w:rsidR="000F5718" w:rsidRPr="006D6964" w:rsidRDefault="007607D3" w:rsidP="000F5718">
      <w:pPr>
        <w:pStyle w:val="ListParagraph"/>
        <w:numPr>
          <w:ilvl w:val="0"/>
          <w:numId w:val="16"/>
        </w:numPr>
        <w:rPr>
          <w:rFonts w:ascii="Garamond" w:hAnsi="Garamond"/>
        </w:rPr>
      </w:pPr>
      <w:r w:rsidRPr="006D6964">
        <w:rPr>
          <w:rFonts w:ascii="Garamond" w:hAnsi="Garamond" w:cs="Open Sans"/>
          <w:color w:val="000000"/>
        </w:rPr>
        <w:t>Listen to this podcast, “Ruth Wilson Gilmore Makes the Case for Abolition”</w:t>
      </w:r>
      <w:r w:rsidR="000F5718" w:rsidRPr="006D6964">
        <w:rPr>
          <w:rFonts w:ascii="Garamond" w:hAnsi="Garamond" w:cs="Open Sans"/>
          <w:color w:val="000000"/>
        </w:rPr>
        <w:t xml:space="preserve"> on </w:t>
      </w:r>
      <w:r w:rsidR="000F5718" w:rsidRPr="006D6964">
        <w:rPr>
          <w:rFonts w:ascii="Garamond" w:hAnsi="Garamond" w:cs="Open Sans"/>
          <w:i/>
          <w:iCs/>
          <w:color w:val="000000"/>
        </w:rPr>
        <w:t>The Intercept</w:t>
      </w:r>
      <w:r w:rsidR="000F5718" w:rsidRPr="006D6964">
        <w:rPr>
          <w:rFonts w:ascii="Garamond" w:hAnsi="Garamond" w:cs="Open Sans"/>
          <w:color w:val="000000"/>
        </w:rPr>
        <w:t xml:space="preserve">: </w:t>
      </w:r>
      <w:hyperlink r:id="rId21" w:history="1">
        <w:r w:rsidR="000F5718" w:rsidRPr="006D6964">
          <w:rPr>
            <w:rStyle w:val="Hyperlink"/>
            <w:rFonts w:ascii="Garamond" w:hAnsi="Garamond"/>
          </w:rPr>
          <w:t>https://theintercept.com/2020/06/10/ruth-wilson-gilmore-makes-the-case-for-abolition/</w:t>
        </w:r>
      </w:hyperlink>
    </w:p>
    <w:p w14:paraId="09F0859D" w14:textId="7DA004D0" w:rsidR="00EF6147" w:rsidRPr="006D6964" w:rsidRDefault="00EF6147" w:rsidP="007607D3">
      <w:pPr>
        <w:pStyle w:val="NormalWeb"/>
        <w:spacing w:before="0" w:beforeAutospacing="0" w:after="120" w:afterAutospacing="0"/>
        <w:textAlignment w:val="baseline"/>
        <w:rPr>
          <w:rFonts w:ascii="Garamond" w:hAnsi="Garamond" w:cs="Open Sans"/>
          <w:color w:val="000000"/>
          <w:sz w:val="24"/>
          <w:szCs w:val="24"/>
        </w:rPr>
      </w:pPr>
    </w:p>
    <w:p w14:paraId="1630870E" w14:textId="586E8A51" w:rsidR="001A4289" w:rsidRPr="006D6964" w:rsidRDefault="001A4289" w:rsidP="000F5718">
      <w:pPr>
        <w:pStyle w:val="NormalWeb"/>
        <w:spacing w:before="0" w:beforeAutospacing="0" w:after="120" w:afterAutospacing="0"/>
        <w:ind w:left="360"/>
        <w:rPr>
          <w:rFonts w:ascii="Garamond" w:hAnsi="Garamond" w:cs="Open Sans"/>
          <w:b/>
          <w:i/>
          <w:sz w:val="24"/>
          <w:szCs w:val="24"/>
        </w:rPr>
      </w:pPr>
      <w:r w:rsidRPr="006D6964">
        <w:rPr>
          <w:rFonts w:ascii="Garamond" w:hAnsi="Garamond" w:cs="Open Sans"/>
          <w:b/>
          <w:i/>
          <w:color w:val="000000"/>
          <w:sz w:val="24"/>
          <w:szCs w:val="24"/>
        </w:rPr>
        <w:t>Week 9</w:t>
      </w:r>
      <w:r w:rsidR="000F5718" w:rsidRPr="006D6964">
        <w:rPr>
          <w:rFonts w:ascii="Garamond" w:hAnsi="Garamond" w:cs="Open Sans"/>
          <w:b/>
          <w:i/>
          <w:sz w:val="24"/>
          <w:szCs w:val="24"/>
        </w:rPr>
        <w:t xml:space="preserve">, </w:t>
      </w:r>
      <w:r w:rsidR="000F5718" w:rsidRPr="006D6964">
        <w:rPr>
          <w:rFonts w:ascii="Garamond" w:hAnsi="Garamond" w:cs="Open Sans"/>
          <w:b/>
          <w:iCs/>
          <w:sz w:val="24"/>
          <w:szCs w:val="24"/>
        </w:rPr>
        <w:t xml:space="preserve">The Transatlantic Slave Trade and </w:t>
      </w:r>
      <w:r w:rsidR="00D40D25" w:rsidRPr="006D6964">
        <w:rPr>
          <w:rFonts w:ascii="Garamond" w:hAnsi="Garamond" w:cs="Open Sans"/>
          <w:b/>
          <w:bCs/>
          <w:color w:val="000000"/>
          <w:sz w:val="24"/>
          <w:szCs w:val="24"/>
        </w:rPr>
        <w:t>Prison Abolition</w:t>
      </w:r>
      <w:r w:rsidRPr="006D6964">
        <w:rPr>
          <w:rFonts w:ascii="Garamond" w:hAnsi="Garamond" w:cs="Open Sans"/>
          <w:b/>
          <w:bCs/>
          <w:color w:val="000000"/>
          <w:sz w:val="24"/>
          <w:szCs w:val="24"/>
        </w:rPr>
        <w:t xml:space="preserve">: </w:t>
      </w:r>
    </w:p>
    <w:p w14:paraId="1F830679" w14:textId="4BFF6BF8" w:rsidR="00EF6147" w:rsidRPr="006D6964" w:rsidRDefault="00EF6147" w:rsidP="000F5718">
      <w:pPr>
        <w:pStyle w:val="ListParagraph"/>
        <w:numPr>
          <w:ilvl w:val="0"/>
          <w:numId w:val="16"/>
        </w:numPr>
        <w:rPr>
          <w:rFonts w:ascii="Garamond" w:hAnsi="Garamond"/>
        </w:rPr>
      </w:pPr>
      <w:r w:rsidRPr="006D6964">
        <w:rPr>
          <w:rFonts w:ascii="Garamond" w:hAnsi="Garamond" w:cs="Open Sans"/>
          <w:color w:val="000000"/>
        </w:rPr>
        <w:t xml:space="preserve">Watch </w:t>
      </w:r>
      <w:r w:rsidRPr="006D6964">
        <w:rPr>
          <w:rFonts w:ascii="Garamond" w:hAnsi="Garamond" w:cs="Open Sans"/>
          <w:i/>
          <w:iCs/>
          <w:color w:val="000000"/>
        </w:rPr>
        <w:t>13</w:t>
      </w:r>
      <w:r w:rsidRPr="006D6964">
        <w:rPr>
          <w:rFonts w:ascii="Garamond" w:hAnsi="Garamond" w:cs="Open Sans"/>
          <w:i/>
          <w:iCs/>
          <w:color w:val="000000"/>
          <w:vertAlign w:val="superscript"/>
        </w:rPr>
        <w:t>th</w:t>
      </w:r>
      <w:r w:rsidR="000F5718" w:rsidRPr="006D6964">
        <w:rPr>
          <w:rFonts w:ascii="Garamond" w:hAnsi="Garamond" w:cs="Open Sans"/>
          <w:color w:val="000000"/>
        </w:rPr>
        <w:t xml:space="preserve"> (2016). Available on </w:t>
      </w:r>
      <w:proofErr w:type="spellStart"/>
      <w:r w:rsidR="000F5718" w:rsidRPr="006D6964">
        <w:rPr>
          <w:rFonts w:ascii="Garamond" w:hAnsi="Garamond" w:cs="Open Sans"/>
          <w:color w:val="000000"/>
        </w:rPr>
        <w:t>youtube</w:t>
      </w:r>
      <w:proofErr w:type="spellEnd"/>
      <w:r w:rsidR="000F5718" w:rsidRPr="006D6964">
        <w:rPr>
          <w:rFonts w:ascii="Garamond" w:hAnsi="Garamond" w:cs="Open Sans"/>
          <w:color w:val="000000"/>
        </w:rPr>
        <w:t>: (</w:t>
      </w:r>
      <w:hyperlink r:id="rId22" w:history="1">
        <w:r w:rsidR="000F5718" w:rsidRPr="006D6964">
          <w:rPr>
            <w:rStyle w:val="Hyperlink"/>
            <w:rFonts w:ascii="Garamond" w:hAnsi="Garamond"/>
          </w:rPr>
          <w:t>https://www.youtube.com/watch?v=krfcq5pF8u8</w:t>
        </w:r>
      </w:hyperlink>
      <w:r w:rsidR="000F5718" w:rsidRPr="006D6964">
        <w:rPr>
          <w:rFonts w:ascii="Garamond" w:hAnsi="Garamond"/>
        </w:rPr>
        <w:t>)</w:t>
      </w:r>
    </w:p>
    <w:p w14:paraId="79B9D583" w14:textId="77777777" w:rsidR="000F5718" w:rsidRPr="006D6964" w:rsidRDefault="000F5718" w:rsidP="001A4289">
      <w:pPr>
        <w:pStyle w:val="NormalWeb"/>
        <w:spacing w:before="0" w:beforeAutospacing="0" w:after="120" w:afterAutospacing="0"/>
        <w:ind w:left="360"/>
        <w:rPr>
          <w:rFonts w:ascii="Garamond" w:hAnsi="Garamond" w:cs="Open Sans"/>
          <w:b/>
          <w:i/>
          <w:color w:val="000000"/>
          <w:sz w:val="24"/>
          <w:szCs w:val="24"/>
        </w:rPr>
      </w:pPr>
    </w:p>
    <w:p w14:paraId="0326DA63" w14:textId="3EE58AA6" w:rsidR="00EF6147" w:rsidRPr="006D6964" w:rsidRDefault="001A4289" w:rsidP="000F5718">
      <w:pPr>
        <w:pStyle w:val="NormalWeb"/>
        <w:spacing w:before="0" w:beforeAutospacing="0" w:after="120" w:afterAutospacing="0"/>
        <w:ind w:left="360"/>
        <w:rPr>
          <w:rFonts w:ascii="Garamond" w:hAnsi="Garamond" w:cs="Open Sans"/>
          <w:b/>
          <w:i/>
          <w:sz w:val="24"/>
          <w:szCs w:val="24"/>
        </w:rPr>
      </w:pPr>
      <w:r w:rsidRPr="006D6964">
        <w:rPr>
          <w:rFonts w:ascii="Garamond" w:hAnsi="Garamond" w:cs="Open Sans"/>
          <w:b/>
          <w:i/>
          <w:color w:val="000000"/>
          <w:sz w:val="24"/>
          <w:szCs w:val="24"/>
        </w:rPr>
        <w:t>Week 10</w:t>
      </w:r>
      <w:r w:rsidR="000F5718" w:rsidRPr="006D6964">
        <w:rPr>
          <w:rFonts w:ascii="Garamond" w:hAnsi="Garamond" w:cs="Open Sans"/>
          <w:b/>
          <w:i/>
          <w:sz w:val="24"/>
          <w:szCs w:val="24"/>
        </w:rPr>
        <w:t xml:space="preserve">, </w:t>
      </w:r>
      <w:r w:rsidR="00C528FF" w:rsidRPr="006D6964">
        <w:rPr>
          <w:rFonts w:ascii="Garamond" w:hAnsi="Garamond" w:cs="Open Sans"/>
          <w:b/>
          <w:bCs/>
          <w:color w:val="000000"/>
          <w:sz w:val="24"/>
          <w:szCs w:val="24"/>
        </w:rPr>
        <w:t>Activist Intervention</w:t>
      </w:r>
      <w:r w:rsidRPr="006D6964">
        <w:rPr>
          <w:rFonts w:ascii="Garamond" w:hAnsi="Garamond" w:cs="Open Sans"/>
          <w:b/>
          <w:bCs/>
          <w:color w:val="000000"/>
          <w:sz w:val="24"/>
          <w:szCs w:val="24"/>
        </w:rPr>
        <w:t>:</w:t>
      </w:r>
    </w:p>
    <w:p w14:paraId="79F3243E" w14:textId="674E4B1C" w:rsidR="00F97BC0" w:rsidRPr="006D6964" w:rsidRDefault="00EF6147" w:rsidP="006D6964">
      <w:pPr>
        <w:pStyle w:val="NormalWeb"/>
        <w:numPr>
          <w:ilvl w:val="0"/>
          <w:numId w:val="16"/>
        </w:numPr>
        <w:spacing w:before="0" w:beforeAutospacing="0" w:after="120" w:afterAutospacing="0"/>
        <w:textAlignment w:val="baseline"/>
        <w:rPr>
          <w:rFonts w:ascii="Garamond" w:hAnsi="Garamond" w:cs="Open Sans"/>
          <w:color w:val="000000"/>
          <w:sz w:val="24"/>
          <w:szCs w:val="24"/>
        </w:rPr>
      </w:pPr>
      <w:r w:rsidRPr="006D6964">
        <w:rPr>
          <w:rFonts w:ascii="Garamond" w:hAnsi="Garamond" w:cs="Open Sans"/>
          <w:color w:val="000000"/>
          <w:sz w:val="24"/>
          <w:szCs w:val="24"/>
        </w:rPr>
        <w:t xml:space="preserve">Watch Antigone in Ferguson: </w:t>
      </w:r>
      <w:hyperlink r:id="rId23" w:history="1">
        <w:r w:rsidRPr="006D6964">
          <w:rPr>
            <w:rStyle w:val="Hyperlink"/>
            <w:rFonts w:ascii="Garamond" w:hAnsi="Garamond" w:cs="Open Sans"/>
            <w:sz w:val="24"/>
            <w:szCs w:val="24"/>
          </w:rPr>
          <w:t>https://www.pbs.org/video/house-seats-antigone-in-ferguson-vzpdg7/</w:t>
        </w:r>
      </w:hyperlink>
    </w:p>
    <w:sectPr w:rsidR="00F97BC0" w:rsidRPr="006D6964" w:rsidSect="005F275D">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8CAE8" w14:textId="77777777" w:rsidR="00D50613" w:rsidRDefault="00D50613" w:rsidP="00CA073B">
      <w:r>
        <w:separator/>
      </w:r>
    </w:p>
  </w:endnote>
  <w:endnote w:type="continuationSeparator" w:id="0">
    <w:p w14:paraId="147B39C8" w14:textId="77777777" w:rsidR="00D50613" w:rsidRDefault="00D50613" w:rsidP="00CA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197E" w14:textId="77777777" w:rsidR="00D50613" w:rsidRDefault="00D50613" w:rsidP="00CA073B">
      <w:r>
        <w:separator/>
      </w:r>
    </w:p>
  </w:footnote>
  <w:footnote w:type="continuationSeparator" w:id="0">
    <w:p w14:paraId="14493036" w14:textId="77777777" w:rsidR="00D50613" w:rsidRDefault="00D50613" w:rsidP="00CA073B">
      <w:r>
        <w:continuationSeparator/>
      </w:r>
    </w:p>
  </w:footnote>
  <w:footnote w:id="1">
    <w:p w14:paraId="6A42AFA1" w14:textId="3A85A1E5" w:rsidR="00251AD0" w:rsidRDefault="00251AD0">
      <w:pPr>
        <w:pStyle w:val="FootnoteText"/>
      </w:pPr>
      <w:r>
        <w:rPr>
          <w:rStyle w:val="FootnoteReference"/>
        </w:rPr>
        <w:footnoteRef/>
      </w:r>
      <w:r>
        <w:t xml:space="preserve"> </w:t>
      </w:r>
      <w:r w:rsidRPr="007B7CB3">
        <w:rPr>
          <w:rStyle w:val="Emphasis"/>
          <w:rFonts w:ascii="Open Sans" w:hAnsi="Open Sans" w:cs="Open Sans"/>
          <w:color w:val="000000" w:themeColor="text1"/>
          <w:sz w:val="16"/>
          <w:shd w:val="clear" w:color="auto" w:fill="FFFFFF"/>
        </w:rPr>
        <w:t>The Chicago Manual of Style</w:t>
      </w:r>
      <w:r w:rsidR="00161248" w:rsidRPr="007B7CB3">
        <w:rPr>
          <w:rFonts w:ascii="Open Sans" w:hAnsi="Open Sans" w:cs="Open Sans"/>
          <w:color w:val="000000" w:themeColor="text1"/>
          <w:sz w:val="16"/>
          <w:shd w:val="clear" w:color="auto" w:fill="FFFFFF"/>
        </w:rPr>
        <w:t xml:space="preserve"> </w:t>
      </w:r>
      <w:r w:rsidRPr="007B7CB3">
        <w:rPr>
          <w:rFonts w:ascii="Open Sans" w:hAnsi="Open Sans" w:cs="Open Sans"/>
          <w:color w:val="000000" w:themeColor="text1"/>
          <w:sz w:val="16"/>
          <w:shd w:val="clear" w:color="auto" w:fill="FFFFFF"/>
        </w:rPr>
        <w:t>(Chicago: The University of Chicago Press, 2017), 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FF77" w14:textId="2699B6E6" w:rsidR="00CA073B" w:rsidRPr="00A029E5" w:rsidRDefault="00CA073B" w:rsidP="000E28F9">
    <w:pPr>
      <w:pStyle w:val="Header"/>
      <w:rPr>
        <w:rFonts w:ascii="Open Sans" w:hAnsi="Open Sans" w:cs="Open Sans"/>
        <w:sz w:val="16"/>
        <w:szCs w:val="16"/>
      </w:rPr>
    </w:pPr>
    <w:r w:rsidRPr="00A029E5">
      <w:rPr>
        <w:rFonts w:ascii="Open Sans" w:hAnsi="Open Sans" w:cs="Open Sans"/>
        <w:sz w:val="16"/>
        <w:szCs w:val="16"/>
      </w:rPr>
      <w:tab/>
    </w:r>
    <w:r w:rsidRPr="00A029E5">
      <w:rPr>
        <w:rFonts w:ascii="Open Sans" w:hAnsi="Open Sans" w:cs="Open Sans"/>
        <w:sz w:val="16"/>
        <w:szCs w:val="16"/>
      </w:rPr>
      <w:tab/>
    </w:r>
  </w:p>
  <w:p w14:paraId="4776FC1F" w14:textId="77777777" w:rsidR="00CA073B" w:rsidRPr="00A029E5" w:rsidRDefault="00CA073B">
    <w:pPr>
      <w:pStyle w:val="Header"/>
      <w:rPr>
        <w:rFonts w:ascii="Open Sans" w:hAnsi="Open Sans" w:cs="Open San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357"/>
    <w:multiLevelType w:val="hybridMultilevel"/>
    <w:tmpl w:val="2B888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6052"/>
    <w:multiLevelType w:val="multilevel"/>
    <w:tmpl w:val="062E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65A47"/>
    <w:multiLevelType w:val="multilevel"/>
    <w:tmpl w:val="481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A0800"/>
    <w:multiLevelType w:val="hybridMultilevel"/>
    <w:tmpl w:val="2F78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3167F"/>
    <w:multiLevelType w:val="multilevel"/>
    <w:tmpl w:val="82683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50049"/>
    <w:multiLevelType w:val="multilevel"/>
    <w:tmpl w:val="56A42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42DBE"/>
    <w:multiLevelType w:val="hybridMultilevel"/>
    <w:tmpl w:val="193C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17BA5"/>
    <w:multiLevelType w:val="hybridMultilevel"/>
    <w:tmpl w:val="C62E6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B3FCA"/>
    <w:multiLevelType w:val="hybridMultilevel"/>
    <w:tmpl w:val="E9004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8D0112"/>
    <w:multiLevelType w:val="hybridMultilevel"/>
    <w:tmpl w:val="974A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A5802"/>
    <w:multiLevelType w:val="hybridMultilevel"/>
    <w:tmpl w:val="2214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84A38"/>
    <w:multiLevelType w:val="hybridMultilevel"/>
    <w:tmpl w:val="0A9A35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A82565"/>
    <w:multiLevelType w:val="multilevel"/>
    <w:tmpl w:val="882C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B4828"/>
    <w:multiLevelType w:val="multilevel"/>
    <w:tmpl w:val="EAD8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A60A6"/>
    <w:multiLevelType w:val="hybridMultilevel"/>
    <w:tmpl w:val="0E08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53FC8"/>
    <w:multiLevelType w:val="hybridMultilevel"/>
    <w:tmpl w:val="541A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B739F"/>
    <w:multiLevelType w:val="hybridMultilevel"/>
    <w:tmpl w:val="96DC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1"/>
  </w:num>
  <w:num w:numId="4">
    <w:abstractNumId w:val="9"/>
  </w:num>
  <w:num w:numId="5">
    <w:abstractNumId w:val="6"/>
  </w:num>
  <w:num w:numId="6">
    <w:abstractNumId w:val="3"/>
  </w:num>
  <w:num w:numId="7">
    <w:abstractNumId w:val="0"/>
  </w:num>
  <w:num w:numId="8">
    <w:abstractNumId w:val="2"/>
  </w:num>
  <w:num w:numId="9">
    <w:abstractNumId w:val="15"/>
  </w:num>
  <w:num w:numId="10">
    <w:abstractNumId w:val="7"/>
  </w:num>
  <w:num w:numId="11">
    <w:abstractNumId w:val="13"/>
  </w:num>
  <w:num w:numId="12">
    <w:abstractNumId w:val="12"/>
  </w:num>
  <w:num w:numId="13">
    <w:abstractNumId w:val="5"/>
  </w:num>
  <w:num w:numId="14">
    <w:abstractNumId w:val="4"/>
  </w:num>
  <w:num w:numId="15">
    <w:abstractNumId w:val="8"/>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11"/>
    <w:rsid w:val="0003075C"/>
    <w:rsid w:val="00043349"/>
    <w:rsid w:val="000467C9"/>
    <w:rsid w:val="0005499B"/>
    <w:rsid w:val="000603FB"/>
    <w:rsid w:val="00084401"/>
    <w:rsid w:val="0009194F"/>
    <w:rsid w:val="000C296E"/>
    <w:rsid w:val="000D24AB"/>
    <w:rsid w:val="000D67E9"/>
    <w:rsid w:val="000E28F9"/>
    <w:rsid w:val="000E46B6"/>
    <w:rsid w:val="000E5961"/>
    <w:rsid w:val="000E7EEC"/>
    <w:rsid w:val="000F5718"/>
    <w:rsid w:val="000F7BA3"/>
    <w:rsid w:val="0010547B"/>
    <w:rsid w:val="00161248"/>
    <w:rsid w:val="001A4289"/>
    <w:rsid w:val="001B2400"/>
    <w:rsid w:val="001B466B"/>
    <w:rsid w:val="001C74A2"/>
    <w:rsid w:val="001D1790"/>
    <w:rsid w:val="001D2859"/>
    <w:rsid w:val="001E089F"/>
    <w:rsid w:val="00204959"/>
    <w:rsid w:val="0021060C"/>
    <w:rsid w:val="0025039A"/>
    <w:rsid w:val="00251AD0"/>
    <w:rsid w:val="00253700"/>
    <w:rsid w:val="0026311C"/>
    <w:rsid w:val="002709CB"/>
    <w:rsid w:val="0027483F"/>
    <w:rsid w:val="002A10A6"/>
    <w:rsid w:val="002A28F4"/>
    <w:rsid w:val="002A4274"/>
    <w:rsid w:val="002B1A8A"/>
    <w:rsid w:val="002B4A63"/>
    <w:rsid w:val="002E6CE5"/>
    <w:rsid w:val="002F190C"/>
    <w:rsid w:val="002F343C"/>
    <w:rsid w:val="00300338"/>
    <w:rsid w:val="00311541"/>
    <w:rsid w:val="00366CB8"/>
    <w:rsid w:val="003A6AAE"/>
    <w:rsid w:val="003C0127"/>
    <w:rsid w:val="003C4A6A"/>
    <w:rsid w:val="003C57BE"/>
    <w:rsid w:val="003D2BE7"/>
    <w:rsid w:val="003F2646"/>
    <w:rsid w:val="003F5661"/>
    <w:rsid w:val="0040063E"/>
    <w:rsid w:val="004108EF"/>
    <w:rsid w:val="00425785"/>
    <w:rsid w:val="00430434"/>
    <w:rsid w:val="004623A6"/>
    <w:rsid w:val="004767E3"/>
    <w:rsid w:val="00493A00"/>
    <w:rsid w:val="004A2610"/>
    <w:rsid w:val="004C691F"/>
    <w:rsid w:val="004D06C5"/>
    <w:rsid w:val="004E724E"/>
    <w:rsid w:val="004E76F1"/>
    <w:rsid w:val="004F56C7"/>
    <w:rsid w:val="005049C0"/>
    <w:rsid w:val="00512297"/>
    <w:rsid w:val="0054464F"/>
    <w:rsid w:val="0057416F"/>
    <w:rsid w:val="005766C7"/>
    <w:rsid w:val="005C680C"/>
    <w:rsid w:val="005D0851"/>
    <w:rsid w:val="005D537A"/>
    <w:rsid w:val="005E5289"/>
    <w:rsid w:val="005E5B65"/>
    <w:rsid w:val="005F275D"/>
    <w:rsid w:val="0060180F"/>
    <w:rsid w:val="00601A9C"/>
    <w:rsid w:val="006143F2"/>
    <w:rsid w:val="0062556E"/>
    <w:rsid w:val="00625F06"/>
    <w:rsid w:val="00652823"/>
    <w:rsid w:val="0067585A"/>
    <w:rsid w:val="006A215C"/>
    <w:rsid w:val="006A29A3"/>
    <w:rsid w:val="006A74BB"/>
    <w:rsid w:val="006D6964"/>
    <w:rsid w:val="006E0DF2"/>
    <w:rsid w:val="00713E18"/>
    <w:rsid w:val="00716DBA"/>
    <w:rsid w:val="00721840"/>
    <w:rsid w:val="00737C33"/>
    <w:rsid w:val="00752C88"/>
    <w:rsid w:val="007607D3"/>
    <w:rsid w:val="007646CF"/>
    <w:rsid w:val="00766D28"/>
    <w:rsid w:val="00767695"/>
    <w:rsid w:val="00777A24"/>
    <w:rsid w:val="0079167F"/>
    <w:rsid w:val="007B7CB3"/>
    <w:rsid w:val="007C4248"/>
    <w:rsid w:val="007C511B"/>
    <w:rsid w:val="007D4672"/>
    <w:rsid w:val="007D5550"/>
    <w:rsid w:val="007E1F95"/>
    <w:rsid w:val="007F0D82"/>
    <w:rsid w:val="008007C3"/>
    <w:rsid w:val="008116CB"/>
    <w:rsid w:val="00856448"/>
    <w:rsid w:val="00892E1C"/>
    <w:rsid w:val="00893FBA"/>
    <w:rsid w:val="00896E6C"/>
    <w:rsid w:val="008A672D"/>
    <w:rsid w:val="008B5BBE"/>
    <w:rsid w:val="008B5F68"/>
    <w:rsid w:val="008D77FC"/>
    <w:rsid w:val="008E4989"/>
    <w:rsid w:val="008F4101"/>
    <w:rsid w:val="0092317A"/>
    <w:rsid w:val="00952671"/>
    <w:rsid w:val="009608C2"/>
    <w:rsid w:val="00986503"/>
    <w:rsid w:val="009A3ED6"/>
    <w:rsid w:val="009C47B5"/>
    <w:rsid w:val="009F705B"/>
    <w:rsid w:val="00A029E5"/>
    <w:rsid w:val="00A128D6"/>
    <w:rsid w:val="00A13D88"/>
    <w:rsid w:val="00A23083"/>
    <w:rsid w:val="00A34586"/>
    <w:rsid w:val="00A34691"/>
    <w:rsid w:val="00A6742A"/>
    <w:rsid w:val="00A74FA3"/>
    <w:rsid w:val="00A77D4F"/>
    <w:rsid w:val="00A90465"/>
    <w:rsid w:val="00A90A18"/>
    <w:rsid w:val="00A91195"/>
    <w:rsid w:val="00AB6092"/>
    <w:rsid w:val="00AC207D"/>
    <w:rsid w:val="00B20F4A"/>
    <w:rsid w:val="00B25EDB"/>
    <w:rsid w:val="00B4792C"/>
    <w:rsid w:val="00B5489A"/>
    <w:rsid w:val="00B62754"/>
    <w:rsid w:val="00B7738B"/>
    <w:rsid w:val="00B80A48"/>
    <w:rsid w:val="00B9344C"/>
    <w:rsid w:val="00B97642"/>
    <w:rsid w:val="00B97834"/>
    <w:rsid w:val="00B97D2F"/>
    <w:rsid w:val="00BC3E2C"/>
    <w:rsid w:val="00BD0F3E"/>
    <w:rsid w:val="00C02F35"/>
    <w:rsid w:val="00C0500C"/>
    <w:rsid w:val="00C06AC7"/>
    <w:rsid w:val="00C274A4"/>
    <w:rsid w:val="00C30FAB"/>
    <w:rsid w:val="00C32D14"/>
    <w:rsid w:val="00C528FF"/>
    <w:rsid w:val="00C75774"/>
    <w:rsid w:val="00C87252"/>
    <w:rsid w:val="00CA073B"/>
    <w:rsid w:val="00CC0939"/>
    <w:rsid w:val="00CC1C17"/>
    <w:rsid w:val="00CC5969"/>
    <w:rsid w:val="00D015F1"/>
    <w:rsid w:val="00D14A79"/>
    <w:rsid w:val="00D24933"/>
    <w:rsid w:val="00D40D25"/>
    <w:rsid w:val="00D50613"/>
    <w:rsid w:val="00D524BC"/>
    <w:rsid w:val="00D675EB"/>
    <w:rsid w:val="00D80F48"/>
    <w:rsid w:val="00D9278C"/>
    <w:rsid w:val="00D95C11"/>
    <w:rsid w:val="00DA0DBD"/>
    <w:rsid w:val="00DC4916"/>
    <w:rsid w:val="00DC745B"/>
    <w:rsid w:val="00DC7667"/>
    <w:rsid w:val="00DF2253"/>
    <w:rsid w:val="00E04CD5"/>
    <w:rsid w:val="00E07645"/>
    <w:rsid w:val="00E26BCA"/>
    <w:rsid w:val="00E46209"/>
    <w:rsid w:val="00E649C3"/>
    <w:rsid w:val="00E77DEE"/>
    <w:rsid w:val="00E92FA3"/>
    <w:rsid w:val="00E95B06"/>
    <w:rsid w:val="00EC6ADC"/>
    <w:rsid w:val="00ED1867"/>
    <w:rsid w:val="00EE0031"/>
    <w:rsid w:val="00EF6147"/>
    <w:rsid w:val="00F104BF"/>
    <w:rsid w:val="00F2450B"/>
    <w:rsid w:val="00F709E6"/>
    <w:rsid w:val="00F7578D"/>
    <w:rsid w:val="00F87E01"/>
    <w:rsid w:val="00F97BC0"/>
    <w:rsid w:val="00F97E10"/>
    <w:rsid w:val="00FB6AF4"/>
    <w:rsid w:val="00FC18D1"/>
    <w:rsid w:val="00FC7A9D"/>
    <w:rsid w:val="00FD5933"/>
    <w:rsid w:val="00FE58D3"/>
    <w:rsid w:val="00FF7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A5BE11"/>
  <w14:defaultImageDpi w14:val="330"/>
  <w15:docId w15:val="{88DE2188-CE33-41AF-8F37-12DB9E95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A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6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95C11"/>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5C11"/>
    <w:rPr>
      <w:rFonts w:ascii="Times" w:hAnsi="Times"/>
      <w:b/>
      <w:bCs/>
    </w:rPr>
  </w:style>
  <w:style w:type="character" w:styleId="Strong">
    <w:name w:val="Strong"/>
    <w:basedOn w:val="DefaultParagraphFont"/>
    <w:uiPriority w:val="22"/>
    <w:qFormat/>
    <w:rsid w:val="00D95C11"/>
    <w:rPr>
      <w:b/>
      <w:bCs/>
    </w:rPr>
  </w:style>
  <w:style w:type="paragraph" w:styleId="NormalWeb">
    <w:name w:val="Normal (Web)"/>
    <w:basedOn w:val="Normal"/>
    <w:uiPriority w:val="99"/>
    <w:unhideWhenUsed/>
    <w:rsid w:val="00D95C1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95C11"/>
    <w:pPr>
      <w:ind w:left="720"/>
      <w:contextualSpacing/>
    </w:pPr>
  </w:style>
  <w:style w:type="character" w:customStyle="1" w:styleId="Heading1Char">
    <w:name w:val="Heading 1 Char"/>
    <w:basedOn w:val="DefaultParagraphFont"/>
    <w:link w:val="Heading1"/>
    <w:uiPriority w:val="9"/>
    <w:rsid w:val="00EC6A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C6A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C6ADC"/>
    <w:rPr>
      <w:color w:val="0000FF"/>
      <w:u w:val="single"/>
    </w:rPr>
  </w:style>
  <w:style w:type="paragraph" w:styleId="BalloonText">
    <w:name w:val="Balloon Text"/>
    <w:basedOn w:val="Normal"/>
    <w:link w:val="BalloonTextChar"/>
    <w:uiPriority w:val="99"/>
    <w:semiHidden/>
    <w:unhideWhenUsed/>
    <w:rsid w:val="005F2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75D"/>
    <w:rPr>
      <w:rFonts w:ascii="Segoe UI" w:hAnsi="Segoe UI" w:cs="Segoe UI"/>
      <w:sz w:val="18"/>
      <w:szCs w:val="18"/>
    </w:rPr>
  </w:style>
  <w:style w:type="table" w:styleId="TableGrid">
    <w:name w:val="Table Grid"/>
    <w:basedOn w:val="TableNormal"/>
    <w:uiPriority w:val="59"/>
    <w:rsid w:val="005F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73B"/>
    <w:pPr>
      <w:tabs>
        <w:tab w:val="center" w:pos="4680"/>
        <w:tab w:val="right" w:pos="9360"/>
      </w:tabs>
    </w:pPr>
  </w:style>
  <w:style w:type="character" w:customStyle="1" w:styleId="HeaderChar">
    <w:name w:val="Header Char"/>
    <w:basedOn w:val="DefaultParagraphFont"/>
    <w:link w:val="Header"/>
    <w:uiPriority w:val="99"/>
    <w:rsid w:val="00CA073B"/>
  </w:style>
  <w:style w:type="paragraph" w:styleId="Footer">
    <w:name w:val="footer"/>
    <w:basedOn w:val="Normal"/>
    <w:link w:val="FooterChar"/>
    <w:uiPriority w:val="99"/>
    <w:unhideWhenUsed/>
    <w:rsid w:val="00CA073B"/>
    <w:pPr>
      <w:tabs>
        <w:tab w:val="center" w:pos="4680"/>
        <w:tab w:val="right" w:pos="9360"/>
      </w:tabs>
    </w:pPr>
  </w:style>
  <w:style w:type="character" w:customStyle="1" w:styleId="FooterChar">
    <w:name w:val="Footer Char"/>
    <w:basedOn w:val="DefaultParagraphFont"/>
    <w:link w:val="Footer"/>
    <w:uiPriority w:val="99"/>
    <w:rsid w:val="00CA073B"/>
  </w:style>
  <w:style w:type="character" w:styleId="FollowedHyperlink">
    <w:name w:val="FollowedHyperlink"/>
    <w:basedOn w:val="DefaultParagraphFont"/>
    <w:uiPriority w:val="99"/>
    <w:semiHidden/>
    <w:unhideWhenUsed/>
    <w:rsid w:val="00893FBA"/>
    <w:rPr>
      <w:color w:val="800080" w:themeColor="followedHyperlink"/>
      <w:u w:val="single"/>
    </w:rPr>
  </w:style>
  <w:style w:type="paragraph" w:styleId="FootnoteText">
    <w:name w:val="footnote text"/>
    <w:basedOn w:val="Normal"/>
    <w:link w:val="FootnoteTextChar"/>
    <w:uiPriority w:val="99"/>
    <w:semiHidden/>
    <w:unhideWhenUsed/>
    <w:rsid w:val="00251AD0"/>
    <w:rPr>
      <w:sz w:val="20"/>
      <w:szCs w:val="20"/>
    </w:rPr>
  </w:style>
  <w:style w:type="character" w:customStyle="1" w:styleId="FootnoteTextChar">
    <w:name w:val="Footnote Text Char"/>
    <w:basedOn w:val="DefaultParagraphFont"/>
    <w:link w:val="FootnoteText"/>
    <w:uiPriority w:val="99"/>
    <w:semiHidden/>
    <w:rsid w:val="00251AD0"/>
    <w:rPr>
      <w:sz w:val="20"/>
      <w:szCs w:val="20"/>
    </w:rPr>
  </w:style>
  <w:style w:type="character" w:styleId="FootnoteReference">
    <w:name w:val="footnote reference"/>
    <w:basedOn w:val="DefaultParagraphFont"/>
    <w:uiPriority w:val="99"/>
    <w:semiHidden/>
    <w:unhideWhenUsed/>
    <w:rsid w:val="00251AD0"/>
    <w:rPr>
      <w:vertAlign w:val="superscript"/>
    </w:rPr>
  </w:style>
  <w:style w:type="character" w:styleId="Emphasis">
    <w:name w:val="Emphasis"/>
    <w:basedOn w:val="DefaultParagraphFont"/>
    <w:uiPriority w:val="20"/>
    <w:qFormat/>
    <w:rsid w:val="00251AD0"/>
    <w:rPr>
      <w:i/>
      <w:iCs/>
    </w:rPr>
  </w:style>
  <w:style w:type="character" w:styleId="UnresolvedMention">
    <w:name w:val="Unresolved Mention"/>
    <w:basedOn w:val="DefaultParagraphFont"/>
    <w:uiPriority w:val="99"/>
    <w:semiHidden/>
    <w:unhideWhenUsed/>
    <w:rsid w:val="00896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8682">
      <w:bodyDiv w:val="1"/>
      <w:marLeft w:val="0"/>
      <w:marRight w:val="0"/>
      <w:marTop w:val="0"/>
      <w:marBottom w:val="0"/>
      <w:divBdr>
        <w:top w:val="none" w:sz="0" w:space="0" w:color="auto"/>
        <w:left w:val="none" w:sz="0" w:space="0" w:color="auto"/>
        <w:bottom w:val="none" w:sz="0" w:space="0" w:color="auto"/>
        <w:right w:val="none" w:sz="0" w:space="0" w:color="auto"/>
      </w:divBdr>
    </w:div>
    <w:div w:id="270358022">
      <w:bodyDiv w:val="1"/>
      <w:marLeft w:val="0"/>
      <w:marRight w:val="0"/>
      <w:marTop w:val="0"/>
      <w:marBottom w:val="0"/>
      <w:divBdr>
        <w:top w:val="none" w:sz="0" w:space="0" w:color="auto"/>
        <w:left w:val="none" w:sz="0" w:space="0" w:color="auto"/>
        <w:bottom w:val="none" w:sz="0" w:space="0" w:color="auto"/>
        <w:right w:val="none" w:sz="0" w:space="0" w:color="auto"/>
      </w:divBdr>
    </w:div>
    <w:div w:id="278529536">
      <w:bodyDiv w:val="1"/>
      <w:marLeft w:val="0"/>
      <w:marRight w:val="0"/>
      <w:marTop w:val="0"/>
      <w:marBottom w:val="0"/>
      <w:divBdr>
        <w:top w:val="none" w:sz="0" w:space="0" w:color="auto"/>
        <w:left w:val="none" w:sz="0" w:space="0" w:color="auto"/>
        <w:bottom w:val="none" w:sz="0" w:space="0" w:color="auto"/>
        <w:right w:val="none" w:sz="0" w:space="0" w:color="auto"/>
      </w:divBdr>
    </w:div>
    <w:div w:id="696002062">
      <w:bodyDiv w:val="1"/>
      <w:marLeft w:val="0"/>
      <w:marRight w:val="0"/>
      <w:marTop w:val="0"/>
      <w:marBottom w:val="0"/>
      <w:divBdr>
        <w:top w:val="none" w:sz="0" w:space="0" w:color="auto"/>
        <w:left w:val="none" w:sz="0" w:space="0" w:color="auto"/>
        <w:bottom w:val="none" w:sz="0" w:space="0" w:color="auto"/>
        <w:right w:val="none" w:sz="0" w:space="0" w:color="auto"/>
      </w:divBdr>
    </w:div>
    <w:div w:id="707951659">
      <w:bodyDiv w:val="1"/>
      <w:marLeft w:val="0"/>
      <w:marRight w:val="0"/>
      <w:marTop w:val="0"/>
      <w:marBottom w:val="0"/>
      <w:divBdr>
        <w:top w:val="none" w:sz="0" w:space="0" w:color="auto"/>
        <w:left w:val="none" w:sz="0" w:space="0" w:color="auto"/>
        <w:bottom w:val="none" w:sz="0" w:space="0" w:color="auto"/>
        <w:right w:val="none" w:sz="0" w:space="0" w:color="auto"/>
      </w:divBdr>
    </w:div>
    <w:div w:id="730157674">
      <w:bodyDiv w:val="1"/>
      <w:marLeft w:val="0"/>
      <w:marRight w:val="0"/>
      <w:marTop w:val="0"/>
      <w:marBottom w:val="0"/>
      <w:divBdr>
        <w:top w:val="none" w:sz="0" w:space="0" w:color="auto"/>
        <w:left w:val="none" w:sz="0" w:space="0" w:color="auto"/>
        <w:bottom w:val="none" w:sz="0" w:space="0" w:color="auto"/>
        <w:right w:val="none" w:sz="0" w:space="0" w:color="auto"/>
      </w:divBdr>
    </w:div>
    <w:div w:id="768042123">
      <w:bodyDiv w:val="1"/>
      <w:marLeft w:val="0"/>
      <w:marRight w:val="0"/>
      <w:marTop w:val="0"/>
      <w:marBottom w:val="0"/>
      <w:divBdr>
        <w:top w:val="none" w:sz="0" w:space="0" w:color="auto"/>
        <w:left w:val="none" w:sz="0" w:space="0" w:color="auto"/>
        <w:bottom w:val="none" w:sz="0" w:space="0" w:color="auto"/>
        <w:right w:val="none" w:sz="0" w:space="0" w:color="auto"/>
      </w:divBdr>
    </w:div>
    <w:div w:id="854265482">
      <w:bodyDiv w:val="1"/>
      <w:marLeft w:val="0"/>
      <w:marRight w:val="0"/>
      <w:marTop w:val="0"/>
      <w:marBottom w:val="0"/>
      <w:divBdr>
        <w:top w:val="none" w:sz="0" w:space="0" w:color="auto"/>
        <w:left w:val="none" w:sz="0" w:space="0" w:color="auto"/>
        <w:bottom w:val="none" w:sz="0" w:space="0" w:color="auto"/>
        <w:right w:val="none" w:sz="0" w:space="0" w:color="auto"/>
      </w:divBdr>
    </w:div>
    <w:div w:id="1034379400">
      <w:bodyDiv w:val="1"/>
      <w:marLeft w:val="0"/>
      <w:marRight w:val="0"/>
      <w:marTop w:val="0"/>
      <w:marBottom w:val="0"/>
      <w:divBdr>
        <w:top w:val="none" w:sz="0" w:space="0" w:color="auto"/>
        <w:left w:val="none" w:sz="0" w:space="0" w:color="auto"/>
        <w:bottom w:val="none" w:sz="0" w:space="0" w:color="auto"/>
        <w:right w:val="none" w:sz="0" w:space="0" w:color="auto"/>
      </w:divBdr>
    </w:div>
    <w:div w:id="1130057164">
      <w:bodyDiv w:val="1"/>
      <w:marLeft w:val="0"/>
      <w:marRight w:val="0"/>
      <w:marTop w:val="0"/>
      <w:marBottom w:val="0"/>
      <w:divBdr>
        <w:top w:val="none" w:sz="0" w:space="0" w:color="auto"/>
        <w:left w:val="none" w:sz="0" w:space="0" w:color="auto"/>
        <w:bottom w:val="none" w:sz="0" w:space="0" w:color="auto"/>
        <w:right w:val="none" w:sz="0" w:space="0" w:color="auto"/>
      </w:divBdr>
    </w:div>
    <w:div w:id="1253198480">
      <w:bodyDiv w:val="1"/>
      <w:marLeft w:val="0"/>
      <w:marRight w:val="0"/>
      <w:marTop w:val="0"/>
      <w:marBottom w:val="0"/>
      <w:divBdr>
        <w:top w:val="none" w:sz="0" w:space="0" w:color="auto"/>
        <w:left w:val="none" w:sz="0" w:space="0" w:color="auto"/>
        <w:bottom w:val="none" w:sz="0" w:space="0" w:color="auto"/>
        <w:right w:val="none" w:sz="0" w:space="0" w:color="auto"/>
      </w:divBdr>
    </w:div>
    <w:div w:id="1369800003">
      <w:bodyDiv w:val="1"/>
      <w:marLeft w:val="0"/>
      <w:marRight w:val="0"/>
      <w:marTop w:val="0"/>
      <w:marBottom w:val="0"/>
      <w:divBdr>
        <w:top w:val="none" w:sz="0" w:space="0" w:color="auto"/>
        <w:left w:val="none" w:sz="0" w:space="0" w:color="auto"/>
        <w:bottom w:val="none" w:sz="0" w:space="0" w:color="auto"/>
        <w:right w:val="none" w:sz="0" w:space="0" w:color="auto"/>
      </w:divBdr>
    </w:div>
    <w:div w:id="1386248706">
      <w:bodyDiv w:val="1"/>
      <w:marLeft w:val="0"/>
      <w:marRight w:val="0"/>
      <w:marTop w:val="0"/>
      <w:marBottom w:val="0"/>
      <w:divBdr>
        <w:top w:val="none" w:sz="0" w:space="0" w:color="auto"/>
        <w:left w:val="none" w:sz="0" w:space="0" w:color="auto"/>
        <w:bottom w:val="none" w:sz="0" w:space="0" w:color="auto"/>
        <w:right w:val="none" w:sz="0" w:space="0" w:color="auto"/>
      </w:divBdr>
      <w:divsChild>
        <w:div w:id="589779722">
          <w:marLeft w:val="0"/>
          <w:marRight w:val="0"/>
          <w:marTop w:val="0"/>
          <w:marBottom w:val="0"/>
          <w:divBdr>
            <w:top w:val="none" w:sz="0" w:space="0" w:color="auto"/>
            <w:left w:val="none" w:sz="0" w:space="0" w:color="auto"/>
            <w:bottom w:val="none" w:sz="0" w:space="0" w:color="auto"/>
            <w:right w:val="none" w:sz="0" w:space="0" w:color="auto"/>
          </w:divBdr>
        </w:div>
      </w:divsChild>
    </w:div>
    <w:div w:id="1473870025">
      <w:bodyDiv w:val="1"/>
      <w:marLeft w:val="0"/>
      <w:marRight w:val="0"/>
      <w:marTop w:val="0"/>
      <w:marBottom w:val="0"/>
      <w:divBdr>
        <w:top w:val="none" w:sz="0" w:space="0" w:color="auto"/>
        <w:left w:val="none" w:sz="0" w:space="0" w:color="auto"/>
        <w:bottom w:val="none" w:sz="0" w:space="0" w:color="auto"/>
        <w:right w:val="none" w:sz="0" w:space="0" w:color="auto"/>
      </w:divBdr>
    </w:div>
    <w:div w:id="1622566946">
      <w:bodyDiv w:val="1"/>
      <w:marLeft w:val="0"/>
      <w:marRight w:val="0"/>
      <w:marTop w:val="0"/>
      <w:marBottom w:val="0"/>
      <w:divBdr>
        <w:top w:val="none" w:sz="0" w:space="0" w:color="auto"/>
        <w:left w:val="none" w:sz="0" w:space="0" w:color="auto"/>
        <w:bottom w:val="none" w:sz="0" w:space="0" w:color="auto"/>
        <w:right w:val="none" w:sz="0" w:space="0" w:color="auto"/>
      </w:divBdr>
    </w:div>
    <w:div w:id="1628589446">
      <w:bodyDiv w:val="1"/>
      <w:marLeft w:val="0"/>
      <w:marRight w:val="0"/>
      <w:marTop w:val="0"/>
      <w:marBottom w:val="0"/>
      <w:divBdr>
        <w:top w:val="none" w:sz="0" w:space="0" w:color="auto"/>
        <w:left w:val="none" w:sz="0" w:space="0" w:color="auto"/>
        <w:bottom w:val="none" w:sz="0" w:space="0" w:color="auto"/>
        <w:right w:val="none" w:sz="0" w:space="0" w:color="auto"/>
      </w:divBdr>
    </w:div>
    <w:div w:id="1642225459">
      <w:bodyDiv w:val="1"/>
      <w:marLeft w:val="0"/>
      <w:marRight w:val="0"/>
      <w:marTop w:val="0"/>
      <w:marBottom w:val="0"/>
      <w:divBdr>
        <w:top w:val="none" w:sz="0" w:space="0" w:color="auto"/>
        <w:left w:val="none" w:sz="0" w:space="0" w:color="auto"/>
        <w:bottom w:val="none" w:sz="0" w:space="0" w:color="auto"/>
        <w:right w:val="none" w:sz="0" w:space="0" w:color="auto"/>
      </w:divBdr>
    </w:div>
    <w:div w:id="1699621619">
      <w:bodyDiv w:val="1"/>
      <w:marLeft w:val="0"/>
      <w:marRight w:val="0"/>
      <w:marTop w:val="0"/>
      <w:marBottom w:val="0"/>
      <w:divBdr>
        <w:top w:val="none" w:sz="0" w:space="0" w:color="auto"/>
        <w:left w:val="none" w:sz="0" w:space="0" w:color="auto"/>
        <w:bottom w:val="none" w:sz="0" w:space="0" w:color="auto"/>
        <w:right w:val="none" w:sz="0" w:space="0" w:color="auto"/>
      </w:divBdr>
    </w:div>
    <w:div w:id="1776052326">
      <w:bodyDiv w:val="1"/>
      <w:marLeft w:val="0"/>
      <w:marRight w:val="0"/>
      <w:marTop w:val="0"/>
      <w:marBottom w:val="0"/>
      <w:divBdr>
        <w:top w:val="none" w:sz="0" w:space="0" w:color="auto"/>
        <w:left w:val="none" w:sz="0" w:space="0" w:color="auto"/>
        <w:bottom w:val="none" w:sz="0" w:space="0" w:color="auto"/>
        <w:right w:val="none" w:sz="0" w:space="0" w:color="auto"/>
      </w:divBdr>
    </w:div>
    <w:div w:id="1886211826">
      <w:bodyDiv w:val="1"/>
      <w:marLeft w:val="0"/>
      <w:marRight w:val="0"/>
      <w:marTop w:val="0"/>
      <w:marBottom w:val="0"/>
      <w:divBdr>
        <w:top w:val="none" w:sz="0" w:space="0" w:color="auto"/>
        <w:left w:val="none" w:sz="0" w:space="0" w:color="auto"/>
        <w:bottom w:val="none" w:sz="0" w:space="0" w:color="auto"/>
        <w:right w:val="none" w:sz="0" w:space="0" w:color="auto"/>
      </w:divBdr>
    </w:div>
    <w:div w:id="1957516833">
      <w:bodyDiv w:val="1"/>
      <w:marLeft w:val="0"/>
      <w:marRight w:val="0"/>
      <w:marTop w:val="0"/>
      <w:marBottom w:val="0"/>
      <w:divBdr>
        <w:top w:val="none" w:sz="0" w:space="0" w:color="auto"/>
        <w:left w:val="none" w:sz="0" w:space="0" w:color="auto"/>
        <w:bottom w:val="none" w:sz="0" w:space="0" w:color="auto"/>
        <w:right w:val="none" w:sz="0" w:space="0" w:color="auto"/>
      </w:divBdr>
    </w:div>
    <w:div w:id="2022009658">
      <w:bodyDiv w:val="1"/>
      <w:marLeft w:val="0"/>
      <w:marRight w:val="0"/>
      <w:marTop w:val="0"/>
      <w:marBottom w:val="0"/>
      <w:divBdr>
        <w:top w:val="none" w:sz="0" w:space="0" w:color="auto"/>
        <w:left w:val="none" w:sz="0" w:space="0" w:color="auto"/>
        <w:bottom w:val="none" w:sz="0" w:space="0" w:color="auto"/>
        <w:right w:val="none" w:sz="0" w:space="0" w:color="auto"/>
      </w:divBdr>
    </w:div>
    <w:div w:id="2031446419">
      <w:bodyDiv w:val="1"/>
      <w:marLeft w:val="0"/>
      <w:marRight w:val="0"/>
      <w:marTop w:val="0"/>
      <w:marBottom w:val="0"/>
      <w:divBdr>
        <w:top w:val="none" w:sz="0" w:space="0" w:color="auto"/>
        <w:left w:val="none" w:sz="0" w:space="0" w:color="auto"/>
        <w:bottom w:val="none" w:sz="0" w:space="0" w:color="auto"/>
        <w:right w:val="none" w:sz="0" w:space="0" w:color="auto"/>
      </w:divBdr>
    </w:div>
    <w:div w:id="2105033126">
      <w:bodyDiv w:val="1"/>
      <w:marLeft w:val="0"/>
      <w:marRight w:val="0"/>
      <w:marTop w:val="0"/>
      <w:marBottom w:val="0"/>
      <w:divBdr>
        <w:top w:val="none" w:sz="0" w:space="0" w:color="auto"/>
        <w:left w:val="none" w:sz="0" w:space="0" w:color="auto"/>
        <w:bottom w:val="none" w:sz="0" w:space="0" w:color="auto"/>
        <w:right w:val="none" w:sz="0" w:space="0" w:color="auto"/>
      </w:divBdr>
    </w:div>
    <w:div w:id="2106220206">
      <w:bodyDiv w:val="1"/>
      <w:marLeft w:val="0"/>
      <w:marRight w:val="0"/>
      <w:marTop w:val="0"/>
      <w:marBottom w:val="0"/>
      <w:divBdr>
        <w:top w:val="none" w:sz="0" w:space="0" w:color="auto"/>
        <w:left w:val="none" w:sz="0" w:space="0" w:color="auto"/>
        <w:bottom w:val="none" w:sz="0" w:space="0" w:color="auto"/>
        <w:right w:val="none" w:sz="0" w:space="0" w:color="auto"/>
      </w:divBdr>
    </w:div>
    <w:div w:id="214161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deanfac/download/holidayreq.html" TargetMode="External"/><Relationship Id="rId13" Type="http://schemas.openxmlformats.org/officeDocument/2006/relationships/hyperlink" Target="http://accounts.pitt.edu" TargetMode="External"/><Relationship Id="rId18" Type="http://schemas.openxmlformats.org/officeDocument/2006/relationships/hyperlink" Target="https://simpsoncenter.org/content/what-racial-capitalism-and-why-does-it-mat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eintercept.com/2020/06/10/ruth-wilson-gilmore-makes-the-case-for-abolition/" TargetMode="External"/><Relationship Id="rId7" Type="http://schemas.openxmlformats.org/officeDocument/2006/relationships/endnotes" Target="endnotes.xml"/><Relationship Id="rId12" Type="http://schemas.openxmlformats.org/officeDocument/2006/relationships/hyperlink" Target="https://www.studentaffairs.pitt.edu/cc/" TargetMode="External"/><Relationship Id="rId17" Type="http://schemas.openxmlformats.org/officeDocument/2006/relationships/hyperlink" Target="http://www.thehenceforward.com/episodes/2016/7/25/episode-3-red-and-black-dna-blood-kinship-and-organizing-with-kim-tallbe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eneonradio.org/episode-33-made-in-america-seeing-white-part-3/" TargetMode="External"/><Relationship Id="rId20" Type="http://schemas.openxmlformats.org/officeDocument/2006/relationships/hyperlink" Target="https://www.npr.org/transcripts/869f046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srecep@pitt.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eneonradio.org/episode-32-how-race-was-made-seeing-white-part-2/" TargetMode="External"/><Relationship Id="rId23" Type="http://schemas.openxmlformats.org/officeDocument/2006/relationships/hyperlink" Target="https://www.pbs.org/video/house-seats-antigone-in-ferguson-vzpdg7/" TargetMode="External"/><Relationship Id="rId10" Type="http://schemas.openxmlformats.org/officeDocument/2006/relationships/hyperlink" Target="http://www.indiana.edu/~deanfac/download/holidayreq.html" TargetMode="External"/><Relationship Id="rId19" Type="http://schemas.openxmlformats.org/officeDocument/2006/relationships/hyperlink" Target="https://www.c-span.org/video/?465425-1/badges-borders" TargetMode="External"/><Relationship Id="rId4" Type="http://schemas.openxmlformats.org/officeDocument/2006/relationships/settings" Target="settings.xml"/><Relationship Id="rId9" Type="http://schemas.openxmlformats.org/officeDocument/2006/relationships/hyperlink" Target="https://www.provost.pitt.edu/faculty/academic-integrity-freedom/academic-integrity-guidelines" TargetMode="External"/><Relationship Id="rId14" Type="http://schemas.openxmlformats.org/officeDocument/2006/relationships/hyperlink" Target="http://www.bc.pitt.edu/policies/policy/09/09-10-01.html" TargetMode="External"/><Relationship Id="rId22" Type="http://schemas.openxmlformats.org/officeDocument/2006/relationships/hyperlink" Target="https://www.youtube.com/watch?v=krfcq5pF8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E674-3DDA-1445-A7D4-FD55306F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 of Pittsburgh</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Dristas</dc:creator>
  <cp:keywords/>
  <dc:description/>
  <cp:lastModifiedBy>Dristas, Veronica M</cp:lastModifiedBy>
  <cp:revision>2</cp:revision>
  <cp:lastPrinted>2017-11-02T13:04:00Z</cp:lastPrinted>
  <dcterms:created xsi:type="dcterms:W3CDTF">2020-08-20T19:36:00Z</dcterms:created>
  <dcterms:modified xsi:type="dcterms:W3CDTF">2020-08-20T19:36:00Z</dcterms:modified>
</cp:coreProperties>
</file>