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091915" w14:textId="77777777" w:rsidR="00D43A42" w:rsidRDefault="00E1340F">
      <w:pPr>
        <w:pStyle w:val="Heading1"/>
        <w:keepNext w:val="0"/>
        <w:keepLines w:val="0"/>
        <w:spacing w:before="160" w:after="160"/>
        <w:rPr>
          <w:b/>
          <w:color w:val="333333"/>
          <w:sz w:val="72"/>
          <w:szCs w:val="72"/>
        </w:rPr>
      </w:pPr>
      <w:bookmarkStart w:id="0" w:name="_g41qhjqdkbq0" w:colFirst="0" w:colLast="0"/>
      <w:bookmarkStart w:id="1" w:name="_GoBack"/>
      <w:bookmarkEnd w:id="0"/>
      <w:bookmarkEnd w:id="1"/>
      <w:r>
        <w:rPr>
          <w:b/>
          <w:color w:val="333333"/>
          <w:sz w:val="72"/>
          <w:szCs w:val="72"/>
        </w:rPr>
        <w:t>Kosovo Country Profile</w:t>
      </w:r>
    </w:p>
    <w:p w14:paraId="42142E65" w14:textId="77777777" w:rsidR="00D43A42" w:rsidRDefault="00D43A42">
      <w:pPr>
        <w:pStyle w:val="Heading1"/>
        <w:keepNext w:val="0"/>
        <w:keepLines w:val="0"/>
        <w:spacing w:before="160" w:after="160"/>
        <w:rPr>
          <w:b/>
          <w:color w:val="333333"/>
          <w:sz w:val="18"/>
          <w:szCs w:val="18"/>
        </w:rPr>
      </w:pPr>
      <w:bookmarkStart w:id="2" w:name="_j737uyeu2p76" w:colFirst="0" w:colLast="0"/>
      <w:bookmarkEnd w:id="2"/>
    </w:p>
    <w:tbl>
      <w:tblPr>
        <w:tblStyle w:val="a"/>
        <w:tblW w:w="864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D43A42" w14:paraId="0CCE3D69" w14:textId="77777777">
        <w:tc>
          <w:tcPr>
            <w:tcW w:w="8640" w:type="dxa"/>
            <w:shd w:val="clear" w:color="auto" w:fill="auto"/>
            <w:tcMar>
              <w:top w:w="100" w:type="dxa"/>
              <w:left w:w="100" w:type="dxa"/>
              <w:bottom w:w="100" w:type="dxa"/>
              <w:right w:w="100" w:type="dxa"/>
            </w:tcMar>
          </w:tcPr>
          <w:p w14:paraId="1B44A485" w14:textId="77777777" w:rsidR="00D43A42" w:rsidRDefault="00E1340F">
            <w:pPr>
              <w:spacing w:before="300" w:after="300"/>
              <w:ind w:right="680"/>
              <w:rPr>
                <w:b/>
                <w:color w:val="333333"/>
                <w:sz w:val="28"/>
                <w:szCs w:val="28"/>
                <w:u w:val="single"/>
              </w:rPr>
            </w:pPr>
            <w:r>
              <w:rPr>
                <w:b/>
                <w:color w:val="333333"/>
                <w:sz w:val="28"/>
                <w:szCs w:val="28"/>
                <w:u w:val="single"/>
              </w:rPr>
              <w:t>Fast Facts</w:t>
            </w:r>
          </w:p>
          <w:p w14:paraId="33685543" w14:textId="77777777" w:rsidR="00D43A42" w:rsidRDefault="00E1340F">
            <w:pPr>
              <w:spacing w:before="300" w:after="300"/>
              <w:ind w:right="680"/>
              <w:rPr>
                <w:color w:val="333333"/>
                <w:sz w:val="18"/>
                <w:szCs w:val="18"/>
              </w:rPr>
            </w:pPr>
            <w:r>
              <w:rPr>
                <w:b/>
                <w:color w:val="333333"/>
                <w:sz w:val="18"/>
                <w:szCs w:val="18"/>
              </w:rPr>
              <w:t xml:space="preserve">Population: </w:t>
            </w:r>
            <w:r>
              <w:rPr>
                <w:color w:val="333333"/>
                <w:sz w:val="18"/>
                <w:szCs w:val="18"/>
              </w:rPr>
              <w:t xml:space="preserve">2,000,000          </w:t>
            </w:r>
            <w:r>
              <w:rPr>
                <w:b/>
                <w:color w:val="333333"/>
                <w:sz w:val="18"/>
                <w:szCs w:val="18"/>
              </w:rPr>
              <w:t xml:space="preserve">Capital:  </w:t>
            </w:r>
            <w:r>
              <w:rPr>
                <w:color w:val="333333"/>
                <w:sz w:val="18"/>
                <w:szCs w:val="18"/>
              </w:rPr>
              <w:t xml:space="preserve">Prishtina        </w:t>
            </w:r>
            <w:r>
              <w:rPr>
                <w:b/>
                <w:color w:val="333333"/>
                <w:sz w:val="18"/>
                <w:szCs w:val="18"/>
              </w:rPr>
              <w:t xml:space="preserve">Area: </w:t>
            </w:r>
            <w:r>
              <w:rPr>
                <w:color w:val="333333"/>
                <w:sz w:val="18"/>
                <w:szCs w:val="18"/>
              </w:rPr>
              <w:t>10,887 square kilometers (4,203 square miles)</w:t>
            </w:r>
          </w:p>
          <w:p w14:paraId="449BC81A" w14:textId="77777777" w:rsidR="00D43A42" w:rsidRDefault="00E1340F">
            <w:pPr>
              <w:spacing w:before="300" w:after="300"/>
              <w:ind w:right="680"/>
              <w:rPr>
                <w:color w:val="333333"/>
                <w:sz w:val="18"/>
                <w:szCs w:val="18"/>
              </w:rPr>
            </w:pPr>
            <w:r>
              <w:rPr>
                <w:b/>
                <w:color w:val="333333"/>
                <w:sz w:val="18"/>
                <w:szCs w:val="18"/>
              </w:rPr>
              <w:t xml:space="preserve">Language:  </w:t>
            </w:r>
            <w:r>
              <w:rPr>
                <w:color w:val="333333"/>
                <w:sz w:val="18"/>
                <w:szCs w:val="18"/>
              </w:rPr>
              <w:t xml:space="preserve">Albanian, Serbian, regional languages     </w:t>
            </w:r>
            <w:r>
              <w:rPr>
                <w:b/>
                <w:color w:val="333333"/>
                <w:sz w:val="18"/>
                <w:szCs w:val="18"/>
              </w:rPr>
              <w:t xml:space="preserve">Religion:  </w:t>
            </w:r>
            <w:r>
              <w:rPr>
                <w:color w:val="333333"/>
                <w:sz w:val="18"/>
                <w:szCs w:val="18"/>
              </w:rPr>
              <w:t>Muslim, Orthodox Christian</w:t>
            </w:r>
          </w:p>
          <w:p w14:paraId="27586257" w14:textId="77777777" w:rsidR="00D43A42" w:rsidRDefault="00E1340F">
            <w:pPr>
              <w:spacing w:before="300" w:after="300"/>
              <w:ind w:right="680"/>
              <w:rPr>
                <w:color w:val="333333"/>
                <w:sz w:val="18"/>
                <w:szCs w:val="18"/>
              </w:rPr>
            </w:pPr>
            <w:r>
              <w:rPr>
                <w:b/>
                <w:color w:val="333333"/>
                <w:sz w:val="18"/>
                <w:szCs w:val="18"/>
              </w:rPr>
              <w:t xml:space="preserve">Currency: </w:t>
            </w:r>
            <w:r>
              <w:rPr>
                <w:color w:val="333333"/>
                <w:sz w:val="18"/>
                <w:szCs w:val="18"/>
              </w:rPr>
              <w:t xml:space="preserve">Euro                 </w:t>
            </w:r>
            <w:r>
              <w:rPr>
                <w:b/>
                <w:color w:val="333333"/>
                <w:sz w:val="18"/>
                <w:szCs w:val="18"/>
              </w:rPr>
              <w:t xml:space="preserve">Life Expectancy:  </w:t>
            </w:r>
            <w:r>
              <w:rPr>
                <w:color w:val="333333"/>
                <w:sz w:val="18"/>
                <w:szCs w:val="18"/>
              </w:rPr>
              <w:t xml:space="preserve">64       </w:t>
            </w:r>
            <w:r>
              <w:rPr>
                <w:b/>
                <w:color w:val="333333"/>
                <w:sz w:val="18"/>
                <w:szCs w:val="18"/>
              </w:rPr>
              <w:t xml:space="preserve">GDP per Capita: </w:t>
            </w:r>
            <w:r>
              <w:rPr>
                <w:color w:val="333333"/>
                <w:sz w:val="18"/>
                <w:szCs w:val="18"/>
              </w:rPr>
              <w:t>U.S. $1,409</w:t>
            </w:r>
          </w:p>
          <w:p w14:paraId="04C175BB" w14:textId="77777777" w:rsidR="00D43A42" w:rsidRDefault="00E1340F">
            <w:pPr>
              <w:spacing w:before="300" w:after="300"/>
              <w:ind w:right="680"/>
              <w:rPr>
                <w:b/>
                <w:color w:val="333333"/>
                <w:sz w:val="18"/>
                <w:szCs w:val="18"/>
              </w:rPr>
            </w:pPr>
            <w:r>
              <w:rPr>
                <w:b/>
                <w:color w:val="333333"/>
                <w:sz w:val="18"/>
                <w:szCs w:val="18"/>
              </w:rPr>
              <w:t xml:space="preserve">Literacy Percent:  </w:t>
            </w:r>
            <w:r>
              <w:rPr>
                <w:color w:val="333333"/>
                <w:sz w:val="18"/>
                <w:szCs w:val="18"/>
              </w:rPr>
              <w:t>Males: 98; Females: 90</w:t>
            </w:r>
            <w:r>
              <w:rPr>
                <w:noProof/>
                <w:lang w:val="en-US"/>
              </w:rPr>
              <w:drawing>
                <wp:anchor distT="114300" distB="114300" distL="114300" distR="114300" simplePos="0" relativeHeight="251658240" behindDoc="0" locked="0" layoutInCell="1" hidden="0" allowOverlap="1" wp14:anchorId="27872C9F" wp14:editId="07C7A735">
                  <wp:simplePos x="0" y="0"/>
                  <wp:positionH relativeFrom="margin">
                    <wp:posOffset>2752725</wp:posOffset>
                  </wp:positionH>
                  <wp:positionV relativeFrom="paragraph">
                    <wp:posOffset>171450</wp:posOffset>
                  </wp:positionV>
                  <wp:extent cx="2032000" cy="1524000"/>
                  <wp:effectExtent l="9525" t="9525" r="9525" b="9525"/>
                  <wp:wrapSquare wrapText="bothSides" distT="114300" distB="114300" distL="114300" distR="114300"/>
                  <wp:docPr id="1" name="image3.jpg" descr="Map: Kosovo"/>
                  <wp:cNvGraphicFramePr/>
                  <a:graphic xmlns:a="http://schemas.openxmlformats.org/drawingml/2006/main">
                    <a:graphicData uri="http://schemas.openxmlformats.org/drawingml/2006/picture">
                      <pic:pic xmlns:pic="http://schemas.openxmlformats.org/drawingml/2006/picture">
                        <pic:nvPicPr>
                          <pic:cNvPr id="0" name="image3.jpg" descr="Map: Kosovo"/>
                          <pic:cNvPicPr preferRelativeResize="0"/>
                        </pic:nvPicPr>
                        <pic:blipFill>
                          <a:blip r:embed="rId6"/>
                          <a:srcRect/>
                          <a:stretch>
                            <a:fillRect/>
                          </a:stretch>
                        </pic:blipFill>
                        <pic:spPr>
                          <a:xfrm>
                            <a:off x="0" y="0"/>
                            <a:ext cx="2032000" cy="1524000"/>
                          </a:xfrm>
                          <a:prstGeom prst="rect">
                            <a:avLst/>
                          </a:prstGeom>
                          <a:ln w="9525">
                            <a:solidFill>
                              <a:srgbClr val="CCCCCC"/>
                            </a:solidFill>
                            <a:prstDash val="solid"/>
                          </a:ln>
                        </pic:spPr>
                      </pic:pic>
                    </a:graphicData>
                  </a:graphic>
                </wp:anchor>
              </w:drawing>
            </w:r>
            <w:r>
              <w:rPr>
                <w:noProof/>
                <w:lang w:val="en-US"/>
              </w:rPr>
              <w:drawing>
                <wp:anchor distT="114300" distB="114300" distL="114300" distR="114300" simplePos="0" relativeHeight="251659264" behindDoc="0" locked="0" layoutInCell="1" hidden="0" allowOverlap="1" wp14:anchorId="11664EC2" wp14:editId="1CE82C4A">
                  <wp:simplePos x="0" y="0"/>
                  <wp:positionH relativeFrom="margin">
                    <wp:posOffset>19050</wp:posOffset>
                  </wp:positionH>
                  <wp:positionV relativeFrom="paragraph">
                    <wp:posOffset>333375</wp:posOffset>
                  </wp:positionV>
                  <wp:extent cx="2032000" cy="1358900"/>
                  <wp:effectExtent l="9525" t="9525" r="9525" b="9525"/>
                  <wp:wrapSquare wrapText="bothSides" distT="114300" distB="114300" distL="114300" distR="114300"/>
                  <wp:docPr id="2" name="image4.gif" descr="Flag: Kosovo"/>
                  <wp:cNvGraphicFramePr/>
                  <a:graphic xmlns:a="http://schemas.openxmlformats.org/drawingml/2006/main">
                    <a:graphicData uri="http://schemas.openxmlformats.org/drawingml/2006/picture">
                      <pic:pic xmlns:pic="http://schemas.openxmlformats.org/drawingml/2006/picture">
                        <pic:nvPicPr>
                          <pic:cNvPr id="0" name="image4.gif" descr="Flag: Kosovo"/>
                          <pic:cNvPicPr preferRelativeResize="0"/>
                        </pic:nvPicPr>
                        <pic:blipFill>
                          <a:blip r:embed="rId7"/>
                          <a:srcRect/>
                          <a:stretch>
                            <a:fillRect/>
                          </a:stretch>
                        </pic:blipFill>
                        <pic:spPr>
                          <a:xfrm>
                            <a:off x="0" y="0"/>
                            <a:ext cx="2032000" cy="1358900"/>
                          </a:xfrm>
                          <a:prstGeom prst="rect">
                            <a:avLst/>
                          </a:prstGeom>
                          <a:ln w="9525">
                            <a:solidFill>
                              <a:srgbClr val="CCCCCC"/>
                            </a:solidFill>
                            <a:prstDash val="solid"/>
                          </a:ln>
                        </pic:spPr>
                      </pic:pic>
                    </a:graphicData>
                  </a:graphic>
                </wp:anchor>
              </w:drawing>
            </w:r>
          </w:p>
        </w:tc>
      </w:tr>
    </w:tbl>
    <w:p w14:paraId="5F169AA4" w14:textId="77777777" w:rsidR="00D43A42" w:rsidRDefault="00D43A42">
      <w:pPr>
        <w:spacing w:before="300" w:after="160"/>
        <w:ind w:right="300"/>
        <w:rPr>
          <w:color w:val="333333"/>
          <w:sz w:val="24"/>
          <w:szCs w:val="24"/>
        </w:rPr>
      </w:pPr>
    </w:p>
    <w:p w14:paraId="013779F2" w14:textId="77777777" w:rsidR="00D43A42" w:rsidRDefault="00E1340F">
      <w:pPr>
        <w:spacing w:before="300" w:after="160"/>
        <w:ind w:right="300"/>
        <w:rPr>
          <w:color w:val="333333"/>
          <w:sz w:val="24"/>
          <w:szCs w:val="24"/>
        </w:rPr>
      </w:pPr>
      <w:r>
        <w:rPr>
          <w:color w:val="333333"/>
          <w:sz w:val="24"/>
          <w:szCs w:val="24"/>
        </w:rPr>
        <w:t>Kosovo became a nation when its government declared independence from Serbia on February 17, 2008. The United States and many European</w:t>
      </w:r>
      <w:r>
        <w:rPr>
          <w:color w:val="333333"/>
          <w:sz w:val="24"/>
          <w:szCs w:val="24"/>
        </w:rPr>
        <w:t xml:space="preserve"> countries recognize that Kosovo is now its own country, but Serbia and some of its </w:t>
      </w:r>
      <w:r>
        <w:rPr>
          <w:b/>
          <w:color w:val="333333"/>
          <w:sz w:val="24"/>
          <w:szCs w:val="24"/>
        </w:rPr>
        <w:t>allies</w:t>
      </w:r>
      <w:r>
        <w:rPr>
          <w:color w:val="333333"/>
          <w:sz w:val="24"/>
          <w:szCs w:val="24"/>
        </w:rPr>
        <w:t>, most notably Russia, feel that it is still part of Serbia.</w:t>
      </w:r>
    </w:p>
    <w:p w14:paraId="484DEFC3" w14:textId="77777777" w:rsidR="00D43A42" w:rsidRDefault="00E1340F">
      <w:pPr>
        <w:spacing w:before="300" w:after="160"/>
        <w:ind w:right="300"/>
        <w:rPr>
          <w:color w:val="333333"/>
          <w:sz w:val="24"/>
          <w:szCs w:val="24"/>
        </w:rPr>
      </w:pPr>
      <w:r>
        <w:rPr>
          <w:color w:val="333333"/>
          <w:sz w:val="24"/>
          <w:szCs w:val="24"/>
        </w:rPr>
        <w:t xml:space="preserve">Kosovo, which was part of the former Yugoslavia, had been run by the </w:t>
      </w:r>
      <w:r>
        <w:rPr>
          <w:b/>
          <w:color w:val="333333"/>
          <w:sz w:val="24"/>
          <w:szCs w:val="24"/>
        </w:rPr>
        <w:t>United Nations</w:t>
      </w:r>
      <w:r>
        <w:rPr>
          <w:color w:val="333333"/>
          <w:sz w:val="24"/>
          <w:szCs w:val="24"/>
        </w:rPr>
        <w:t xml:space="preserve"> and </w:t>
      </w:r>
      <w:r>
        <w:rPr>
          <w:b/>
          <w:color w:val="333333"/>
          <w:sz w:val="24"/>
          <w:szCs w:val="24"/>
        </w:rPr>
        <w:t>NATO</w:t>
      </w:r>
      <w:r>
        <w:rPr>
          <w:color w:val="333333"/>
          <w:sz w:val="24"/>
          <w:szCs w:val="24"/>
        </w:rPr>
        <w:t xml:space="preserve"> since 1999, </w:t>
      </w:r>
      <w:r>
        <w:rPr>
          <w:color w:val="333333"/>
          <w:sz w:val="24"/>
          <w:szCs w:val="24"/>
        </w:rPr>
        <w:t xml:space="preserve">when Serbian army was forced to surrender after a U.S.-led NATO air war was launched to end Serbia's crackdown on ethnic Albanians who wanted their own country. About 10,000 people were killed, and nearly one million others had to leave their homes during </w:t>
      </w:r>
      <w:r>
        <w:rPr>
          <w:color w:val="333333"/>
          <w:sz w:val="24"/>
          <w:szCs w:val="24"/>
        </w:rPr>
        <w:t>the conflict.</w:t>
      </w:r>
    </w:p>
    <w:p w14:paraId="70F3E42E" w14:textId="77777777" w:rsidR="00D43A42" w:rsidRDefault="00E1340F">
      <w:pPr>
        <w:spacing w:before="300" w:after="160"/>
        <w:ind w:right="300"/>
        <w:rPr>
          <w:color w:val="333333"/>
          <w:sz w:val="24"/>
          <w:szCs w:val="24"/>
        </w:rPr>
      </w:pPr>
      <w:r>
        <w:rPr>
          <w:color w:val="333333"/>
          <w:sz w:val="24"/>
          <w:szCs w:val="24"/>
        </w:rPr>
        <w:lastRenderedPageBreak/>
        <w:t>Located in southeastern Europe, Kosovo is landlocked and roughly the size of the U.S. state of Connecticut. Its name refers to a place outside the capital, Prishtina, and loosely translated it means "field of blackbirds."</w:t>
      </w:r>
      <w:r>
        <w:rPr>
          <w:color w:val="333333"/>
          <w:sz w:val="24"/>
          <w:szCs w:val="24"/>
        </w:rPr>
        <w:t xml:space="preserve"> Much of Kosovo's terrain is mountainous, with the highest peak, Gjeravica, rising 8,714 feet (2,656 meters) above sea level. Kosovo has two main </w:t>
      </w:r>
      <w:r>
        <w:rPr>
          <w:b/>
          <w:color w:val="333333"/>
          <w:sz w:val="24"/>
          <w:szCs w:val="24"/>
        </w:rPr>
        <w:t>plains</w:t>
      </w:r>
      <w:r>
        <w:rPr>
          <w:color w:val="333333"/>
          <w:sz w:val="24"/>
          <w:szCs w:val="24"/>
        </w:rPr>
        <w:t xml:space="preserve"> and several notable rivers and lakes. The climate has warm summers and cold and snowy winters.</w:t>
      </w:r>
    </w:p>
    <w:p w14:paraId="5785A3EF" w14:textId="77777777" w:rsidR="00D43A42" w:rsidRDefault="00E1340F">
      <w:pPr>
        <w:spacing w:before="300" w:after="160"/>
        <w:ind w:right="300"/>
        <w:rPr>
          <w:color w:val="333333"/>
          <w:sz w:val="24"/>
          <w:szCs w:val="24"/>
        </w:rPr>
      </w:pPr>
      <w:r>
        <w:rPr>
          <w:color w:val="333333"/>
          <w:sz w:val="24"/>
          <w:szCs w:val="24"/>
        </w:rPr>
        <w:t>About 90</w:t>
      </w:r>
      <w:r>
        <w:rPr>
          <w:color w:val="333333"/>
          <w:sz w:val="24"/>
          <w:szCs w:val="24"/>
        </w:rPr>
        <w:t xml:space="preserve"> percent of Kosovo's two million people are have ancestors who came from Albania, and most of these people (</w:t>
      </w:r>
      <w:r>
        <w:rPr>
          <w:b/>
          <w:color w:val="333333"/>
          <w:sz w:val="24"/>
          <w:szCs w:val="24"/>
        </w:rPr>
        <w:t>ethnic Albanians</w:t>
      </w:r>
      <w:r>
        <w:rPr>
          <w:color w:val="333333"/>
          <w:sz w:val="24"/>
          <w:szCs w:val="24"/>
        </w:rPr>
        <w:t>) are Muslim. The remaining 10 percent are mainly Orthodox Christian Serbs living in northern Kosovo, near the border with Serbia.</w:t>
      </w:r>
    </w:p>
    <w:p w14:paraId="3CEEDEF7" w14:textId="77777777" w:rsidR="00D43A42" w:rsidRDefault="00E1340F">
      <w:pPr>
        <w:spacing w:before="300" w:after="160"/>
        <w:ind w:right="300"/>
        <w:rPr>
          <w:color w:val="333333"/>
          <w:sz w:val="24"/>
          <w:szCs w:val="24"/>
        </w:rPr>
      </w:pPr>
      <w:r>
        <w:rPr>
          <w:color w:val="333333"/>
          <w:sz w:val="24"/>
          <w:szCs w:val="24"/>
        </w:rPr>
        <w:t>K</w:t>
      </w:r>
      <w:r>
        <w:rPr>
          <w:color w:val="333333"/>
          <w:sz w:val="24"/>
          <w:szCs w:val="24"/>
        </w:rPr>
        <w:t>osovo was the site of a famous battle between Serbs and Turks in 1389 and is often described as the birthplace of Serb identity. Ethnic Albanians say they are the descendants of the ancient Illyrians, Kosovo's first inhabitants. When Kosovo's parliament fi</w:t>
      </w:r>
      <w:r>
        <w:rPr>
          <w:color w:val="333333"/>
          <w:sz w:val="24"/>
          <w:szCs w:val="24"/>
        </w:rPr>
        <w:t>rst declared its independence, in 1990, Albania was the only country to recognize it.</w:t>
      </w:r>
    </w:p>
    <w:p w14:paraId="32EC8D16" w14:textId="77777777" w:rsidR="00D43A42" w:rsidRDefault="00E1340F">
      <w:pPr>
        <w:spacing w:before="300" w:after="160"/>
        <w:ind w:right="300"/>
        <w:rPr>
          <w:i/>
          <w:color w:val="333333"/>
          <w:sz w:val="24"/>
          <w:szCs w:val="24"/>
        </w:rPr>
      </w:pPr>
      <w:r>
        <w:rPr>
          <w:color w:val="333333"/>
          <w:sz w:val="24"/>
          <w:szCs w:val="24"/>
        </w:rPr>
        <w:t xml:space="preserve">—Text adapted from </w:t>
      </w:r>
      <w:r>
        <w:rPr>
          <w:i/>
          <w:color w:val="333333"/>
          <w:sz w:val="24"/>
          <w:szCs w:val="24"/>
        </w:rPr>
        <w:t>National Geographic Atlas of the World, Eighth Edition</w:t>
      </w:r>
    </w:p>
    <w:p w14:paraId="37ED594A" w14:textId="77777777" w:rsidR="00D43A42" w:rsidRDefault="00D43A42"/>
    <w:sectPr w:rsidR="00D43A42">
      <w:headerReference w:type="default" r:id="rId8"/>
      <w:footerReference w:type="default" r:id="rId9"/>
      <w:pgSz w:w="12240" w:h="15840"/>
      <w:pgMar w:top="1440" w:right="1800" w:bottom="1440" w:left="180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246A26" w14:textId="77777777" w:rsidR="00E1340F" w:rsidRDefault="00E1340F">
      <w:pPr>
        <w:spacing w:line="240" w:lineRule="auto"/>
      </w:pPr>
      <w:r>
        <w:separator/>
      </w:r>
    </w:p>
  </w:endnote>
  <w:endnote w:type="continuationSeparator" w:id="0">
    <w:p w14:paraId="1AB3D7C2" w14:textId="77777777" w:rsidR="00E1340F" w:rsidRDefault="00E134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FD2A1" w14:textId="77777777" w:rsidR="00D43A42" w:rsidRDefault="00D43A4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CD3EA" w14:textId="77777777" w:rsidR="00E1340F" w:rsidRDefault="00E1340F">
      <w:pPr>
        <w:spacing w:line="240" w:lineRule="auto"/>
      </w:pPr>
      <w:r>
        <w:separator/>
      </w:r>
    </w:p>
  </w:footnote>
  <w:footnote w:type="continuationSeparator" w:id="0">
    <w:p w14:paraId="2390FC52" w14:textId="77777777" w:rsidR="00E1340F" w:rsidRDefault="00E1340F">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18045" w14:textId="77777777" w:rsidR="00D43A42" w:rsidRDefault="00D43A4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43A42"/>
    <w:rsid w:val="00D43A42"/>
    <w:rsid w:val="00E1340F"/>
    <w:rsid w:val="00E86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EE7E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g"/><Relationship Id="rId7" Type="http://schemas.openxmlformats.org/officeDocument/2006/relationships/image" Target="media/image2.gif"/><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1853</Characters>
  <Application>Microsoft Macintosh Word</Application>
  <DocSecurity>0</DocSecurity>
  <Lines>15</Lines>
  <Paragraphs>4</Paragraphs>
  <ScaleCrop>false</ScaleCrop>
  <LinksUpToDate>false</LinksUpToDate>
  <CharactersWithSpaces>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Bromberg, Lisa R</cp:lastModifiedBy>
  <cp:revision>2</cp:revision>
  <dcterms:created xsi:type="dcterms:W3CDTF">2018-03-28T18:46:00Z</dcterms:created>
  <dcterms:modified xsi:type="dcterms:W3CDTF">2018-03-28T18:46:00Z</dcterms:modified>
</cp:coreProperties>
</file>