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13DF" w:rsidRPr="00F96908" w:rsidRDefault="00F7569A" w:rsidP="00F40D5F">
      <w:pPr>
        <w:rPr>
          <w:sz w:val="24"/>
          <w:szCs w:val="24"/>
        </w:rPr>
      </w:pPr>
      <w:bookmarkStart w:id="0" w:name="_GoBack"/>
      <w:bookmarkEnd w:id="0"/>
      <w:r w:rsidRPr="00F96908">
        <w:rPr>
          <w:noProof/>
          <w:sz w:val="24"/>
          <w:szCs w:val="24"/>
        </w:rPr>
        <w:drawing>
          <wp:inline distT="0" distB="0" distL="0" distR="0" wp14:anchorId="7079BC7F" wp14:editId="0941582A">
            <wp:extent cx="6124575" cy="18383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5">
                      <a:extLst>
                        <a:ext uri="{BEBA8EAE-BF5A-486C-A8C5-ECC9F3942E4B}">
                          <a14:imgProps xmlns:a14="http://schemas.microsoft.com/office/drawing/2010/main">
                            <a14:imgLayer r:embed="rId6">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25246" cy="1838526"/>
                    </a:xfrm>
                    <a:prstGeom prst="rect">
                      <a:avLst/>
                    </a:prstGeom>
                  </pic:spPr>
                </pic:pic>
              </a:graphicData>
            </a:graphic>
          </wp:inline>
        </w:drawing>
      </w:r>
    </w:p>
    <w:p w14:paraId="0A37501D" w14:textId="77777777" w:rsidR="00F40D5F" w:rsidRPr="00F96908" w:rsidRDefault="00F40D5F" w:rsidP="00F40D5F">
      <w:pPr>
        <w:rPr>
          <w:sz w:val="24"/>
          <w:szCs w:val="24"/>
        </w:rPr>
      </w:pPr>
    </w:p>
    <w:p w14:paraId="484A1597" w14:textId="77777777" w:rsidR="00F96908" w:rsidRPr="00F96908" w:rsidRDefault="7C0ED121" w:rsidP="7C0ED121">
      <w:pPr>
        <w:jc w:val="center"/>
        <w:rPr>
          <w:b/>
          <w:bCs/>
          <w:sz w:val="32"/>
          <w:szCs w:val="32"/>
        </w:rPr>
      </w:pPr>
      <w:r w:rsidRPr="7C0ED121">
        <w:rPr>
          <w:b/>
          <w:bCs/>
          <w:sz w:val="32"/>
          <w:szCs w:val="32"/>
        </w:rPr>
        <w:t xml:space="preserve">Community College of Beaver County </w:t>
      </w:r>
    </w:p>
    <w:p w14:paraId="53EDC617" w14:textId="04C45DC2" w:rsidR="00F96908" w:rsidRPr="00F96908" w:rsidRDefault="7C0ED121" w:rsidP="7C0ED121">
      <w:pPr>
        <w:jc w:val="center"/>
        <w:rPr>
          <w:sz w:val="24"/>
          <w:szCs w:val="24"/>
        </w:rPr>
      </w:pPr>
      <w:r w:rsidRPr="7C0ED121">
        <w:rPr>
          <w:sz w:val="24"/>
          <w:szCs w:val="24"/>
        </w:rPr>
        <w:t xml:space="preserve">Jodi Carver, Instructor in Business and Technologies Department </w:t>
      </w:r>
    </w:p>
    <w:p w14:paraId="63A190D3" w14:textId="32BA141A" w:rsidR="00F96908" w:rsidRPr="00F96908" w:rsidRDefault="7C0ED121" w:rsidP="7C0ED121">
      <w:pPr>
        <w:jc w:val="center"/>
        <w:rPr>
          <w:sz w:val="24"/>
          <w:szCs w:val="24"/>
        </w:rPr>
      </w:pPr>
      <w:r w:rsidRPr="7C0ED121">
        <w:rPr>
          <w:sz w:val="24"/>
          <w:szCs w:val="24"/>
        </w:rPr>
        <w:t xml:space="preserve">Course: Entrepreneurship BUSM 108 </w:t>
      </w:r>
    </w:p>
    <w:p w14:paraId="17775D3B" w14:textId="506C64BD" w:rsidR="7C0ED121" w:rsidRDefault="7C0ED121" w:rsidP="7C0ED121">
      <w:pPr>
        <w:rPr>
          <w:sz w:val="24"/>
          <w:szCs w:val="24"/>
        </w:rPr>
      </w:pPr>
    </w:p>
    <w:p w14:paraId="232B2D5D" w14:textId="77777777" w:rsidR="00F96908" w:rsidRPr="00F96908" w:rsidRDefault="7C0ED121" w:rsidP="7C0ED121">
      <w:pPr>
        <w:jc w:val="center"/>
        <w:rPr>
          <w:b/>
          <w:bCs/>
          <w:sz w:val="24"/>
          <w:szCs w:val="24"/>
        </w:rPr>
      </w:pPr>
      <w:r w:rsidRPr="7C0ED121">
        <w:rPr>
          <w:b/>
          <w:bCs/>
          <w:sz w:val="24"/>
          <w:szCs w:val="24"/>
        </w:rPr>
        <w:t xml:space="preserve">Eastern European Course Module </w:t>
      </w:r>
    </w:p>
    <w:p w14:paraId="12B9C217" w14:textId="77777777" w:rsidR="00F96908" w:rsidRPr="00F96908" w:rsidRDefault="7C0ED121" w:rsidP="7C0ED121">
      <w:pPr>
        <w:jc w:val="center"/>
        <w:rPr>
          <w:i/>
          <w:iCs/>
          <w:sz w:val="24"/>
          <w:szCs w:val="24"/>
        </w:rPr>
      </w:pPr>
      <w:r w:rsidRPr="7C0ED121">
        <w:rPr>
          <w:i/>
          <w:iCs/>
          <w:sz w:val="24"/>
          <w:szCs w:val="24"/>
        </w:rPr>
        <w:t xml:space="preserve">Small Business in an International Arena: Eastern Europe </w:t>
      </w:r>
    </w:p>
    <w:p w14:paraId="5DAB6C7B" w14:textId="77777777" w:rsidR="00F96908" w:rsidRPr="00F96908" w:rsidRDefault="00F96908" w:rsidP="00F96908">
      <w:pPr>
        <w:rPr>
          <w:sz w:val="24"/>
          <w:szCs w:val="24"/>
        </w:rPr>
      </w:pPr>
    </w:p>
    <w:p w14:paraId="2CF94872" w14:textId="77777777" w:rsidR="00F96908" w:rsidRPr="00F96908" w:rsidRDefault="5D861F3B" w:rsidP="5D861F3B">
      <w:pPr>
        <w:rPr>
          <w:sz w:val="24"/>
          <w:szCs w:val="24"/>
        </w:rPr>
      </w:pPr>
      <w:r w:rsidRPr="5D861F3B">
        <w:rPr>
          <w:b/>
          <w:bCs/>
          <w:sz w:val="24"/>
          <w:szCs w:val="24"/>
        </w:rPr>
        <w:t>Module Description</w:t>
      </w:r>
      <w:r w:rsidRPr="5D861F3B">
        <w:rPr>
          <w:sz w:val="24"/>
          <w:szCs w:val="24"/>
        </w:rPr>
        <w:t xml:space="preserve"> </w:t>
      </w:r>
    </w:p>
    <w:p w14:paraId="0261579B" w14:textId="77777777" w:rsidR="00F96908" w:rsidRPr="00F96908" w:rsidRDefault="00F96908" w:rsidP="00F96908">
      <w:pPr>
        <w:rPr>
          <w:sz w:val="24"/>
          <w:szCs w:val="24"/>
        </w:rPr>
      </w:pPr>
      <w:r w:rsidRPr="00F96908">
        <w:rPr>
          <w:sz w:val="24"/>
          <w:szCs w:val="24"/>
        </w:rPr>
        <w:t xml:space="preserve">This course module will challenge students to think about international business with an entrepreneurial mindset in Eastern European nations. A brief history and economic understanding </w:t>
      </w:r>
      <w:proofErr w:type="gramStart"/>
      <w:r w:rsidRPr="00F96908">
        <w:rPr>
          <w:sz w:val="24"/>
          <w:szCs w:val="24"/>
        </w:rPr>
        <w:t>will be presented</w:t>
      </w:r>
      <w:proofErr w:type="gramEnd"/>
      <w:r w:rsidRPr="00F96908">
        <w:rPr>
          <w:sz w:val="24"/>
          <w:szCs w:val="24"/>
        </w:rPr>
        <w:t xml:space="preserve"> to familiarize students with this part of the world. Furthermore, the course will consider how US entrepreneurs could </w:t>
      </w:r>
      <w:proofErr w:type="gramStart"/>
      <w:r w:rsidRPr="00F96908">
        <w:rPr>
          <w:sz w:val="24"/>
          <w:szCs w:val="24"/>
        </w:rPr>
        <w:t>partner</w:t>
      </w:r>
      <w:proofErr w:type="gramEnd"/>
      <w:r w:rsidRPr="00F96908">
        <w:rPr>
          <w:sz w:val="24"/>
          <w:szCs w:val="24"/>
        </w:rPr>
        <w:t xml:space="preserve"> and engage in business with Eastern European nations. </w:t>
      </w:r>
    </w:p>
    <w:p w14:paraId="29D6B04F" w14:textId="77777777" w:rsidR="00F96908" w:rsidRPr="00F96908" w:rsidRDefault="00F96908" w:rsidP="00F96908">
      <w:pPr>
        <w:rPr>
          <w:sz w:val="24"/>
          <w:szCs w:val="24"/>
        </w:rPr>
      </w:pPr>
      <w:r w:rsidRPr="00F96908">
        <w:rPr>
          <w:sz w:val="24"/>
          <w:szCs w:val="24"/>
        </w:rPr>
        <w:t xml:space="preserve"> </w:t>
      </w:r>
    </w:p>
    <w:p w14:paraId="7557860C" w14:textId="77777777" w:rsidR="00F96908" w:rsidRPr="00F96908" w:rsidRDefault="5D861F3B" w:rsidP="5D861F3B">
      <w:pPr>
        <w:rPr>
          <w:b/>
          <w:bCs/>
          <w:sz w:val="24"/>
          <w:szCs w:val="24"/>
        </w:rPr>
      </w:pPr>
      <w:r w:rsidRPr="5D861F3B">
        <w:rPr>
          <w:b/>
          <w:bCs/>
          <w:sz w:val="24"/>
          <w:szCs w:val="24"/>
        </w:rPr>
        <w:t xml:space="preserve">Module Learning Objectives </w:t>
      </w:r>
    </w:p>
    <w:p w14:paraId="7B10A467" w14:textId="6706B02A" w:rsidR="00F96908" w:rsidRPr="00F96908" w:rsidRDefault="5D861F3B" w:rsidP="5D861F3B">
      <w:pPr>
        <w:pStyle w:val="ListParagraph"/>
        <w:numPr>
          <w:ilvl w:val="0"/>
          <w:numId w:val="5"/>
        </w:numPr>
      </w:pPr>
      <w:r w:rsidRPr="5D861F3B">
        <w:rPr>
          <w:rFonts w:ascii="Times New Roman" w:eastAsia="Times New Roman" w:hAnsi="Times New Roman" w:cs="Times New Roman"/>
        </w:rPr>
        <w:t xml:space="preserve">Expand understanding of the potential of entrepreneurial opportunities in international markets. </w:t>
      </w:r>
    </w:p>
    <w:p w14:paraId="68554040" w14:textId="6F0591EA" w:rsidR="00F96908" w:rsidRPr="00F96908" w:rsidRDefault="5D861F3B" w:rsidP="5D861F3B">
      <w:pPr>
        <w:pStyle w:val="ListParagraph"/>
        <w:numPr>
          <w:ilvl w:val="0"/>
          <w:numId w:val="5"/>
        </w:numPr>
      </w:pPr>
      <w:r w:rsidRPr="5D861F3B">
        <w:rPr>
          <w:rFonts w:ascii="Times New Roman" w:eastAsia="Times New Roman" w:hAnsi="Times New Roman" w:cs="Times New Roman"/>
        </w:rPr>
        <w:t xml:space="preserve">Develop a brief understanding of the history and economies of the nations of Eastern Europe, including an understanding of the difference between centrally planned and market-based economies. </w:t>
      </w:r>
    </w:p>
    <w:p w14:paraId="0EB98A09" w14:textId="2BCD8AB0" w:rsidR="00F96908" w:rsidRPr="00F96908" w:rsidRDefault="5D861F3B" w:rsidP="5D861F3B">
      <w:pPr>
        <w:pStyle w:val="ListParagraph"/>
        <w:numPr>
          <w:ilvl w:val="0"/>
          <w:numId w:val="5"/>
        </w:numPr>
      </w:pPr>
      <w:r w:rsidRPr="5D861F3B">
        <w:rPr>
          <w:rFonts w:ascii="Times New Roman" w:eastAsia="Times New Roman" w:hAnsi="Times New Roman" w:cs="Times New Roman"/>
        </w:rPr>
        <w:t>Apply foundations of entrepreneurship to an international arena</w:t>
      </w:r>
      <w:proofErr w:type="gramStart"/>
      <w:r w:rsidRPr="5D861F3B">
        <w:rPr>
          <w:rFonts w:ascii="Times New Roman" w:eastAsia="Times New Roman" w:hAnsi="Times New Roman" w:cs="Times New Roman"/>
        </w:rPr>
        <w:t>;</w:t>
      </w:r>
      <w:proofErr w:type="gramEnd"/>
      <w:r w:rsidRPr="5D861F3B">
        <w:rPr>
          <w:rFonts w:ascii="Times New Roman" w:eastAsia="Times New Roman" w:hAnsi="Times New Roman" w:cs="Times New Roman"/>
        </w:rPr>
        <w:t xml:space="preserve"> in this case Eastern Europe. </w:t>
      </w:r>
    </w:p>
    <w:p w14:paraId="521E32F2" w14:textId="1952870C" w:rsidR="00F96908" w:rsidRPr="00F96908" w:rsidRDefault="5D861F3B" w:rsidP="5D861F3B">
      <w:pPr>
        <w:pStyle w:val="ListParagraph"/>
        <w:numPr>
          <w:ilvl w:val="0"/>
          <w:numId w:val="5"/>
        </w:numPr>
      </w:pPr>
      <w:r w:rsidRPr="5D861F3B">
        <w:rPr>
          <w:rFonts w:ascii="Times New Roman" w:eastAsia="Times New Roman" w:hAnsi="Times New Roman" w:cs="Times New Roman"/>
        </w:rPr>
        <w:t xml:space="preserve">Compare different methods of business entry in this part of the world through research on Internet sites provided by instructor. </w:t>
      </w:r>
    </w:p>
    <w:p w14:paraId="081BE6B9" w14:textId="3BA8C2D8" w:rsidR="00F96908" w:rsidRPr="00F96908" w:rsidRDefault="5D861F3B" w:rsidP="5D861F3B">
      <w:pPr>
        <w:pStyle w:val="ListParagraph"/>
        <w:numPr>
          <w:ilvl w:val="0"/>
          <w:numId w:val="5"/>
        </w:numPr>
      </w:pPr>
      <w:r w:rsidRPr="5D861F3B">
        <w:rPr>
          <w:rFonts w:ascii="Times New Roman" w:eastAsia="Times New Roman" w:hAnsi="Times New Roman" w:cs="Times New Roman"/>
        </w:rPr>
        <w:t xml:space="preserve">Analyze a specific small business experience through case study method. </w:t>
      </w:r>
    </w:p>
    <w:p w14:paraId="0A6959E7" w14:textId="77777777" w:rsidR="00F96908" w:rsidRPr="00F96908" w:rsidRDefault="00F96908" w:rsidP="00F96908">
      <w:pPr>
        <w:rPr>
          <w:sz w:val="24"/>
          <w:szCs w:val="24"/>
        </w:rPr>
      </w:pPr>
      <w:r w:rsidRPr="00F96908">
        <w:rPr>
          <w:sz w:val="24"/>
          <w:szCs w:val="24"/>
        </w:rPr>
        <w:t xml:space="preserve"> </w:t>
      </w:r>
    </w:p>
    <w:p w14:paraId="72A7FAA3" w14:textId="77777777" w:rsidR="00F96908" w:rsidRPr="00F96908" w:rsidRDefault="5D861F3B" w:rsidP="5D861F3B">
      <w:pPr>
        <w:rPr>
          <w:sz w:val="24"/>
          <w:szCs w:val="24"/>
        </w:rPr>
      </w:pPr>
      <w:r w:rsidRPr="5D861F3B">
        <w:rPr>
          <w:b/>
          <w:bCs/>
          <w:sz w:val="24"/>
          <w:szCs w:val="24"/>
        </w:rPr>
        <w:t>Additional Benefits to Students</w:t>
      </w:r>
      <w:r w:rsidRPr="5D861F3B">
        <w:rPr>
          <w:sz w:val="24"/>
          <w:szCs w:val="24"/>
        </w:rPr>
        <w:t xml:space="preserve"> </w:t>
      </w:r>
    </w:p>
    <w:p w14:paraId="763CDD28" w14:textId="77777777" w:rsidR="00F96908" w:rsidRPr="00F96908" w:rsidRDefault="00F96908" w:rsidP="00F96908">
      <w:pPr>
        <w:rPr>
          <w:sz w:val="24"/>
          <w:szCs w:val="24"/>
        </w:rPr>
      </w:pPr>
      <w:r w:rsidRPr="00F96908">
        <w:rPr>
          <w:sz w:val="24"/>
          <w:szCs w:val="24"/>
        </w:rPr>
        <w:t xml:space="preserve">Students will be encouraged to share personal background with regard to their heritage relating to this region of the world, which will help to create an atmosphere of sharing in the classroom. Furthermore, the entrepreneurial-minded student </w:t>
      </w:r>
      <w:proofErr w:type="gramStart"/>
      <w:r w:rsidRPr="00F96908">
        <w:rPr>
          <w:sz w:val="24"/>
          <w:szCs w:val="24"/>
        </w:rPr>
        <w:t>will be challenged</w:t>
      </w:r>
      <w:proofErr w:type="gramEnd"/>
      <w:r w:rsidRPr="00F96908">
        <w:rPr>
          <w:sz w:val="24"/>
          <w:szCs w:val="24"/>
        </w:rPr>
        <w:t xml:space="preserve"> to think beyond the US economy while gaining international perspective within the small-business framework. Understanding the challenges facing small-businesses in countries that are transitioning from a centralized economy to a free-market economy could motivate students to appreciate their ability </w:t>
      </w:r>
      <w:r w:rsidRPr="00F96908">
        <w:rPr>
          <w:sz w:val="24"/>
          <w:szCs w:val="24"/>
        </w:rPr>
        <w:lastRenderedPageBreak/>
        <w:t xml:space="preserve">to become an entrepreneur in our country. Finally, students </w:t>
      </w:r>
      <w:proofErr w:type="gramStart"/>
      <w:r w:rsidRPr="00F96908">
        <w:rPr>
          <w:sz w:val="24"/>
          <w:szCs w:val="24"/>
        </w:rPr>
        <w:t>will be given</w:t>
      </w:r>
      <w:proofErr w:type="gramEnd"/>
      <w:r w:rsidRPr="00F96908">
        <w:rPr>
          <w:sz w:val="24"/>
          <w:szCs w:val="24"/>
        </w:rPr>
        <w:t xml:space="preserve"> the opportunity to improve their research skills. </w:t>
      </w:r>
    </w:p>
    <w:p w14:paraId="100C5B58" w14:textId="77777777" w:rsidR="00F96908" w:rsidRPr="00F96908" w:rsidRDefault="00F96908" w:rsidP="00F96908">
      <w:pPr>
        <w:rPr>
          <w:sz w:val="24"/>
          <w:szCs w:val="24"/>
        </w:rPr>
      </w:pPr>
      <w:r w:rsidRPr="00F96908">
        <w:rPr>
          <w:sz w:val="24"/>
          <w:szCs w:val="24"/>
        </w:rPr>
        <w:t xml:space="preserve"> </w:t>
      </w:r>
    </w:p>
    <w:p w14:paraId="3E1AD2C0" w14:textId="77777777" w:rsidR="00F96908" w:rsidRPr="00F96908" w:rsidRDefault="5D861F3B" w:rsidP="5D861F3B">
      <w:pPr>
        <w:rPr>
          <w:b/>
          <w:bCs/>
          <w:sz w:val="24"/>
          <w:szCs w:val="24"/>
        </w:rPr>
      </w:pPr>
      <w:r w:rsidRPr="5D861F3B">
        <w:rPr>
          <w:b/>
          <w:bCs/>
          <w:sz w:val="24"/>
          <w:szCs w:val="24"/>
        </w:rPr>
        <w:t xml:space="preserve">How the Eastern European Module Learning Objectives Align with Entrepreneurship </w:t>
      </w:r>
    </w:p>
    <w:p w14:paraId="4798BCB3" w14:textId="78B7A1B2" w:rsidR="00F96908" w:rsidRPr="00F96908" w:rsidRDefault="5D861F3B" w:rsidP="5D861F3B">
      <w:pPr>
        <w:pStyle w:val="ListParagraph"/>
        <w:numPr>
          <w:ilvl w:val="0"/>
          <w:numId w:val="4"/>
        </w:numPr>
      </w:pPr>
      <w:r w:rsidRPr="5D861F3B">
        <w:rPr>
          <w:rFonts w:ascii="Times New Roman" w:eastAsia="Times New Roman" w:hAnsi="Times New Roman" w:cs="Times New Roman"/>
        </w:rPr>
        <w:t xml:space="preserve">Apply foundations of entrepreneurship to the formation of small business structure. </w:t>
      </w:r>
    </w:p>
    <w:p w14:paraId="17869B56" w14:textId="5209F6AF" w:rsidR="00F96908" w:rsidRPr="00F96908" w:rsidRDefault="5D861F3B" w:rsidP="5D861F3B">
      <w:pPr>
        <w:pStyle w:val="ListParagraph"/>
        <w:numPr>
          <w:ilvl w:val="0"/>
          <w:numId w:val="4"/>
        </w:numPr>
      </w:pPr>
      <w:r w:rsidRPr="5D861F3B">
        <w:rPr>
          <w:rFonts w:ascii="Times New Roman" w:eastAsia="Times New Roman" w:hAnsi="Times New Roman" w:cs="Times New Roman"/>
        </w:rPr>
        <w:t xml:space="preserve">Understand the need for strategic planning for new business ventures. </w:t>
      </w:r>
    </w:p>
    <w:p w14:paraId="1369BB76" w14:textId="1237145A" w:rsidR="00F96908" w:rsidRPr="00F96908" w:rsidRDefault="5D861F3B" w:rsidP="5D861F3B">
      <w:pPr>
        <w:pStyle w:val="ListParagraph"/>
        <w:numPr>
          <w:ilvl w:val="0"/>
          <w:numId w:val="4"/>
        </w:numPr>
      </w:pPr>
      <w:r w:rsidRPr="5D861F3B">
        <w:rPr>
          <w:rFonts w:ascii="Times New Roman" w:eastAsia="Times New Roman" w:hAnsi="Times New Roman" w:cs="Times New Roman"/>
        </w:rPr>
        <w:t>Describe the impact of outside global forces on small business growth opportunities.</w:t>
      </w:r>
    </w:p>
    <w:p w14:paraId="63A29819" w14:textId="5DDEA02D" w:rsidR="00F96908" w:rsidRPr="00F96908" w:rsidRDefault="5D861F3B" w:rsidP="5D861F3B">
      <w:pPr>
        <w:pStyle w:val="ListParagraph"/>
        <w:numPr>
          <w:ilvl w:val="0"/>
          <w:numId w:val="4"/>
        </w:numPr>
      </w:pPr>
      <w:r w:rsidRPr="5D861F3B">
        <w:rPr>
          <w:rFonts w:ascii="Times New Roman" w:eastAsia="Times New Roman" w:hAnsi="Times New Roman" w:cs="Times New Roman"/>
        </w:rPr>
        <w:t>Gain real-world business understanding by researching current entrepreneurial ventures in this region.</w:t>
      </w:r>
    </w:p>
    <w:p w14:paraId="6A05A809" w14:textId="77777777" w:rsidR="00F96908" w:rsidRPr="00F96908" w:rsidRDefault="00F96908" w:rsidP="00F96908">
      <w:pPr>
        <w:rPr>
          <w:sz w:val="24"/>
          <w:szCs w:val="24"/>
        </w:rPr>
      </w:pPr>
    </w:p>
    <w:p w14:paraId="745B8EF1" w14:textId="776C60B2" w:rsidR="00F96908" w:rsidRPr="00F96908" w:rsidRDefault="5D861F3B" w:rsidP="5D861F3B">
      <w:pPr>
        <w:rPr>
          <w:sz w:val="24"/>
          <w:szCs w:val="24"/>
        </w:rPr>
      </w:pPr>
      <w:r w:rsidRPr="5D861F3B">
        <w:rPr>
          <w:b/>
          <w:bCs/>
          <w:sz w:val="24"/>
          <w:szCs w:val="24"/>
        </w:rPr>
        <w:t>Preparatory Films/Readings Assigned to Students</w:t>
      </w:r>
    </w:p>
    <w:p w14:paraId="0FA312F9" w14:textId="2DCDCC51" w:rsidR="00F96908" w:rsidRPr="00F96908" w:rsidRDefault="5D861F3B" w:rsidP="5D861F3B">
      <w:pPr>
        <w:pStyle w:val="ListParagraph"/>
        <w:numPr>
          <w:ilvl w:val="0"/>
          <w:numId w:val="3"/>
        </w:numPr>
      </w:pPr>
      <w:r w:rsidRPr="5D861F3B">
        <w:rPr>
          <w:rFonts w:ascii="Times New Roman" w:eastAsia="Times New Roman" w:hAnsi="Times New Roman" w:cs="Times New Roman"/>
        </w:rPr>
        <w:t>“Good Bye, Lenin!” German tragicomedy film directed by Wolfgang Becker (2003).</w:t>
      </w:r>
    </w:p>
    <w:p w14:paraId="6D5E75DF" w14:textId="59304C2E" w:rsidR="00F96908" w:rsidRPr="00F96908" w:rsidRDefault="5D861F3B" w:rsidP="5D861F3B">
      <w:pPr>
        <w:pStyle w:val="ListParagraph"/>
        <w:numPr>
          <w:ilvl w:val="0"/>
          <w:numId w:val="3"/>
        </w:numPr>
      </w:pPr>
      <w:r w:rsidRPr="5D861F3B">
        <w:rPr>
          <w:rFonts w:ascii="Times New Roman" w:eastAsia="Times New Roman" w:hAnsi="Times New Roman" w:cs="Times New Roman"/>
        </w:rPr>
        <w:t>Jankoski, Tomek E. (2013) Eastern Europe</w:t>
      </w:r>
      <w:proofErr w:type="gramStart"/>
      <w:r w:rsidRPr="5D861F3B">
        <w:rPr>
          <w:rFonts w:ascii="Times New Roman" w:eastAsia="Times New Roman" w:hAnsi="Times New Roman" w:cs="Times New Roman"/>
        </w:rPr>
        <w:t>!:</w:t>
      </w:r>
      <w:proofErr w:type="gramEnd"/>
      <w:r w:rsidRPr="5D861F3B">
        <w:rPr>
          <w:rFonts w:ascii="Times New Roman" w:eastAsia="Times New Roman" w:hAnsi="Times New Roman" w:cs="Times New Roman"/>
        </w:rPr>
        <w:t xml:space="preserve"> Everything You Need to Know About the History (and More) of a Region that Shaped Our World and Still Does.</w:t>
      </w:r>
    </w:p>
    <w:p w14:paraId="5A39BBE3" w14:textId="77777777" w:rsidR="00F96908" w:rsidRPr="00F96908" w:rsidRDefault="00F96908" w:rsidP="00F96908">
      <w:pPr>
        <w:rPr>
          <w:sz w:val="24"/>
          <w:szCs w:val="24"/>
        </w:rPr>
      </w:pPr>
    </w:p>
    <w:p w14:paraId="5973196C" w14:textId="77777777" w:rsidR="00F96908" w:rsidRPr="00F96908" w:rsidRDefault="5D861F3B" w:rsidP="5D861F3B">
      <w:pPr>
        <w:rPr>
          <w:b/>
          <w:bCs/>
          <w:sz w:val="24"/>
          <w:szCs w:val="24"/>
        </w:rPr>
      </w:pPr>
      <w:r w:rsidRPr="5D861F3B">
        <w:rPr>
          <w:b/>
          <w:bCs/>
          <w:sz w:val="24"/>
          <w:szCs w:val="24"/>
        </w:rPr>
        <w:t>Internet Sites for Reference</w:t>
      </w:r>
    </w:p>
    <w:p w14:paraId="3C04DD5E" w14:textId="3C4EC125" w:rsidR="00F96908" w:rsidRPr="00F96908" w:rsidRDefault="5D861F3B" w:rsidP="5D861F3B">
      <w:pPr>
        <w:pStyle w:val="ListParagraph"/>
        <w:numPr>
          <w:ilvl w:val="0"/>
          <w:numId w:val="2"/>
        </w:numPr>
      </w:pPr>
      <w:r w:rsidRPr="5D861F3B">
        <w:rPr>
          <w:rFonts w:ascii="Times New Roman" w:eastAsia="Times New Roman" w:hAnsi="Times New Roman" w:cs="Times New Roman"/>
        </w:rPr>
        <w:t>Orientation Global Networks, Inc. (</w:t>
      </w:r>
      <w:hyperlink r:id="rId7">
        <w:r w:rsidRPr="5D861F3B">
          <w:rPr>
            <w:rStyle w:val="Hyperlink"/>
            <w:rFonts w:ascii="Times New Roman" w:eastAsia="Times New Roman" w:hAnsi="Times New Roman" w:cs="Times New Roman"/>
          </w:rPr>
          <w:t>http://eeu.orientation.com/)</w:t>
        </w:r>
      </w:hyperlink>
    </w:p>
    <w:p w14:paraId="6EC78FAF" w14:textId="1F1D91D0" w:rsidR="00F96908" w:rsidRPr="00F96908" w:rsidRDefault="5D861F3B" w:rsidP="5D861F3B">
      <w:pPr>
        <w:pStyle w:val="ListParagraph"/>
        <w:numPr>
          <w:ilvl w:val="0"/>
          <w:numId w:val="2"/>
        </w:numPr>
      </w:pPr>
      <w:r w:rsidRPr="5D861F3B">
        <w:rPr>
          <w:rFonts w:ascii="Times New Roman" w:eastAsia="Times New Roman" w:hAnsi="Times New Roman" w:cs="Times New Roman"/>
        </w:rPr>
        <w:t>European Bank for Reconstruction and Development (ERBD) (</w:t>
      </w:r>
      <w:hyperlink r:id="rId8">
        <w:r w:rsidRPr="5D861F3B">
          <w:rPr>
            <w:rStyle w:val="Hyperlink"/>
            <w:rFonts w:ascii="Times New Roman" w:eastAsia="Times New Roman" w:hAnsi="Times New Roman" w:cs="Times New Roman"/>
          </w:rPr>
          <w:t>http://www.ebrd.org/)</w:t>
        </w:r>
      </w:hyperlink>
    </w:p>
    <w:p w14:paraId="27BA8B78" w14:textId="21FAECC3" w:rsidR="00F96908" w:rsidRPr="00F96908" w:rsidRDefault="5D861F3B" w:rsidP="5D861F3B">
      <w:pPr>
        <w:pStyle w:val="ListParagraph"/>
        <w:numPr>
          <w:ilvl w:val="0"/>
          <w:numId w:val="2"/>
        </w:numPr>
      </w:pPr>
      <w:r w:rsidRPr="5D861F3B">
        <w:rPr>
          <w:rFonts w:ascii="Times New Roman" w:eastAsia="Times New Roman" w:hAnsi="Times New Roman" w:cs="Times New Roman"/>
        </w:rPr>
        <w:t>Central and Eastern European Business Directory (</w:t>
      </w:r>
      <w:hyperlink r:id="rId9">
        <w:r w:rsidRPr="5D861F3B">
          <w:rPr>
            <w:rStyle w:val="Hyperlink"/>
            <w:rFonts w:ascii="Times New Roman" w:eastAsia="Times New Roman" w:hAnsi="Times New Roman" w:cs="Times New Roman"/>
          </w:rPr>
          <w:t>http://ceebd.co.uk/ceebd/business.html)</w:t>
        </w:r>
      </w:hyperlink>
    </w:p>
    <w:p w14:paraId="7368492A" w14:textId="6CA99912" w:rsidR="00F96908" w:rsidRPr="00F96908" w:rsidRDefault="5D861F3B" w:rsidP="5D861F3B">
      <w:pPr>
        <w:pStyle w:val="ListParagraph"/>
        <w:numPr>
          <w:ilvl w:val="0"/>
          <w:numId w:val="2"/>
        </w:numPr>
      </w:pPr>
      <w:r w:rsidRPr="5D861F3B">
        <w:rPr>
          <w:rFonts w:ascii="Times New Roman" w:eastAsia="Times New Roman" w:hAnsi="Times New Roman" w:cs="Times New Roman"/>
        </w:rPr>
        <w:t>Central and Eastern Europe Business Information Center (</w:t>
      </w:r>
      <w:hyperlink r:id="rId10">
        <w:r w:rsidRPr="5D861F3B">
          <w:rPr>
            <w:rStyle w:val="Hyperlink"/>
            <w:rFonts w:ascii="Times New Roman" w:eastAsia="Times New Roman" w:hAnsi="Times New Roman" w:cs="Times New Roman"/>
          </w:rPr>
          <w:t>http://www.mac.doc.gov/eebic/ceebic.html)</w:t>
        </w:r>
      </w:hyperlink>
    </w:p>
    <w:p w14:paraId="2E9A3B48" w14:textId="3A536C9E" w:rsidR="00F96908" w:rsidRPr="00F96908" w:rsidRDefault="5D861F3B" w:rsidP="5D861F3B">
      <w:pPr>
        <w:pStyle w:val="ListParagraph"/>
        <w:numPr>
          <w:ilvl w:val="0"/>
          <w:numId w:val="2"/>
        </w:numPr>
      </w:pPr>
      <w:r w:rsidRPr="5D861F3B">
        <w:rPr>
          <w:rFonts w:ascii="Times New Roman" w:eastAsia="Times New Roman" w:hAnsi="Times New Roman" w:cs="Times New Roman"/>
        </w:rPr>
        <w:t>Budapest Business Journal (</w:t>
      </w:r>
      <w:hyperlink r:id="rId11">
        <w:r w:rsidRPr="5D861F3B">
          <w:rPr>
            <w:rStyle w:val="Hyperlink"/>
            <w:rFonts w:ascii="Times New Roman" w:eastAsia="Times New Roman" w:hAnsi="Times New Roman" w:cs="Times New Roman"/>
          </w:rPr>
          <w:t>http://www.bbj.hu/business/)</w:t>
        </w:r>
      </w:hyperlink>
    </w:p>
    <w:p w14:paraId="47F83CB4" w14:textId="40A143BD" w:rsidR="00F96908" w:rsidRPr="00F96908" w:rsidRDefault="5D861F3B" w:rsidP="5D861F3B">
      <w:pPr>
        <w:pStyle w:val="ListParagraph"/>
        <w:numPr>
          <w:ilvl w:val="0"/>
          <w:numId w:val="2"/>
        </w:numPr>
      </w:pPr>
      <w:r w:rsidRPr="5D861F3B">
        <w:rPr>
          <w:rFonts w:ascii="Times New Roman" w:eastAsia="Times New Roman" w:hAnsi="Times New Roman" w:cs="Times New Roman"/>
        </w:rPr>
        <w:t>Top 10 Cities for Fast-Growth Businesses in Europe | Inc.com (</w:t>
      </w:r>
      <w:hyperlink r:id="rId12">
        <w:r w:rsidRPr="5D861F3B">
          <w:rPr>
            <w:rStyle w:val="Hyperlink"/>
            <w:rFonts w:ascii="Times New Roman" w:eastAsia="Times New Roman" w:hAnsi="Times New Roman" w:cs="Times New Roman"/>
          </w:rPr>
          <w:t>www.inc.com/.../top-10-cities-for-entrepreneurship-in-europe_1.html)</w:t>
        </w:r>
      </w:hyperlink>
    </w:p>
    <w:p w14:paraId="76B4F3E7" w14:textId="63420772" w:rsidR="5D861F3B" w:rsidRDefault="5D861F3B" w:rsidP="5D861F3B">
      <w:pPr>
        <w:rPr>
          <w:sz w:val="24"/>
          <w:szCs w:val="24"/>
        </w:rPr>
      </w:pPr>
    </w:p>
    <w:p w14:paraId="36354A56" w14:textId="77777777" w:rsidR="00F96908" w:rsidRPr="00F96908" w:rsidRDefault="5D861F3B" w:rsidP="5D861F3B">
      <w:pPr>
        <w:rPr>
          <w:b/>
          <w:bCs/>
          <w:sz w:val="24"/>
          <w:szCs w:val="24"/>
        </w:rPr>
      </w:pPr>
      <w:r w:rsidRPr="5D861F3B">
        <w:rPr>
          <w:b/>
          <w:bCs/>
          <w:sz w:val="24"/>
          <w:szCs w:val="24"/>
        </w:rPr>
        <w:t>Module Format</w:t>
      </w:r>
    </w:p>
    <w:p w14:paraId="463BF3CE" w14:textId="77777777" w:rsidR="00F96908" w:rsidRPr="00F96908" w:rsidRDefault="00F96908" w:rsidP="00F96908">
      <w:pPr>
        <w:rPr>
          <w:sz w:val="24"/>
          <w:szCs w:val="24"/>
        </w:rPr>
      </w:pPr>
      <w:r w:rsidRPr="00F96908">
        <w:rPr>
          <w:sz w:val="24"/>
          <w:szCs w:val="24"/>
        </w:rPr>
        <w:t>Classes will be interactive. The principle teaching methods used in class will be lectures, power point slides, case study discussions, videos and a guest speaker.</w:t>
      </w:r>
    </w:p>
    <w:p w14:paraId="72A3D3EC" w14:textId="77777777" w:rsidR="00F96908" w:rsidRPr="00F96908" w:rsidRDefault="00F96908" w:rsidP="00F96908">
      <w:pPr>
        <w:rPr>
          <w:sz w:val="24"/>
          <w:szCs w:val="24"/>
        </w:rPr>
      </w:pPr>
    </w:p>
    <w:p w14:paraId="6B9F123D" w14:textId="77777777" w:rsidR="00F96908" w:rsidRPr="00F96908" w:rsidRDefault="5D861F3B" w:rsidP="5D861F3B">
      <w:pPr>
        <w:rPr>
          <w:b/>
          <w:bCs/>
          <w:sz w:val="24"/>
          <w:szCs w:val="24"/>
        </w:rPr>
      </w:pPr>
      <w:r w:rsidRPr="5D861F3B">
        <w:rPr>
          <w:b/>
          <w:bCs/>
          <w:sz w:val="24"/>
          <w:szCs w:val="24"/>
        </w:rPr>
        <w:t>Bibliography</w:t>
      </w:r>
    </w:p>
    <w:p w14:paraId="3E12246C" w14:textId="77777777" w:rsidR="00F96908" w:rsidRPr="00F96908" w:rsidRDefault="5D861F3B" w:rsidP="5D861F3B">
      <w:pPr>
        <w:ind w:left="720" w:hanging="720"/>
        <w:rPr>
          <w:sz w:val="24"/>
          <w:szCs w:val="24"/>
        </w:rPr>
      </w:pPr>
      <w:proofErr w:type="spellStart"/>
      <w:r w:rsidRPr="5D861F3B">
        <w:rPr>
          <w:sz w:val="24"/>
          <w:szCs w:val="24"/>
        </w:rPr>
        <w:t>Bakacsi</w:t>
      </w:r>
      <w:proofErr w:type="spellEnd"/>
      <w:r w:rsidRPr="5D861F3B">
        <w:rPr>
          <w:sz w:val="24"/>
          <w:szCs w:val="24"/>
        </w:rPr>
        <w:t xml:space="preserve">, </w:t>
      </w:r>
      <w:proofErr w:type="spellStart"/>
      <w:r w:rsidRPr="5D861F3B">
        <w:rPr>
          <w:sz w:val="24"/>
          <w:szCs w:val="24"/>
        </w:rPr>
        <w:t>Gyula</w:t>
      </w:r>
      <w:proofErr w:type="spellEnd"/>
      <w:r w:rsidRPr="5D861F3B">
        <w:rPr>
          <w:sz w:val="24"/>
          <w:szCs w:val="24"/>
        </w:rPr>
        <w:t>. (2002) Eastern European Cluster: Tradition and Transition, Journal of World Business, Vol 37, pp. 69-80.</w:t>
      </w:r>
    </w:p>
    <w:p w14:paraId="7FBD83F3" w14:textId="77777777" w:rsidR="00F96908" w:rsidRPr="00F96908" w:rsidRDefault="5D861F3B" w:rsidP="5D861F3B">
      <w:pPr>
        <w:rPr>
          <w:sz w:val="24"/>
          <w:szCs w:val="24"/>
        </w:rPr>
      </w:pPr>
      <w:proofErr w:type="spellStart"/>
      <w:r w:rsidRPr="5D861F3B">
        <w:rPr>
          <w:sz w:val="24"/>
          <w:szCs w:val="24"/>
        </w:rPr>
        <w:t>Bisoux</w:t>
      </w:r>
      <w:proofErr w:type="spellEnd"/>
      <w:r w:rsidRPr="5D861F3B">
        <w:rPr>
          <w:sz w:val="24"/>
          <w:szCs w:val="24"/>
        </w:rPr>
        <w:t xml:space="preserve">, Tricia. </w:t>
      </w:r>
      <w:r w:rsidRPr="5D861F3B">
        <w:rPr>
          <w:i/>
          <w:iCs/>
          <w:sz w:val="24"/>
          <w:szCs w:val="24"/>
        </w:rPr>
        <w:t xml:space="preserve">On The Path </w:t>
      </w:r>
      <w:proofErr w:type="gramStart"/>
      <w:r w:rsidRPr="5D861F3B">
        <w:rPr>
          <w:i/>
          <w:iCs/>
          <w:sz w:val="24"/>
          <w:szCs w:val="24"/>
        </w:rPr>
        <w:t>To</w:t>
      </w:r>
      <w:proofErr w:type="gramEnd"/>
      <w:r w:rsidRPr="5D861F3B">
        <w:rPr>
          <w:i/>
          <w:iCs/>
          <w:sz w:val="24"/>
          <w:szCs w:val="24"/>
        </w:rPr>
        <w:t xml:space="preserve"> Prosperity.</w:t>
      </w:r>
      <w:r w:rsidRPr="5D861F3B">
        <w:rPr>
          <w:sz w:val="24"/>
          <w:szCs w:val="24"/>
        </w:rPr>
        <w:t xml:space="preserve"> </w:t>
      </w:r>
      <w:r w:rsidRPr="5D861F3B">
        <w:rPr>
          <w:i/>
          <w:iCs/>
          <w:sz w:val="24"/>
          <w:szCs w:val="24"/>
        </w:rPr>
        <w:t>BizEd</w:t>
      </w:r>
      <w:r w:rsidRPr="5D861F3B">
        <w:rPr>
          <w:sz w:val="24"/>
          <w:szCs w:val="24"/>
        </w:rPr>
        <w:t xml:space="preserve"> (</w:t>
      </w:r>
      <w:proofErr w:type="gramStart"/>
      <w:r w:rsidRPr="5D861F3B">
        <w:rPr>
          <w:sz w:val="24"/>
          <w:szCs w:val="24"/>
        </w:rPr>
        <w:t>January,</w:t>
      </w:r>
      <w:proofErr w:type="gramEnd"/>
      <w:r w:rsidRPr="5D861F3B">
        <w:rPr>
          <w:sz w:val="24"/>
          <w:szCs w:val="24"/>
        </w:rPr>
        <w:t xml:space="preserve"> 2002): 34-41.</w:t>
      </w:r>
    </w:p>
    <w:p w14:paraId="5CBBE06E" w14:textId="71CB687F" w:rsidR="00F96908" w:rsidRPr="00F96908" w:rsidRDefault="5D861F3B" w:rsidP="5D861F3B">
      <w:pPr>
        <w:ind w:left="720" w:hanging="720"/>
        <w:rPr>
          <w:sz w:val="24"/>
          <w:szCs w:val="24"/>
        </w:rPr>
      </w:pPr>
      <w:r w:rsidRPr="5D861F3B">
        <w:rPr>
          <w:sz w:val="24"/>
          <w:szCs w:val="24"/>
        </w:rPr>
        <w:t xml:space="preserve">Prats, Julia. </w:t>
      </w:r>
      <w:r w:rsidRPr="5D861F3B">
        <w:rPr>
          <w:i/>
          <w:iCs/>
          <w:sz w:val="24"/>
          <w:szCs w:val="24"/>
        </w:rPr>
        <w:t xml:space="preserve">Entrepreneurs on Hostile Ground: </w:t>
      </w:r>
      <w:proofErr w:type="gramStart"/>
      <w:r w:rsidRPr="5D861F3B">
        <w:rPr>
          <w:i/>
          <w:iCs/>
          <w:sz w:val="24"/>
          <w:szCs w:val="24"/>
        </w:rPr>
        <w:t>5</w:t>
      </w:r>
      <w:proofErr w:type="gramEnd"/>
      <w:r w:rsidRPr="5D861F3B">
        <w:rPr>
          <w:i/>
          <w:iCs/>
          <w:sz w:val="24"/>
          <w:szCs w:val="24"/>
        </w:rPr>
        <w:t xml:space="preserve"> Lessons from Eastern Europe.</w:t>
      </w:r>
      <w:r w:rsidRPr="5D861F3B">
        <w:rPr>
          <w:sz w:val="24"/>
          <w:szCs w:val="24"/>
        </w:rPr>
        <w:t xml:space="preserve"> </w:t>
      </w:r>
      <w:hyperlink r:id="rId13">
        <w:r w:rsidRPr="5D861F3B">
          <w:rPr>
            <w:rStyle w:val="Hyperlink"/>
            <w:sz w:val="24"/>
            <w:szCs w:val="24"/>
          </w:rPr>
          <w:t>http://blog.iese.edu/entrepreneurship/2014/11/11.</w:t>
        </w:r>
      </w:hyperlink>
    </w:p>
    <w:p w14:paraId="46B0AD28" w14:textId="77777777" w:rsidR="00F96908" w:rsidRPr="00F96908" w:rsidRDefault="5D861F3B" w:rsidP="5D861F3B">
      <w:pPr>
        <w:ind w:left="720" w:hanging="720"/>
        <w:rPr>
          <w:sz w:val="24"/>
          <w:szCs w:val="24"/>
        </w:rPr>
      </w:pPr>
      <w:r w:rsidRPr="5D861F3B">
        <w:rPr>
          <w:sz w:val="24"/>
          <w:szCs w:val="24"/>
        </w:rPr>
        <w:t xml:space="preserve">Strauss, Steven D. </w:t>
      </w:r>
      <w:r w:rsidRPr="5D861F3B">
        <w:rPr>
          <w:i/>
          <w:iCs/>
          <w:sz w:val="24"/>
          <w:szCs w:val="24"/>
        </w:rPr>
        <w:t>The Small Business Bible, 2nd Ed.</w:t>
      </w:r>
      <w:r w:rsidRPr="5D861F3B">
        <w:rPr>
          <w:sz w:val="24"/>
          <w:szCs w:val="24"/>
        </w:rPr>
        <w:t xml:space="preserve"> New Jersey: John Wiley &amp; Sons, Inc., 2008.</w:t>
      </w:r>
    </w:p>
    <w:p w14:paraId="69305932" w14:textId="77777777" w:rsidR="00F96908" w:rsidRPr="00F96908" w:rsidRDefault="5D861F3B" w:rsidP="5D861F3B">
      <w:pPr>
        <w:ind w:left="720" w:hanging="720"/>
        <w:rPr>
          <w:sz w:val="24"/>
          <w:szCs w:val="24"/>
        </w:rPr>
      </w:pPr>
      <w:r w:rsidRPr="5D861F3B">
        <w:rPr>
          <w:sz w:val="24"/>
          <w:szCs w:val="24"/>
        </w:rPr>
        <w:t xml:space="preserve">Tesar, George. </w:t>
      </w:r>
      <w:r w:rsidRPr="5D861F3B">
        <w:rPr>
          <w:i/>
          <w:iCs/>
          <w:sz w:val="24"/>
          <w:szCs w:val="24"/>
        </w:rPr>
        <w:t>International Business Teaching in Central and Eastern European Countries.</w:t>
      </w:r>
      <w:r w:rsidRPr="5D861F3B">
        <w:rPr>
          <w:sz w:val="24"/>
          <w:szCs w:val="24"/>
        </w:rPr>
        <w:t xml:space="preserve"> New York: International Business Press, 2002.</w:t>
      </w:r>
    </w:p>
    <w:p w14:paraId="0D0B940D" w14:textId="77777777" w:rsidR="00F96908" w:rsidRPr="00F96908" w:rsidRDefault="00F96908" w:rsidP="00F96908">
      <w:pPr>
        <w:rPr>
          <w:sz w:val="24"/>
          <w:szCs w:val="24"/>
        </w:rPr>
        <w:sectPr w:rsidR="00F96908" w:rsidRPr="00F96908" w:rsidSect="005619EE">
          <w:pgSz w:w="12240" w:h="15840"/>
          <w:pgMar w:top="1440" w:right="1440" w:bottom="1440" w:left="1440" w:header="720" w:footer="720" w:gutter="0"/>
          <w:cols w:space="720"/>
          <w:docGrid w:linePitch="299"/>
        </w:sectPr>
      </w:pPr>
    </w:p>
    <w:p w14:paraId="3C4C6F73" w14:textId="77777777" w:rsidR="00F96908" w:rsidRPr="00F96908" w:rsidRDefault="5D861F3B" w:rsidP="5D861F3B">
      <w:pPr>
        <w:rPr>
          <w:b/>
          <w:bCs/>
          <w:sz w:val="24"/>
          <w:szCs w:val="24"/>
        </w:rPr>
      </w:pPr>
      <w:r w:rsidRPr="5D861F3B">
        <w:rPr>
          <w:b/>
          <w:bCs/>
          <w:sz w:val="24"/>
          <w:szCs w:val="24"/>
        </w:rPr>
        <w:lastRenderedPageBreak/>
        <w:t>Challenges or Hurdles</w:t>
      </w:r>
    </w:p>
    <w:p w14:paraId="15BAAD18" w14:textId="486D5F66" w:rsidR="00F96908" w:rsidRPr="00F96908" w:rsidRDefault="5D861F3B" w:rsidP="5D861F3B">
      <w:pPr>
        <w:pStyle w:val="ListParagraph"/>
        <w:numPr>
          <w:ilvl w:val="0"/>
          <w:numId w:val="1"/>
        </w:numPr>
      </w:pPr>
      <w:r w:rsidRPr="5D861F3B">
        <w:rPr>
          <w:rFonts w:ascii="Times New Roman" w:eastAsia="Times New Roman" w:hAnsi="Times New Roman" w:cs="Times New Roman"/>
        </w:rPr>
        <w:t>Student ability to transfer entrepreneurial foundational learning to international arena.</w:t>
      </w:r>
    </w:p>
    <w:p w14:paraId="7F99B6F2" w14:textId="49F70B9B" w:rsidR="00F96908" w:rsidRPr="00F96908" w:rsidRDefault="5D861F3B" w:rsidP="5D861F3B">
      <w:pPr>
        <w:pStyle w:val="ListParagraph"/>
        <w:numPr>
          <w:ilvl w:val="0"/>
          <w:numId w:val="1"/>
        </w:numPr>
      </w:pPr>
      <w:r w:rsidRPr="5D861F3B">
        <w:rPr>
          <w:rFonts w:ascii="Times New Roman" w:eastAsia="Times New Roman" w:hAnsi="Times New Roman" w:cs="Times New Roman"/>
        </w:rPr>
        <w:t>Required Business Plan project for this course takes entire semester to complete, so will module detract from this assignment?</w:t>
      </w:r>
    </w:p>
    <w:p w14:paraId="7B03BBEE" w14:textId="7A687349" w:rsidR="00F96908" w:rsidRPr="00F96908" w:rsidRDefault="5D861F3B" w:rsidP="5D861F3B">
      <w:pPr>
        <w:pStyle w:val="ListParagraph"/>
        <w:numPr>
          <w:ilvl w:val="0"/>
          <w:numId w:val="1"/>
        </w:numPr>
      </w:pPr>
      <w:proofErr w:type="gramStart"/>
      <w:r w:rsidRPr="5D861F3B">
        <w:rPr>
          <w:rFonts w:ascii="Times New Roman" w:eastAsia="Times New Roman" w:hAnsi="Times New Roman" w:cs="Times New Roman"/>
        </w:rPr>
        <w:t>Should this module be presented</w:t>
      </w:r>
      <w:proofErr w:type="gramEnd"/>
      <w:r w:rsidRPr="5D861F3B">
        <w:rPr>
          <w:rFonts w:ascii="Times New Roman" w:eastAsia="Times New Roman" w:hAnsi="Times New Roman" w:cs="Times New Roman"/>
        </w:rPr>
        <w:t xml:space="preserve"> during the last 15-30 minutes of each class throughout the semester or focus 3-4 sessions completely on this module?</w:t>
      </w:r>
    </w:p>
    <w:p w14:paraId="14C3C3DA" w14:textId="64CE3394" w:rsidR="00F96908" w:rsidRPr="00F96908" w:rsidRDefault="5D861F3B" w:rsidP="5D861F3B">
      <w:pPr>
        <w:pStyle w:val="ListParagraph"/>
        <w:numPr>
          <w:ilvl w:val="0"/>
          <w:numId w:val="1"/>
        </w:numPr>
      </w:pPr>
      <w:r w:rsidRPr="5D861F3B">
        <w:rPr>
          <w:rFonts w:ascii="Times New Roman" w:eastAsia="Times New Roman" w:hAnsi="Times New Roman" w:cs="Times New Roman"/>
        </w:rPr>
        <w:t xml:space="preserve">As an adjunct faculty, I am not certain which course I </w:t>
      </w:r>
      <w:proofErr w:type="gramStart"/>
      <w:r w:rsidRPr="5D861F3B">
        <w:rPr>
          <w:rFonts w:ascii="Times New Roman" w:eastAsia="Times New Roman" w:hAnsi="Times New Roman" w:cs="Times New Roman"/>
        </w:rPr>
        <w:t>will be given</w:t>
      </w:r>
      <w:proofErr w:type="gramEnd"/>
      <w:r w:rsidRPr="5D861F3B">
        <w:rPr>
          <w:rFonts w:ascii="Times New Roman" w:eastAsia="Times New Roman" w:hAnsi="Times New Roman" w:cs="Times New Roman"/>
        </w:rPr>
        <w:t xml:space="preserve"> the opportunity to teach.</w:t>
      </w:r>
    </w:p>
    <w:p w14:paraId="0E27B00A" w14:textId="77777777" w:rsidR="00F96908" w:rsidRPr="00F96908" w:rsidRDefault="00F96908" w:rsidP="00F96908">
      <w:pPr>
        <w:rPr>
          <w:sz w:val="24"/>
          <w:szCs w:val="24"/>
        </w:rPr>
      </w:pPr>
    </w:p>
    <w:p w14:paraId="367425F6" w14:textId="77777777" w:rsidR="00F96908" w:rsidRPr="00F96908" w:rsidRDefault="5D861F3B" w:rsidP="5D861F3B">
      <w:pPr>
        <w:rPr>
          <w:b/>
          <w:bCs/>
          <w:sz w:val="24"/>
          <w:szCs w:val="24"/>
        </w:rPr>
      </w:pPr>
      <w:r w:rsidRPr="5D861F3B">
        <w:rPr>
          <w:b/>
          <w:bCs/>
          <w:sz w:val="24"/>
          <w:szCs w:val="24"/>
        </w:rPr>
        <w:t>How Bridging Cultures Course has helped me plan for this module.</w:t>
      </w:r>
    </w:p>
    <w:p w14:paraId="7A352D2E" w14:textId="77777777" w:rsidR="00F96908" w:rsidRPr="00F96908" w:rsidRDefault="00F96908" w:rsidP="00F96908">
      <w:pPr>
        <w:rPr>
          <w:sz w:val="24"/>
          <w:szCs w:val="24"/>
        </w:rPr>
      </w:pPr>
      <w:r w:rsidRPr="00F96908">
        <w:rPr>
          <w:sz w:val="24"/>
          <w:szCs w:val="24"/>
        </w:rPr>
        <w:t>Since the material covered in this course is an area that I have limited knowledge about, the course has been instrumental in preparing me to implement this module in my entrepreneurship course. The readings, videos and bi-weekly lectures have provided a foundation of understanding about this region of the world. It has caused me to continue my research specifically in the area of international business/entrepreneurship in Eastern European countries. I really look forward to sharing this module with the students of CCBC.</w:t>
      </w:r>
    </w:p>
    <w:sectPr w:rsidR="00F96908" w:rsidRPr="00F96908" w:rsidSect="00F40D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619"/>
    <w:multiLevelType w:val="hybridMultilevel"/>
    <w:tmpl w:val="939AE0E6"/>
    <w:lvl w:ilvl="0" w:tplc="71FAFDCA">
      <w:numFmt w:val="bullet"/>
      <w:lvlText w:val="-"/>
      <w:lvlJc w:val="left"/>
      <w:pPr>
        <w:ind w:left="860" w:hanging="128"/>
      </w:pPr>
      <w:rPr>
        <w:rFonts w:hint="default"/>
        <w:w w:val="91"/>
      </w:rPr>
    </w:lvl>
    <w:lvl w:ilvl="1" w:tplc="D41E22E2">
      <w:numFmt w:val="bullet"/>
      <w:lvlText w:val="•"/>
      <w:lvlJc w:val="left"/>
      <w:pPr>
        <w:ind w:left="860" w:hanging="360"/>
      </w:pPr>
      <w:rPr>
        <w:rFonts w:ascii="Symbol" w:eastAsia="Symbol" w:hAnsi="Symbol" w:cs="Symbol" w:hint="default"/>
        <w:w w:val="102"/>
        <w:sz w:val="21"/>
        <w:szCs w:val="21"/>
      </w:rPr>
    </w:lvl>
    <w:lvl w:ilvl="2" w:tplc="C350464A">
      <w:numFmt w:val="bullet"/>
      <w:lvlText w:val="•"/>
      <w:lvlJc w:val="left"/>
      <w:pPr>
        <w:ind w:left="2476" w:hanging="360"/>
      </w:pPr>
      <w:rPr>
        <w:rFonts w:hint="default"/>
      </w:rPr>
    </w:lvl>
    <w:lvl w:ilvl="3" w:tplc="D9145166">
      <w:numFmt w:val="bullet"/>
      <w:lvlText w:val="•"/>
      <w:lvlJc w:val="left"/>
      <w:pPr>
        <w:ind w:left="3284" w:hanging="360"/>
      </w:pPr>
      <w:rPr>
        <w:rFonts w:hint="default"/>
      </w:rPr>
    </w:lvl>
    <w:lvl w:ilvl="4" w:tplc="0778CFD0">
      <w:numFmt w:val="bullet"/>
      <w:lvlText w:val="•"/>
      <w:lvlJc w:val="left"/>
      <w:pPr>
        <w:ind w:left="4092" w:hanging="360"/>
      </w:pPr>
      <w:rPr>
        <w:rFonts w:hint="default"/>
      </w:rPr>
    </w:lvl>
    <w:lvl w:ilvl="5" w:tplc="0FA6ACBE">
      <w:numFmt w:val="bullet"/>
      <w:lvlText w:val="•"/>
      <w:lvlJc w:val="left"/>
      <w:pPr>
        <w:ind w:left="4900" w:hanging="360"/>
      </w:pPr>
      <w:rPr>
        <w:rFonts w:hint="default"/>
      </w:rPr>
    </w:lvl>
    <w:lvl w:ilvl="6" w:tplc="9A542312">
      <w:numFmt w:val="bullet"/>
      <w:lvlText w:val="•"/>
      <w:lvlJc w:val="left"/>
      <w:pPr>
        <w:ind w:left="5708" w:hanging="360"/>
      </w:pPr>
      <w:rPr>
        <w:rFonts w:hint="default"/>
      </w:rPr>
    </w:lvl>
    <w:lvl w:ilvl="7" w:tplc="C8BC7AD4">
      <w:numFmt w:val="bullet"/>
      <w:lvlText w:val="•"/>
      <w:lvlJc w:val="left"/>
      <w:pPr>
        <w:ind w:left="6516" w:hanging="360"/>
      </w:pPr>
      <w:rPr>
        <w:rFonts w:hint="default"/>
      </w:rPr>
    </w:lvl>
    <w:lvl w:ilvl="8" w:tplc="A15E2C84">
      <w:numFmt w:val="bullet"/>
      <w:lvlText w:val="•"/>
      <w:lvlJc w:val="left"/>
      <w:pPr>
        <w:ind w:left="7324" w:hanging="360"/>
      </w:pPr>
      <w:rPr>
        <w:rFonts w:hint="default"/>
      </w:rPr>
    </w:lvl>
  </w:abstractNum>
  <w:abstractNum w:abstractNumId="1" w15:restartNumberingAfterBreak="0">
    <w:nsid w:val="172D5FEF"/>
    <w:multiLevelType w:val="hybridMultilevel"/>
    <w:tmpl w:val="4448CE3A"/>
    <w:lvl w:ilvl="0" w:tplc="055E591C">
      <w:start w:val="1"/>
      <w:numFmt w:val="bullet"/>
      <w:lvlText w:val=""/>
      <w:lvlJc w:val="left"/>
      <w:pPr>
        <w:ind w:left="720" w:hanging="360"/>
      </w:pPr>
      <w:rPr>
        <w:rFonts w:ascii="Symbol" w:hAnsi="Symbol" w:hint="default"/>
      </w:rPr>
    </w:lvl>
    <w:lvl w:ilvl="1" w:tplc="0794F7B2">
      <w:start w:val="1"/>
      <w:numFmt w:val="bullet"/>
      <w:lvlText w:val="o"/>
      <w:lvlJc w:val="left"/>
      <w:pPr>
        <w:ind w:left="1440" w:hanging="360"/>
      </w:pPr>
      <w:rPr>
        <w:rFonts w:ascii="Courier New" w:hAnsi="Courier New" w:hint="default"/>
      </w:rPr>
    </w:lvl>
    <w:lvl w:ilvl="2" w:tplc="32684416">
      <w:start w:val="1"/>
      <w:numFmt w:val="bullet"/>
      <w:lvlText w:val=""/>
      <w:lvlJc w:val="left"/>
      <w:pPr>
        <w:ind w:left="2160" w:hanging="360"/>
      </w:pPr>
      <w:rPr>
        <w:rFonts w:ascii="Wingdings" w:hAnsi="Wingdings" w:hint="default"/>
      </w:rPr>
    </w:lvl>
    <w:lvl w:ilvl="3" w:tplc="4E6A9CD6">
      <w:start w:val="1"/>
      <w:numFmt w:val="bullet"/>
      <w:lvlText w:val=""/>
      <w:lvlJc w:val="left"/>
      <w:pPr>
        <w:ind w:left="2880" w:hanging="360"/>
      </w:pPr>
      <w:rPr>
        <w:rFonts w:ascii="Symbol" w:hAnsi="Symbol" w:hint="default"/>
      </w:rPr>
    </w:lvl>
    <w:lvl w:ilvl="4" w:tplc="3AC4E4E8">
      <w:start w:val="1"/>
      <w:numFmt w:val="bullet"/>
      <w:lvlText w:val="o"/>
      <w:lvlJc w:val="left"/>
      <w:pPr>
        <w:ind w:left="3600" w:hanging="360"/>
      </w:pPr>
      <w:rPr>
        <w:rFonts w:ascii="Courier New" w:hAnsi="Courier New" w:hint="default"/>
      </w:rPr>
    </w:lvl>
    <w:lvl w:ilvl="5" w:tplc="55E8F58C">
      <w:start w:val="1"/>
      <w:numFmt w:val="bullet"/>
      <w:lvlText w:val=""/>
      <w:lvlJc w:val="left"/>
      <w:pPr>
        <w:ind w:left="4320" w:hanging="360"/>
      </w:pPr>
      <w:rPr>
        <w:rFonts w:ascii="Wingdings" w:hAnsi="Wingdings" w:hint="default"/>
      </w:rPr>
    </w:lvl>
    <w:lvl w:ilvl="6" w:tplc="8328392E">
      <w:start w:val="1"/>
      <w:numFmt w:val="bullet"/>
      <w:lvlText w:val=""/>
      <w:lvlJc w:val="left"/>
      <w:pPr>
        <w:ind w:left="5040" w:hanging="360"/>
      </w:pPr>
      <w:rPr>
        <w:rFonts w:ascii="Symbol" w:hAnsi="Symbol" w:hint="default"/>
      </w:rPr>
    </w:lvl>
    <w:lvl w:ilvl="7" w:tplc="F6885BF6">
      <w:start w:val="1"/>
      <w:numFmt w:val="bullet"/>
      <w:lvlText w:val="o"/>
      <w:lvlJc w:val="left"/>
      <w:pPr>
        <w:ind w:left="5760" w:hanging="360"/>
      </w:pPr>
      <w:rPr>
        <w:rFonts w:ascii="Courier New" w:hAnsi="Courier New" w:hint="default"/>
      </w:rPr>
    </w:lvl>
    <w:lvl w:ilvl="8" w:tplc="412EDBD6">
      <w:start w:val="1"/>
      <w:numFmt w:val="bullet"/>
      <w:lvlText w:val=""/>
      <w:lvlJc w:val="left"/>
      <w:pPr>
        <w:ind w:left="6480" w:hanging="360"/>
      </w:pPr>
      <w:rPr>
        <w:rFonts w:ascii="Wingdings" w:hAnsi="Wingdings" w:hint="default"/>
      </w:rPr>
    </w:lvl>
  </w:abstractNum>
  <w:abstractNum w:abstractNumId="2" w15:restartNumberingAfterBreak="0">
    <w:nsid w:val="18A2380C"/>
    <w:multiLevelType w:val="singleLevel"/>
    <w:tmpl w:val="CF00C37C"/>
    <w:lvl w:ilvl="0">
      <w:start w:val="1"/>
      <w:numFmt w:val="decimal"/>
      <w:lvlText w:val="%1."/>
      <w:lvlJc w:val="left"/>
      <w:pPr>
        <w:tabs>
          <w:tab w:val="num" w:pos="720"/>
        </w:tabs>
        <w:ind w:left="720" w:hanging="720"/>
      </w:pPr>
      <w:rPr>
        <w:rFonts w:hint="default"/>
      </w:rPr>
    </w:lvl>
  </w:abstractNum>
  <w:abstractNum w:abstractNumId="3" w15:restartNumberingAfterBreak="0">
    <w:nsid w:val="19A75B4A"/>
    <w:multiLevelType w:val="hybridMultilevel"/>
    <w:tmpl w:val="D812E938"/>
    <w:lvl w:ilvl="0" w:tplc="D1D2EF6E">
      <w:numFmt w:val="bullet"/>
      <w:lvlText w:val="•"/>
      <w:lvlJc w:val="left"/>
      <w:pPr>
        <w:ind w:left="860" w:hanging="360"/>
      </w:pPr>
      <w:rPr>
        <w:rFonts w:hint="default"/>
        <w:w w:val="102"/>
      </w:rPr>
    </w:lvl>
    <w:lvl w:ilvl="1" w:tplc="CFCEB352">
      <w:numFmt w:val="bullet"/>
      <w:lvlText w:val="•"/>
      <w:lvlJc w:val="left"/>
      <w:pPr>
        <w:ind w:left="1668" w:hanging="360"/>
      </w:pPr>
      <w:rPr>
        <w:rFonts w:hint="default"/>
      </w:rPr>
    </w:lvl>
    <w:lvl w:ilvl="2" w:tplc="E4E829D8">
      <w:numFmt w:val="bullet"/>
      <w:lvlText w:val="•"/>
      <w:lvlJc w:val="left"/>
      <w:pPr>
        <w:ind w:left="2476" w:hanging="360"/>
      </w:pPr>
      <w:rPr>
        <w:rFonts w:hint="default"/>
      </w:rPr>
    </w:lvl>
    <w:lvl w:ilvl="3" w:tplc="CA546D76">
      <w:numFmt w:val="bullet"/>
      <w:lvlText w:val="•"/>
      <w:lvlJc w:val="left"/>
      <w:pPr>
        <w:ind w:left="3284" w:hanging="360"/>
      </w:pPr>
      <w:rPr>
        <w:rFonts w:hint="default"/>
      </w:rPr>
    </w:lvl>
    <w:lvl w:ilvl="4" w:tplc="E46A74EC">
      <w:numFmt w:val="bullet"/>
      <w:lvlText w:val="•"/>
      <w:lvlJc w:val="left"/>
      <w:pPr>
        <w:ind w:left="4092" w:hanging="360"/>
      </w:pPr>
      <w:rPr>
        <w:rFonts w:hint="default"/>
      </w:rPr>
    </w:lvl>
    <w:lvl w:ilvl="5" w:tplc="09E87712">
      <w:numFmt w:val="bullet"/>
      <w:lvlText w:val="•"/>
      <w:lvlJc w:val="left"/>
      <w:pPr>
        <w:ind w:left="4900" w:hanging="360"/>
      </w:pPr>
      <w:rPr>
        <w:rFonts w:hint="default"/>
      </w:rPr>
    </w:lvl>
    <w:lvl w:ilvl="6" w:tplc="5F6C34EE">
      <w:numFmt w:val="bullet"/>
      <w:lvlText w:val="•"/>
      <w:lvlJc w:val="left"/>
      <w:pPr>
        <w:ind w:left="5708" w:hanging="360"/>
      </w:pPr>
      <w:rPr>
        <w:rFonts w:hint="default"/>
      </w:rPr>
    </w:lvl>
    <w:lvl w:ilvl="7" w:tplc="DD62B696">
      <w:numFmt w:val="bullet"/>
      <w:lvlText w:val="•"/>
      <w:lvlJc w:val="left"/>
      <w:pPr>
        <w:ind w:left="6516" w:hanging="360"/>
      </w:pPr>
      <w:rPr>
        <w:rFonts w:hint="default"/>
      </w:rPr>
    </w:lvl>
    <w:lvl w:ilvl="8" w:tplc="46F471AE">
      <w:numFmt w:val="bullet"/>
      <w:lvlText w:val="•"/>
      <w:lvlJc w:val="left"/>
      <w:pPr>
        <w:ind w:left="7324" w:hanging="360"/>
      </w:pPr>
      <w:rPr>
        <w:rFonts w:hint="default"/>
      </w:rPr>
    </w:lvl>
  </w:abstractNum>
  <w:abstractNum w:abstractNumId="4" w15:restartNumberingAfterBreak="0">
    <w:nsid w:val="1E264669"/>
    <w:multiLevelType w:val="hybridMultilevel"/>
    <w:tmpl w:val="32CC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47637"/>
    <w:multiLevelType w:val="hybridMultilevel"/>
    <w:tmpl w:val="CF7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130FF"/>
    <w:multiLevelType w:val="hybridMultilevel"/>
    <w:tmpl w:val="1C624C18"/>
    <w:lvl w:ilvl="0" w:tplc="B9DE22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C17320"/>
    <w:multiLevelType w:val="singleLevel"/>
    <w:tmpl w:val="E05498D0"/>
    <w:lvl w:ilvl="0">
      <w:start w:val="1"/>
      <w:numFmt w:val="decimal"/>
      <w:lvlText w:val="%1."/>
      <w:lvlJc w:val="left"/>
      <w:pPr>
        <w:tabs>
          <w:tab w:val="num" w:pos="720"/>
        </w:tabs>
        <w:ind w:left="720" w:hanging="720"/>
      </w:pPr>
      <w:rPr>
        <w:rFonts w:hint="default"/>
      </w:rPr>
    </w:lvl>
  </w:abstractNum>
  <w:abstractNum w:abstractNumId="8" w15:restartNumberingAfterBreak="0">
    <w:nsid w:val="39774378"/>
    <w:multiLevelType w:val="hybridMultilevel"/>
    <w:tmpl w:val="40C0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95A5C"/>
    <w:multiLevelType w:val="singleLevel"/>
    <w:tmpl w:val="67B4CFEA"/>
    <w:lvl w:ilvl="0">
      <w:start w:val="1"/>
      <w:numFmt w:val="decimal"/>
      <w:lvlText w:val="%1."/>
      <w:lvlJc w:val="left"/>
      <w:pPr>
        <w:tabs>
          <w:tab w:val="num" w:pos="720"/>
        </w:tabs>
        <w:ind w:left="720" w:hanging="720"/>
      </w:pPr>
      <w:rPr>
        <w:rFonts w:hint="default"/>
      </w:rPr>
    </w:lvl>
  </w:abstractNum>
  <w:abstractNum w:abstractNumId="10" w15:restartNumberingAfterBreak="0">
    <w:nsid w:val="412B4381"/>
    <w:multiLevelType w:val="hybridMultilevel"/>
    <w:tmpl w:val="F9A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A653B"/>
    <w:multiLevelType w:val="hybridMultilevel"/>
    <w:tmpl w:val="83E424B6"/>
    <w:lvl w:ilvl="0" w:tplc="9D2E6A16">
      <w:start w:val="1"/>
      <w:numFmt w:val="decimal"/>
      <w:lvlText w:val="%1."/>
      <w:lvlJc w:val="left"/>
      <w:pPr>
        <w:ind w:left="720" w:hanging="360"/>
      </w:pPr>
    </w:lvl>
    <w:lvl w:ilvl="1" w:tplc="62829138">
      <w:start w:val="1"/>
      <w:numFmt w:val="lowerLetter"/>
      <w:lvlText w:val="%2."/>
      <w:lvlJc w:val="left"/>
      <w:pPr>
        <w:ind w:left="1440" w:hanging="360"/>
      </w:pPr>
    </w:lvl>
    <w:lvl w:ilvl="2" w:tplc="81EA7428">
      <w:start w:val="1"/>
      <w:numFmt w:val="lowerRoman"/>
      <w:lvlText w:val="%3."/>
      <w:lvlJc w:val="right"/>
      <w:pPr>
        <w:ind w:left="2160" w:hanging="180"/>
      </w:pPr>
    </w:lvl>
    <w:lvl w:ilvl="3" w:tplc="85C0B090">
      <w:start w:val="1"/>
      <w:numFmt w:val="decimal"/>
      <w:lvlText w:val="%4."/>
      <w:lvlJc w:val="left"/>
      <w:pPr>
        <w:ind w:left="2880" w:hanging="360"/>
      </w:pPr>
    </w:lvl>
    <w:lvl w:ilvl="4" w:tplc="36D4E0E8">
      <w:start w:val="1"/>
      <w:numFmt w:val="lowerLetter"/>
      <w:lvlText w:val="%5."/>
      <w:lvlJc w:val="left"/>
      <w:pPr>
        <w:ind w:left="3600" w:hanging="360"/>
      </w:pPr>
    </w:lvl>
    <w:lvl w:ilvl="5" w:tplc="B268D2D6">
      <w:start w:val="1"/>
      <w:numFmt w:val="lowerRoman"/>
      <w:lvlText w:val="%6."/>
      <w:lvlJc w:val="right"/>
      <w:pPr>
        <w:ind w:left="4320" w:hanging="180"/>
      </w:pPr>
    </w:lvl>
    <w:lvl w:ilvl="6" w:tplc="E6CE0762">
      <w:start w:val="1"/>
      <w:numFmt w:val="decimal"/>
      <w:lvlText w:val="%7."/>
      <w:lvlJc w:val="left"/>
      <w:pPr>
        <w:ind w:left="5040" w:hanging="360"/>
      </w:pPr>
    </w:lvl>
    <w:lvl w:ilvl="7" w:tplc="861EC3A0">
      <w:start w:val="1"/>
      <w:numFmt w:val="lowerLetter"/>
      <w:lvlText w:val="%8."/>
      <w:lvlJc w:val="left"/>
      <w:pPr>
        <w:ind w:left="5760" w:hanging="360"/>
      </w:pPr>
    </w:lvl>
    <w:lvl w:ilvl="8" w:tplc="660C4998">
      <w:start w:val="1"/>
      <w:numFmt w:val="lowerRoman"/>
      <w:lvlText w:val="%9."/>
      <w:lvlJc w:val="right"/>
      <w:pPr>
        <w:ind w:left="6480" w:hanging="180"/>
      </w:pPr>
    </w:lvl>
  </w:abstractNum>
  <w:abstractNum w:abstractNumId="12" w15:restartNumberingAfterBreak="0">
    <w:nsid w:val="515D16B7"/>
    <w:multiLevelType w:val="hybridMultilevel"/>
    <w:tmpl w:val="5B3A2B38"/>
    <w:lvl w:ilvl="0" w:tplc="84BEF294">
      <w:start w:val="1"/>
      <w:numFmt w:val="bullet"/>
      <w:lvlText w:val=""/>
      <w:lvlJc w:val="left"/>
      <w:pPr>
        <w:ind w:left="720" w:hanging="360"/>
      </w:pPr>
      <w:rPr>
        <w:rFonts w:ascii="Symbol" w:hAnsi="Symbol" w:hint="default"/>
      </w:rPr>
    </w:lvl>
    <w:lvl w:ilvl="1" w:tplc="BBC4DC00">
      <w:start w:val="1"/>
      <w:numFmt w:val="bullet"/>
      <w:lvlText w:val="o"/>
      <w:lvlJc w:val="left"/>
      <w:pPr>
        <w:ind w:left="1440" w:hanging="360"/>
      </w:pPr>
      <w:rPr>
        <w:rFonts w:ascii="Courier New" w:hAnsi="Courier New" w:hint="default"/>
      </w:rPr>
    </w:lvl>
    <w:lvl w:ilvl="2" w:tplc="9A1A3CCC">
      <w:start w:val="1"/>
      <w:numFmt w:val="bullet"/>
      <w:lvlText w:val=""/>
      <w:lvlJc w:val="left"/>
      <w:pPr>
        <w:ind w:left="2160" w:hanging="360"/>
      </w:pPr>
      <w:rPr>
        <w:rFonts w:ascii="Wingdings" w:hAnsi="Wingdings" w:hint="default"/>
      </w:rPr>
    </w:lvl>
    <w:lvl w:ilvl="3" w:tplc="D848FF6A">
      <w:start w:val="1"/>
      <w:numFmt w:val="bullet"/>
      <w:lvlText w:val=""/>
      <w:lvlJc w:val="left"/>
      <w:pPr>
        <w:ind w:left="2880" w:hanging="360"/>
      </w:pPr>
      <w:rPr>
        <w:rFonts w:ascii="Symbol" w:hAnsi="Symbol" w:hint="default"/>
      </w:rPr>
    </w:lvl>
    <w:lvl w:ilvl="4" w:tplc="1004B260">
      <w:start w:val="1"/>
      <w:numFmt w:val="bullet"/>
      <w:lvlText w:val="o"/>
      <w:lvlJc w:val="left"/>
      <w:pPr>
        <w:ind w:left="3600" w:hanging="360"/>
      </w:pPr>
      <w:rPr>
        <w:rFonts w:ascii="Courier New" w:hAnsi="Courier New" w:hint="default"/>
      </w:rPr>
    </w:lvl>
    <w:lvl w:ilvl="5" w:tplc="A5A88B62">
      <w:start w:val="1"/>
      <w:numFmt w:val="bullet"/>
      <w:lvlText w:val=""/>
      <w:lvlJc w:val="left"/>
      <w:pPr>
        <w:ind w:left="4320" w:hanging="360"/>
      </w:pPr>
      <w:rPr>
        <w:rFonts w:ascii="Wingdings" w:hAnsi="Wingdings" w:hint="default"/>
      </w:rPr>
    </w:lvl>
    <w:lvl w:ilvl="6" w:tplc="C09CBAFE">
      <w:start w:val="1"/>
      <w:numFmt w:val="bullet"/>
      <w:lvlText w:val=""/>
      <w:lvlJc w:val="left"/>
      <w:pPr>
        <w:ind w:left="5040" w:hanging="360"/>
      </w:pPr>
      <w:rPr>
        <w:rFonts w:ascii="Symbol" w:hAnsi="Symbol" w:hint="default"/>
      </w:rPr>
    </w:lvl>
    <w:lvl w:ilvl="7" w:tplc="41D0457A">
      <w:start w:val="1"/>
      <w:numFmt w:val="bullet"/>
      <w:lvlText w:val="o"/>
      <w:lvlJc w:val="left"/>
      <w:pPr>
        <w:ind w:left="5760" w:hanging="360"/>
      </w:pPr>
      <w:rPr>
        <w:rFonts w:ascii="Courier New" w:hAnsi="Courier New" w:hint="default"/>
      </w:rPr>
    </w:lvl>
    <w:lvl w:ilvl="8" w:tplc="AB322514">
      <w:start w:val="1"/>
      <w:numFmt w:val="bullet"/>
      <w:lvlText w:val=""/>
      <w:lvlJc w:val="left"/>
      <w:pPr>
        <w:ind w:left="6480" w:hanging="360"/>
      </w:pPr>
      <w:rPr>
        <w:rFonts w:ascii="Wingdings" w:hAnsi="Wingdings" w:hint="default"/>
      </w:rPr>
    </w:lvl>
  </w:abstractNum>
  <w:abstractNum w:abstractNumId="13" w15:restartNumberingAfterBreak="0">
    <w:nsid w:val="52D90880"/>
    <w:multiLevelType w:val="hybridMultilevel"/>
    <w:tmpl w:val="768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649AB"/>
    <w:multiLevelType w:val="hybridMultilevel"/>
    <w:tmpl w:val="CB8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A3BFC"/>
    <w:multiLevelType w:val="singleLevel"/>
    <w:tmpl w:val="02549AA0"/>
    <w:lvl w:ilvl="0">
      <w:start w:val="1"/>
      <w:numFmt w:val="decimal"/>
      <w:lvlText w:val="%1."/>
      <w:lvlJc w:val="left"/>
      <w:pPr>
        <w:tabs>
          <w:tab w:val="num" w:pos="720"/>
        </w:tabs>
        <w:ind w:left="720" w:hanging="720"/>
      </w:pPr>
      <w:rPr>
        <w:rFonts w:hint="default"/>
      </w:rPr>
    </w:lvl>
  </w:abstractNum>
  <w:abstractNum w:abstractNumId="16" w15:restartNumberingAfterBreak="0">
    <w:nsid w:val="7190713C"/>
    <w:multiLevelType w:val="hybridMultilevel"/>
    <w:tmpl w:val="D33C41E8"/>
    <w:lvl w:ilvl="0" w:tplc="E456444C">
      <w:start w:val="1"/>
      <w:numFmt w:val="bullet"/>
      <w:lvlText w:val=""/>
      <w:lvlJc w:val="left"/>
      <w:pPr>
        <w:ind w:left="720" w:hanging="360"/>
      </w:pPr>
      <w:rPr>
        <w:rFonts w:ascii="Symbol" w:hAnsi="Symbol" w:hint="default"/>
      </w:rPr>
    </w:lvl>
    <w:lvl w:ilvl="1" w:tplc="858CE416">
      <w:start w:val="1"/>
      <w:numFmt w:val="bullet"/>
      <w:lvlText w:val="o"/>
      <w:lvlJc w:val="left"/>
      <w:pPr>
        <w:ind w:left="1440" w:hanging="360"/>
      </w:pPr>
      <w:rPr>
        <w:rFonts w:ascii="Courier New" w:hAnsi="Courier New" w:hint="default"/>
      </w:rPr>
    </w:lvl>
    <w:lvl w:ilvl="2" w:tplc="C6A06780">
      <w:start w:val="1"/>
      <w:numFmt w:val="bullet"/>
      <w:lvlText w:val=""/>
      <w:lvlJc w:val="left"/>
      <w:pPr>
        <w:ind w:left="2160" w:hanging="360"/>
      </w:pPr>
      <w:rPr>
        <w:rFonts w:ascii="Wingdings" w:hAnsi="Wingdings" w:hint="default"/>
      </w:rPr>
    </w:lvl>
    <w:lvl w:ilvl="3" w:tplc="2DD47180">
      <w:start w:val="1"/>
      <w:numFmt w:val="bullet"/>
      <w:lvlText w:val=""/>
      <w:lvlJc w:val="left"/>
      <w:pPr>
        <w:ind w:left="2880" w:hanging="360"/>
      </w:pPr>
      <w:rPr>
        <w:rFonts w:ascii="Symbol" w:hAnsi="Symbol" w:hint="default"/>
      </w:rPr>
    </w:lvl>
    <w:lvl w:ilvl="4" w:tplc="D8F4B724">
      <w:start w:val="1"/>
      <w:numFmt w:val="bullet"/>
      <w:lvlText w:val="o"/>
      <w:lvlJc w:val="left"/>
      <w:pPr>
        <w:ind w:left="3600" w:hanging="360"/>
      </w:pPr>
      <w:rPr>
        <w:rFonts w:ascii="Courier New" w:hAnsi="Courier New" w:hint="default"/>
      </w:rPr>
    </w:lvl>
    <w:lvl w:ilvl="5" w:tplc="6998691E">
      <w:start w:val="1"/>
      <w:numFmt w:val="bullet"/>
      <w:lvlText w:val=""/>
      <w:lvlJc w:val="left"/>
      <w:pPr>
        <w:ind w:left="4320" w:hanging="360"/>
      </w:pPr>
      <w:rPr>
        <w:rFonts w:ascii="Wingdings" w:hAnsi="Wingdings" w:hint="default"/>
      </w:rPr>
    </w:lvl>
    <w:lvl w:ilvl="6" w:tplc="0598E460">
      <w:start w:val="1"/>
      <w:numFmt w:val="bullet"/>
      <w:lvlText w:val=""/>
      <w:lvlJc w:val="left"/>
      <w:pPr>
        <w:ind w:left="5040" w:hanging="360"/>
      </w:pPr>
      <w:rPr>
        <w:rFonts w:ascii="Symbol" w:hAnsi="Symbol" w:hint="default"/>
      </w:rPr>
    </w:lvl>
    <w:lvl w:ilvl="7" w:tplc="F80A3732">
      <w:start w:val="1"/>
      <w:numFmt w:val="bullet"/>
      <w:lvlText w:val="o"/>
      <w:lvlJc w:val="left"/>
      <w:pPr>
        <w:ind w:left="5760" w:hanging="360"/>
      </w:pPr>
      <w:rPr>
        <w:rFonts w:ascii="Courier New" w:hAnsi="Courier New" w:hint="default"/>
      </w:rPr>
    </w:lvl>
    <w:lvl w:ilvl="8" w:tplc="04B4B52A">
      <w:start w:val="1"/>
      <w:numFmt w:val="bullet"/>
      <w:lvlText w:val=""/>
      <w:lvlJc w:val="left"/>
      <w:pPr>
        <w:ind w:left="6480" w:hanging="360"/>
      </w:pPr>
      <w:rPr>
        <w:rFonts w:ascii="Wingdings" w:hAnsi="Wingdings" w:hint="default"/>
      </w:rPr>
    </w:lvl>
  </w:abstractNum>
  <w:abstractNum w:abstractNumId="17" w15:restartNumberingAfterBreak="0">
    <w:nsid w:val="78ED7249"/>
    <w:multiLevelType w:val="hybridMultilevel"/>
    <w:tmpl w:val="4BD6B478"/>
    <w:lvl w:ilvl="0" w:tplc="046024CA">
      <w:start w:val="1"/>
      <w:numFmt w:val="bullet"/>
      <w:lvlText w:val=""/>
      <w:lvlJc w:val="left"/>
      <w:pPr>
        <w:ind w:left="720" w:hanging="360"/>
      </w:pPr>
      <w:rPr>
        <w:rFonts w:ascii="Symbol" w:hAnsi="Symbol" w:hint="default"/>
      </w:rPr>
    </w:lvl>
    <w:lvl w:ilvl="1" w:tplc="B7DE7214">
      <w:start w:val="1"/>
      <w:numFmt w:val="bullet"/>
      <w:lvlText w:val="o"/>
      <w:lvlJc w:val="left"/>
      <w:pPr>
        <w:ind w:left="1440" w:hanging="360"/>
      </w:pPr>
      <w:rPr>
        <w:rFonts w:ascii="Courier New" w:hAnsi="Courier New" w:hint="default"/>
      </w:rPr>
    </w:lvl>
    <w:lvl w:ilvl="2" w:tplc="CE3EB236">
      <w:start w:val="1"/>
      <w:numFmt w:val="bullet"/>
      <w:lvlText w:val=""/>
      <w:lvlJc w:val="left"/>
      <w:pPr>
        <w:ind w:left="2160" w:hanging="360"/>
      </w:pPr>
      <w:rPr>
        <w:rFonts w:ascii="Wingdings" w:hAnsi="Wingdings" w:hint="default"/>
      </w:rPr>
    </w:lvl>
    <w:lvl w:ilvl="3" w:tplc="377056B6">
      <w:start w:val="1"/>
      <w:numFmt w:val="bullet"/>
      <w:lvlText w:val=""/>
      <w:lvlJc w:val="left"/>
      <w:pPr>
        <w:ind w:left="2880" w:hanging="360"/>
      </w:pPr>
      <w:rPr>
        <w:rFonts w:ascii="Symbol" w:hAnsi="Symbol" w:hint="default"/>
      </w:rPr>
    </w:lvl>
    <w:lvl w:ilvl="4" w:tplc="1E4E1900">
      <w:start w:val="1"/>
      <w:numFmt w:val="bullet"/>
      <w:lvlText w:val="o"/>
      <w:lvlJc w:val="left"/>
      <w:pPr>
        <w:ind w:left="3600" w:hanging="360"/>
      </w:pPr>
      <w:rPr>
        <w:rFonts w:ascii="Courier New" w:hAnsi="Courier New" w:hint="default"/>
      </w:rPr>
    </w:lvl>
    <w:lvl w:ilvl="5" w:tplc="9142F95C">
      <w:start w:val="1"/>
      <w:numFmt w:val="bullet"/>
      <w:lvlText w:val=""/>
      <w:lvlJc w:val="left"/>
      <w:pPr>
        <w:ind w:left="4320" w:hanging="360"/>
      </w:pPr>
      <w:rPr>
        <w:rFonts w:ascii="Wingdings" w:hAnsi="Wingdings" w:hint="default"/>
      </w:rPr>
    </w:lvl>
    <w:lvl w:ilvl="6" w:tplc="EAF2F44C">
      <w:start w:val="1"/>
      <w:numFmt w:val="bullet"/>
      <w:lvlText w:val=""/>
      <w:lvlJc w:val="left"/>
      <w:pPr>
        <w:ind w:left="5040" w:hanging="360"/>
      </w:pPr>
      <w:rPr>
        <w:rFonts w:ascii="Symbol" w:hAnsi="Symbol" w:hint="default"/>
      </w:rPr>
    </w:lvl>
    <w:lvl w:ilvl="7" w:tplc="B2562846">
      <w:start w:val="1"/>
      <w:numFmt w:val="bullet"/>
      <w:lvlText w:val="o"/>
      <w:lvlJc w:val="left"/>
      <w:pPr>
        <w:ind w:left="5760" w:hanging="360"/>
      </w:pPr>
      <w:rPr>
        <w:rFonts w:ascii="Courier New" w:hAnsi="Courier New" w:hint="default"/>
      </w:rPr>
    </w:lvl>
    <w:lvl w:ilvl="8" w:tplc="833AAD76">
      <w:start w:val="1"/>
      <w:numFmt w:val="bullet"/>
      <w:lvlText w:val=""/>
      <w:lvlJc w:val="left"/>
      <w:pPr>
        <w:ind w:left="6480" w:hanging="360"/>
      </w:pPr>
      <w:rPr>
        <w:rFonts w:ascii="Wingdings" w:hAnsi="Wingdings" w:hint="default"/>
      </w:rPr>
    </w:lvl>
  </w:abstractNum>
  <w:abstractNum w:abstractNumId="18" w15:restartNumberingAfterBreak="0">
    <w:nsid w:val="7E456F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1"/>
  </w:num>
  <w:num w:numId="3">
    <w:abstractNumId w:val="12"/>
  </w:num>
  <w:num w:numId="4">
    <w:abstractNumId w:val="17"/>
  </w:num>
  <w:num w:numId="5">
    <w:abstractNumId w:val="1"/>
  </w:num>
  <w:num w:numId="6">
    <w:abstractNumId w:val="7"/>
  </w:num>
  <w:num w:numId="7">
    <w:abstractNumId w:val="2"/>
  </w:num>
  <w:num w:numId="8">
    <w:abstractNumId w:val="15"/>
  </w:num>
  <w:num w:numId="9">
    <w:abstractNumId w:val="9"/>
  </w:num>
  <w:num w:numId="10">
    <w:abstractNumId w:val="18"/>
  </w:num>
  <w:num w:numId="11">
    <w:abstractNumId w:val="6"/>
  </w:num>
  <w:num w:numId="12">
    <w:abstractNumId w:val="4"/>
  </w:num>
  <w:num w:numId="13">
    <w:abstractNumId w:val="5"/>
  </w:num>
  <w:num w:numId="14">
    <w:abstractNumId w:val="14"/>
  </w:num>
  <w:num w:numId="15">
    <w:abstractNumId w:val="8"/>
  </w:num>
  <w:num w:numId="16">
    <w:abstractNumId w:val="13"/>
  </w:num>
  <w:num w:numId="17">
    <w:abstractNumId w:val="10"/>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E"/>
    <w:rsid w:val="0004049D"/>
    <w:rsid w:val="00045482"/>
    <w:rsid w:val="00061FA8"/>
    <w:rsid w:val="00065993"/>
    <w:rsid w:val="000710DD"/>
    <w:rsid w:val="0009325C"/>
    <w:rsid w:val="000D6503"/>
    <w:rsid w:val="00105CF3"/>
    <w:rsid w:val="001201CD"/>
    <w:rsid w:val="00140E1E"/>
    <w:rsid w:val="00163442"/>
    <w:rsid w:val="001E4D75"/>
    <w:rsid w:val="001E52AC"/>
    <w:rsid w:val="001F425A"/>
    <w:rsid w:val="002168D0"/>
    <w:rsid w:val="00221F7E"/>
    <w:rsid w:val="00223CA1"/>
    <w:rsid w:val="0029407B"/>
    <w:rsid w:val="002D6D89"/>
    <w:rsid w:val="002F65A6"/>
    <w:rsid w:val="003021E5"/>
    <w:rsid w:val="00310ACC"/>
    <w:rsid w:val="00345500"/>
    <w:rsid w:val="00345B78"/>
    <w:rsid w:val="00353BDE"/>
    <w:rsid w:val="0036084B"/>
    <w:rsid w:val="00396E72"/>
    <w:rsid w:val="003B7119"/>
    <w:rsid w:val="003E4CAE"/>
    <w:rsid w:val="003E7E24"/>
    <w:rsid w:val="0041662D"/>
    <w:rsid w:val="00422817"/>
    <w:rsid w:val="0045465C"/>
    <w:rsid w:val="00457D8A"/>
    <w:rsid w:val="004E13A3"/>
    <w:rsid w:val="005004EE"/>
    <w:rsid w:val="00506F32"/>
    <w:rsid w:val="00507623"/>
    <w:rsid w:val="00531CAD"/>
    <w:rsid w:val="00532D94"/>
    <w:rsid w:val="00546DA3"/>
    <w:rsid w:val="00552814"/>
    <w:rsid w:val="00563268"/>
    <w:rsid w:val="00580098"/>
    <w:rsid w:val="00597753"/>
    <w:rsid w:val="005C3FA0"/>
    <w:rsid w:val="005C717C"/>
    <w:rsid w:val="005E6468"/>
    <w:rsid w:val="00644A47"/>
    <w:rsid w:val="006479CB"/>
    <w:rsid w:val="00655C90"/>
    <w:rsid w:val="006774C3"/>
    <w:rsid w:val="00696B56"/>
    <w:rsid w:val="00696DED"/>
    <w:rsid w:val="006D3BC8"/>
    <w:rsid w:val="006D5088"/>
    <w:rsid w:val="006E4D08"/>
    <w:rsid w:val="006F04B2"/>
    <w:rsid w:val="0075783A"/>
    <w:rsid w:val="0078444D"/>
    <w:rsid w:val="00784A19"/>
    <w:rsid w:val="007A7A77"/>
    <w:rsid w:val="007B7C39"/>
    <w:rsid w:val="007D714C"/>
    <w:rsid w:val="007D756B"/>
    <w:rsid w:val="0080219A"/>
    <w:rsid w:val="00817ADB"/>
    <w:rsid w:val="00824726"/>
    <w:rsid w:val="00834ACD"/>
    <w:rsid w:val="00846E5D"/>
    <w:rsid w:val="00860527"/>
    <w:rsid w:val="00884F0F"/>
    <w:rsid w:val="00895905"/>
    <w:rsid w:val="008A6C1A"/>
    <w:rsid w:val="008E7233"/>
    <w:rsid w:val="00932A5B"/>
    <w:rsid w:val="009377EA"/>
    <w:rsid w:val="009458D8"/>
    <w:rsid w:val="00981982"/>
    <w:rsid w:val="00982FE1"/>
    <w:rsid w:val="00983B09"/>
    <w:rsid w:val="00985F74"/>
    <w:rsid w:val="009C0668"/>
    <w:rsid w:val="009C6EF1"/>
    <w:rsid w:val="00A05E19"/>
    <w:rsid w:val="00A303D3"/>
    <w:rsid w:val="00A51ADC"/>
    <w:rsid w:val="00A96D43"/>
    <w:rsid w:val="00AA1701"/>
    <w:rsid w:val="00AC1B02"/>
    <w:rsid w:val="00AD5D69"/>
    <w:rsid w:val="00AF48CD"/>
    <w:rsid w:val="00AF522F"/>
    <w:rsid w:val="00B607E6"/>
    <w:rsid w:val="00B60E1B"/>
    <w:rsid w:val="00B61433"/>
    <w:rsid w:val="00B7198E"/>
    <w:rsid w:val="00B857A0"/>
    <w:rsid w:val="00B928A3"/>
    <w:rsid w:val="00BE7E26"/>
    <w:rsid w:val="00C40196"/>
    <w:rsid w:val="00C50E97"/>
    <w:rsid w:val="00C647BA"/>
    <w:rsid w:val="00C71418"/>
    <w:rsid w:val="00C80EF1"/>
    <w:rsid w:val="00C834CF"/>
    <w:rsid w:val="00C84EDA"/>
    <w:rsid w:val="00CB083B"/>
    <w:rsid w:val="00CD459E"/>
    <w:rsid w:val="00CF7734"/>
    <w:rsid w:val="00D108AE"/>
    <w:rsid w:val="00D2470D"/>
    <w:rsid w:val="00D32BB1"/>
    <w:rsid w:val="00D513DF"/>
    <w:rsid w:val="00DB0C64"/>
    <w:rsid w:val="00E035EE"/>
    <w:rsid w:val="00E1633D"/>
    <w:rsid w:val="00E23145"/>
    <w:rsid w:val="00E366B5"/>
    <w:rsid w:val="00E53F77"/>
    <w:rsid w:val="00E663C5"/>
    <w:rsid w:val="00E91643"/>
    <w:rsid w:val="00EC0102"/>
    <w:rsid w:val="00EC08A8"/>
    <w:rsid w:val="00EE2756"/>
    <w:rsid w:val="00F40AE4"/>
    <w:rsid w:val="00F40D5F"/>
    <w:rsid w:val="00F7569A"/>
    <w:rsid w:val="00F827BD"/>
    <w:rsid w:val="00F96908"/>
    <w:rsid w:val="00FB193D"/>
    <w:rsid w:val="00FD2256"/>
    <w:rsid w:val="00FF348E"/>
    <w:rsid w:val="00FF5A76"/>
    <w:rsid w:val="5D861F3B"/>
    <w:rsid w:val="7C0ED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0962F"/>
  <w15:chartTrackingRefBased/>
  <w15:docId w15:val="{C38CEE6C-B2E0-49AE-8C2F-AFE4916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24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40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40D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40D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sz w:val="24"/>
    </w:rPr>
  </w:style>
  <w:style w:type="paragraph" w:styleId="BodyText">
    <w:name w:val="Body Text"/>
    <w:basedOn w:val="Normal"/>
    <w:uiPriority w:val="1"/>
    <w:qFormat/>
    <w:pPr>
      <w:jc w:val="both"/>
    </w:pPr>
    <w:rPr>
      <w:sz w:val="24"/>
    </w:rPr>
  </w:style>
  <w:style w:type="character" w:styleId="Hyperlink">
    <w:name w:val="Hyperlink"/>
    <w:rsid w:val="003E7E24"/>
    <w:rPr>
      <w:color w:val="0000FF"/>
      <w:u w:val="single"/>
    </w:rPr>
  </w:style>
  <w:style w:type="paragraph" w:styleId="DocumentMap">
    <w:name w:val="Document Map"/>
    <w:basedOn w:val="Normal"/>
    <w:semiHidden/>
    <w:rsid w:val="00E663C5"/>
    <w:pPr>
      <w:shd w:val="clear" w:color="auto" w:fill="000080"/>
    </w:pPr>
    <w:rPr>
      <w:rFonts w:ascii="Tahoma" w:hAnsi="Tahoma" w:cs="Tahoma"/>
    </w:rPr>
  </w:style>
  <w:style w:type="paragraph" w:styleId="BalloonText">
    <w:name w:val="Balloon Text"/>
    <w:basedOn w:val="Normal"/>
    <w:link w:val="BalloonTextChar"/>
    <w:rsid w:val="00F827BD"/>
    <w:rPr>
      <w:rFonts w:ascii="Tahoma" w:hAnsi="Tahoma" w:cs="Tahoma"/>
      <w:sz w:val="16"/>
      <w:szCs w:val="16"/>
    </w:rPr>
  </w:style>
  <w:style w:type="character" w:customStyle="1" w:styleId="BalloonTextChar">
    <w:name w:val="Balloon Text Char"/>
    <w:link w:val="BalloonText"/>
    <w:rsid w:val="00F827BD"/>
    <w:rPr>
      <w:rFonts w:ascii="Tahoma" w:hAnsi="Tahoma" w:cs="Tahoma"/>
      <w:sz w:val="16"/>
      <w:szCs w:val="16"/>
    </w:rPr>
  </w:style>
  <w:style w:type="character" w:styleId="FollowedHyperlink">
    <w:name w:val="FollowedHyperlink"/>
    <w:rsid w:val="009C6EF1"/>
    <w:rPr>
      <w:color w:val="954F72"/>
      <w:u w:val="single"/>
    </w:rPr>
  </w:style>
  <w:style w:type="paragraph" w:styleId="NormalWeb">
    <w:name w:val="Normal (Web)"/>
    <w:basedOn w:val="Normal"/>
    <w:uiPriority w:val="99"/>
    <w:unhideWhenUsed/>
    <w:rsid w:val="0042281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470D"/>
    <w:pPr>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semiHidden/>
    <w:rsid w:val="00F40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40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40D5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F40D5F"/>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387">
      <w:bodyDiv w:val="1"/>
      <w:marLeft w:val="0"/>
      <w:marRight w:val="0"/>
      <w:marTop w:val="0"/>
      <w:marBottom w:val="0"/>
      <w:divBdr>
        <w:top w:val="none" w:sz="0" w:space="0" w:color="auto"/>
        <w:left w:val="none" w:sz="0" w:space="0" w:color="auto"/>
        <w:bottom w:val="none" w:sz="0" w:space="0" w:color="auto"/>
        <w:right w:val="none" w:sz="0" w:space="0" w:color="auto"/>
      </w:divBdr>
    </w:div>
    <w:div w:id="575557583">
      <w:bodyDiv w:val="1"/>
      <w:marLeft w:val="0"/>
      <w:marRight w:val="0"/>
      <w:marTop w:val="0"/>
      <w:marBottom w:val="0"/>
      <w:divBdr>
        <w:top w:val="none" w:sz="0" w:space="0" w:color="auto"/>
        <w:left w:val="none" w:sz="0" w:space="0" w:color="auto"/>
        <w:bottom w:val="none" w:sz="0" w:space="0" w:color="auto"/>
        <w:right w:val="none" w:sz="0" w:space="0" w:color="auto"/>
      </w:divBdr>
    </w:div>
    <w:div w:id="1359313381">
      <w:bodyDiv w:val="1"/>
      <w:marLeft w:val="0"/>
      <w:marRight w:val="0"/>
      <w:marTop w:val="0"/>
      <w:marBottom w:val="0"/>
      <w:divBdr>
        <w:top w:val="none" w:sz="0" w:space="0" w:color="auto"/>
        <w:left w:val="none" w:sz="0" w:space="0" w:color="auto"/>
        <w:bottom w:val="none" w:sz="0" w:space="0" w:color="auto"/>
        <w:right w:val="none" w:sz="0" w:space="0" w:color="auto"/>
      </w:divBdr>
      <w:divsChild>
        <w:div w:id="7315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d.org/)" TargetMode="External"/><Relationship Id="rId13" Type="http://schemas.openxmlformats.org/officeDocument/2006/relationships/hyperlink" Target="http://blog.iese.edu/entrepreneurship/2014/11/11" TargetMode="External"/><Relationship Id="rId3" Type="http://schemas.openxmlformats.org/officeDocument/2006/relationships/settings" Target="settings.xml"/><Relationship Id="rId7" Type="http://schemas.openxmlformats.org/officeDocument/2006/relationships/hyperlink" Target="http://eeu.orientation.com/)" TargetMode="External"/><Relationship Id="rId12" Type="http://schemas.openxmlformats.org/officeDocument/2006/relationships/hyperlink" Target="http://www.inc.com/.../top-10-cities-for-entrepreneurship-in-europe_1.htm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bbj.hu/busines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mac.doc.gov/eebic/ceebic.html)" TargetMode="External"/><Relationship Id="rId4" Type="http://schemas.openxmlformats.org/officeDocument/2006/relationships/webSettings" Target="webSettings.xml"/><Relationship Id="rId9" Type="http://schemas.openxmlformats.org/officeDocument/2006/relationships/hyperlink" Target="http://ceebd.co.uk/ceebd/busine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May 17, 1999</vt:lpstr>
    </vt:vector>
  </TitlesOfParts>
  <Company>University of Pittsburgh</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Naomi V. Eckhardt</dc:creator>
  <cp:keywords/>
  <cp:lastModifiedBy>Magdo, Zsuzsanna</cp:lastModifiedBy>
  <cp:revision>2</cp:revision>
  <cp:lastPrinted>2018-02-12T15:37:00Z</cp:lastPrinted>
  <dcterms:created xsi:type="dcterms:W3CDTF">2018-03-19T16:35:00Z</dcterms:created>
  <dcterms:modified xsi:type="dcterms:W3CDTF">2018-03-19T16:35:00Z</dcterms:modified>
</cp:coreProperties>
</file>