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Podcast Worksheet-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Link to Podcast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your own words, how did the war in Syria begin?</w:t>
        <w:br w:type="textWrapping"/>
        <w:br w:type="textWrapping"/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is it important to tell the story of the people of Syria?</w:t>
        <w:br w:type="textWrapping"/>
        <w:br w:type="textWrapping"/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does the story begin within the podcast? </w:t>
        <w:br w:type="textWrapping"/>
        <w:br w:type="textWrapping"/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the Refugees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Niscrene’s experience: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popular story of why the civil war began? What is the truth?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discrimination do Syrian’s experience while living in Lebanon? </w:t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(link to poem read)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What lines from this poem describe how Niscrene feels about the Lebanon authorities? </w:t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Ayoub describes the life of children. What do children do if they don’t go to school? Provide examples.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difficulty does Rouba face in camp? What is she afraid of?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her response to “why can’t you go back to Syria”? 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yperlink" Target="https://crystallake.librarycalendar.com/sites/default/files/2020-09/Life%20Doesn%27t%20Frighten%20Me.pdf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foreignpolicy.com/podcasts/syrias-lost-generation/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54F30-B5EE-4BE3-949B-5694D4317872}"/>
</file>

<file path=customXml/itemProps2.xml><?xml version="1.0" encoding="utf-8"?>
<ds:datastoreItem xmlns:ds="http://schemas.openxmlformats.org/officeDocument/2006/customXml" ds:itemID="{47BAEBF4-5C7F-4892-9E7A-A64D07DBE49D}"/>
</file>

<file path=customXml/itemProps3.xml><?xml version="1.0" encoding="utf-8"?>
<ds:datastoreItem xmlns:ds="http://schemas.openxmlformats.org/officeDocument/2006/customXml" ds:itemID="{24E52677-E966-47C0-93E9-1517E4F9551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</Properties>
</file>