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_v71my7khe84x" w:id="0"/>
      <w:bookmarkEnd w:id="0"/>
      <w:r w:rsidDel="00000000" w:rsidR="00000000" w:rsidRPr="00000000">
        <w:rPr>
          <w:rFonts w:ascii="Bangers" w:cs="Bangers" w:eastAsia="Bangers" w:hAnsi="Bangers"/>
          <w:b w:val="1"/>
          <w:rtl w:val="0"/>
        </w:rPr>
        <w:t xml:space="preserve">European Union QUiz</w:t>
      </w:r>
    </w:p>
    <w:p w:rsidR="00000000" w:rsidDel="00000000" w:rsidP="00000000" w:rsidRDefault="00000000" w:rsidRPr="00000000">
      <w:pPr>
        <w:contextualSpacing w:val="0"/>
      </w:pPr>
      <w:r w:rsidDel="00000000" w:rsidR="00000000" w:rsidRPr="00000000">
        <w:rPr>
          <w:rFonts w:ascii="Cambria" w:cs="Cambria" w:eastAsia="Cambria" w:hAnsi="Cambria"/>
          <w:b w:val="1"/>
          <w:sz w:val="28"/>
          <w:szCs w:val="28"/>
          <w:rtl w:val="0"/>
        </w:rPr>
        <w:t xml:space="preserve">Student Name: __________________________________________  Date: 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Vocabulary Matching</w:t>
      </w:r>
      <w:r w:rsidDel="00000000" w:rsidR="00000000" w:rsidRPr="00000000">
        <w:rPr>
          <w:rFonts w:ascii="Cambria" w:cs="Cambria" w:eastAsia="Cambria" w:hAnsi="Cambria"/>
          <w:b w:val="1"/>
          <w:sz w:val="24"/>
          <w:szCs w:val="24"/>
          <w:rtl w:val="0"/>
        </w:rPr>
        <w:t xml:space="preserve">:  Read each term and definition carefully and then write the letter of the definition to the left of the term it best defines.</w:t>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880"/>
        <w:gridCol w:w="5340"/>
        <w:tblGridChange w:id="0">
          <w:tblGrid>
            <w:gridCol w:w="1140"/>
            <w:gridCol w:w="2880"/>
            <w:gridCol w:w="5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24"/>
                <w:szCs w:val="24"/>
                <w:rtl w:val="0"/>
              </w:rPr>
              <w:t xml:space="preserve">Terms: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24"/>
                <w:szCs w:val="24"/>
                <w:rtl w:val="0"/>
              </w:rPr>
              <w:t xml:space="preserve">Definitions: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economy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rPr/>
            </w:pPr>
            <w:r w:rsidDel="00000000" w:rsidR="00000000" w:rsidRPr="00000000">
              <w:rPr>
                <w:rFonts w:ascii="Cambria" w:cs="Cambria" w:eastAsia="Cambria" w:hAnsi="Cambria"/>
                <w:b w:val="1"/>
                <w:sz w:val="16"/>
                <w:szCs w:val="16"/>
                <w:rtl w:val="0"/>
              </w:rPr>
              <w:t xml:space="preserve">A.  An approach to repaying debt that involves cutting services (such as retirement, health care, etc)</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Schengen Area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B.  the movement of people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migration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C.  owing more money than a person or country has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Euro Zone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D.  the total value of all the “stuff” (goods &amp; services) that a country makes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euro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E.  a long period where businesses fail, the economy shrinks, and many people are unemployed.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exchange rate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F.  how a country or person makes money and gets the things they need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economic depression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G.  a region in Europe where citizens have the right to travel, work and live in all EU countries without permission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debt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H.  the value of money relative to other currencies (Ex: dollar’s value compared to the euro</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Gross Domestic Product (GDP)</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rPr/>
            </w:pPr>
            <w:r w:rsidDel="00000000" w:rsidR="00000000" w:rsidRPr="00000000">
              <w:rPr>
                <w:rFonts w:ascii="Cambria" w:cs="Cambria" w:eastAsia="Cambria" w:hAnsi="Cambria"/>
                <w:b w:val="1"/>
                <w:sz w:val="16"/>
                <w:szCs w:val="16"/>
                <w:rtl w:val="0"/>
              </w:rPr>
              <w:t xml:space="preserve">I.  the currency used in much of the European Union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sz w:val="24"/>
                <w:szCs w:val="24"/>
                <w:rtl w:val="0"/>
              </w:rPr>
              <w:t xml:space="preserve">austerity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b w:val="1"/>
                <w:sz w:val="16"/>
                <w:szCs w:val="16"/>
                <w:rtl w:val="0"/>
              </w:rPr>
              <w:t xml:space="preserve">J.  the “common market” of over 500 million citizens where people do business as they would in a single country</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Multiple Choice</w:t>
      </w:r>
      <w:r w:rsidDel="00000000" w:rsidR="00000000" w:rsidRPr="00000000">
        <w:rPr>
          <w:rFonts w:ascii="Cambria" w:cs="Cambria" w:eastAsia="Cambria" w:hAnsi="Cambria"/>
          <w:b w:val="1"/>
          <w:sz w:val="24"/>
          <w:szCs w:val="24"/>
          <w:rtl w:val="0"/>
        </w:rPr>
        <w:t xml:space="preserve">:  Read each question and all possible answers carefully, and then circle the letter of the best possible answer.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event directly preceded the creation of the first union in Europe?</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Hundred Years War</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World War I</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World War II</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Cold War</w:t>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was the </w:t>
      </w:r>
      <w:r w:rsidDel="00000000" w:rsidR="00000000" w:rsidRPr="00000000">
        <w:rPr>
          <w:rFonts w:ascii="Cambria" w:cs="Cambria" w:eastAsia="Cambria" w:hAnsi="Cambria"/>
          <w:i w:val="1"/>
          <w:sz w:val="24"/>
          <w:szCs w:val="24"/>
          <w:u w:val="single"/>
          <w:rtl w:val="0"/>
        </w:rPr>
        <w:t xml:space="preserve">main</w:t>
      </w:r>
      <w:r w:rsidDel="00000000" w:rsidR="00000000" w:rsidRPr="00000000">
        <w:rPr>
          <w:rFonts w:ascii="Cambria" w:cs="Cambria" w:eastAsia="Cambria" w:hAnsi="Cambria"/>
          <w:sz w:val="24"/>
          <w:szCs w:val="24"/>
          <w:rtl w:val="0"/>
        </w:rPr>
        <w:t xml:space="preserve"> goal of the nations that formed the European Coal and Steel Community (ECSC) which eventually became the European Union?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hoped to make themselves the largest economy in the world.</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hoped to link their economies in order to prevent war.</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hoped to strengthen themselves against Russia.</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of the Above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many nations formed the European Coal and Steel Community?</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happened between 1989 and 1991 that greatly expanded the European Union?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Countries like Britain wanted to exit.</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Greek Debt Crisis resulted in several nations leaving the Euro Zone.</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fall of the Soviet Union led many eastern European nations to join the European Union.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Nothing happened that changed the European Union during this period.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of the must a nation do in order to become a member of the European Union?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a strong economy</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democratic</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Respect human rights.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of the Above</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None of the Above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name of the  group of 751 ministers that represent all the EU nations?  (They are elected by citizens in their home country but they debate and decide upon laws and budgets together.) </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Parliament</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Council of Ministers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Commission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Summit of European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group of 28 people work together to represent the EU as a whole.  They propose new ideas but are not allowed to vote on them.  Which branch of the EU is this?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Parliament</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Council of Ministers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Commission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Summit of European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member of this branch of the EU is in charge of their own nation, so they only come to the EU approximately 4 times a year.  Which branch of the EU is this?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Parliament</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Council of Ministers</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European Commission</w:t>
      </w:r>
    </w:p>
    <w:p w:rsidR="00000000" w:rsidDel="00000000" w:rsidP="00000000" w:rsidRDefault="00000000" w:rsidRPr="00000000">
      <w:pPr>
        <w:numPr>
          <w:ilvl w:val="1"/>
          <w:numId w:val="3"/>
        </w:numPr>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Summit of European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Short Answer</w:t>
      </w:r>
      <w:r w:rsidDel="00000000" w:rsidR="00000000" w:rsidRPr="00000000">
        <w:rPr>
          <w:rFonts w:ascii="Cambria" w:cs="Cambria" w:eastAsia="Cambria" w:hAnsi="Cambria"/>
          <w:b w:val="1"/>
          <w:sz w:val="24"/>
          <w:szCs w:val="24"/>
          <w:rtl w:val="0"/>
        </w:rPr>
        <w:t xml:space="preserve">:  Read each question carefully and then write your answer in the space provided.  Complete sentences are not needed but complete answers are.</w:t>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motto of the European Union? (1 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two of the founding members of the European Coal and Steel Community. (2 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many nations are currently in the EU? (1 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and describe one of the functions of the EU. (3 </w:t>
      </w:r>
      <w:r w:rsidDel="00000000" w:rsidR="00000000" w:rsidRPr="00000000">
        <w:rPr>
          <w:rFonts w:ascii="Cambria" w:cs="Cambria" w:eastAsia="Cambria" w:hAnsi="Cambria"/>
          <w:i w:val="1"/>
          <w:sz w:val="24"/>
          <w:szCs w:val="24"/>
          <w:rtl w:val="0"/>
        </w:rPr>
        <w:t xml:space="preserve">Bonus</w:t>
      </w:r>
      <w:r w:rsidDel="00000000" w:rsidR="00000000" w:rsidRPr="00000000">
        <w:rPr>
          <w:rFonts w:ascii="Cambria" w:cs="Cambria" w:eastAsia="Cambria" w:hAnsi="Cambria"/>
          <w:sz w:val="24"/>
          <w:szCs w:val="24"/>
          <w:rtl w:val="0"/>
        </w:rPr>
        <w:t xml:space="preserve"> Points)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Banger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s>
</file>