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513DF" w:rsidRPr="004452A4" w:rsidRDefault="00F7569A" w:rsidP="004452A4">
      <w:pPr>
        <w:contextualSpacing/>
        <w:mirrorIndents/>
        <w:rPr>
          <w:sz w:val="24"/>
          <w:szCs w:val="24"/>
        </w:rPr>
      </w:pPr>
      <w:r w:rsidRPr="004452A4">
        <w:rPr>
          <w:noProof/>
          <w:sz w:val="24"/>
          <w:szCs w:val="24"/>
        </w:rPr>
        <w:drawing>
          <wp:inline distT="0" distB="0" distL="0" distR="0" wp14:anchorId="7079BC7F" wp14:editId="0941582A">
            <wp:extent cx="6124575" cy="183832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extLst>
                        <a:ext uri="{BEBA8EAE-BF5A-486C-A8C5-ECC9F3942E4B}">
                          <a14:imgProps xmlns:a14="http://schemas.microsoft.com/office/drawing/2010/main">
                            <a14:imgLayer r:embed="rId8">
                              <a14:imgEffect>
                                <a14:colorTemperature colorTemp="5666"/>
                              </a14:imgEffect>
                              <a14:imgEffect>
                                <a14:saturation sat="191000"/>
                              </a14:imgEffect>
                              <a14:imgEffect>
                                <a14:brightnessContrast contrast="-8000"/>
                              </a14:imgEffect>
                            </a14:imgLayer>
                          </a14:imgProps>
                        </a:ext>
                      </a:extLst>
                    </a:blip>
                    <a:stretch>
                      <a:fillRect/>
                    </a:stretch>
                  </pic:blipFill>
                  <pic:spPr>
                    <a:xfrm>
                      <a:off x="0" y="0"/>
                      <a:ext cx="6125246" cy="1838526"/>
                    </a:xfrm>
                    <a:prstGeom prst="rect">
                      <a:avLst/>
                    </a:prstGeom>
                  </pic:spPr>
                </pic:pic>
              </a:graphicData>
            </a:graphic>
          </wp:inline>
        </w:drawing>
      </w:r>
    </w:p>
    <w:p w14:paraId="38E90D34" w14:textId="77777777" w:rsidR="004452A4" w:rsidRPr="00DC7153" w:rsidRDefault="4E8EA1EA" w:rsidP="4E8EA1EA">
      <w:pPr>
        <w:contextualSpacing/>
        <w:mirrorIndents/>
        <w:jc w:val="center"/>
        <w:rPr>
          <w:b/>
          <w:bCs/>
          <w:sz w:val="24"/>
          <w:szCs w:val="24"/>
        </w:rPr>
      </w:pPr>
      <w:r w:rsidRPr="00DC7153">
        <w:rPr>
          <w:b/>
          <w:bCs/>
          <w:sz w:val="24"/>
          <w:szCs w:val="24"/>
        </w:rPr>
        <w:t xml:space="preserve">Bridging Cultures </w:t>
      </w:r>
    </w:p>
    <w:p w14:paraId="35C47B0B" w14:textId="77777777" w:rsidR="004452A4" w:rsidRPr="00DC7153" w:rsidRDefault="4E8EA1EA" w:rsidP="4E8EA1EA">
      <w:pPr>
        <w:contextualSpacing/>
        <w:mirrorIndents/>
        <w:jc w:val="center"/>
        <w:rPr>
          <w:b/>
          <w:bCs/>
          <w:sz w:val="24"/>
          <w:szCs w:val="24"/>
        </w:rPr>
      </w:pPr>
      <w:r w:rsidRPr="00DC7153">
        <w:rPr>
          <w:b/>
          <w:bCs/>
          <w:sz w:val="24"/>
          <w:szCs w:val="24"/>
        </w:rPr>
        <w:t xml:space="preserve">East European Learning Module, </w:t>
      </w:r>
      <w:proofErr w:type="gramStart"/>
      <w:r w:rsidRPr="00DC7153">
        <w:rPr>
          <w:b/>
          <w:bCs/>
          <w:sz w:val="24"/>
          <w:szCs w:val="24"/>
        </w:rPr>
        <w:t>A</w:t>
      </w:r>
      <w:proofErr w:type="gramEnd"/>
      <w:r w:rsidRPr="00DC7153">
        <w:rPr>
          <w:b/>
          <w:bCs/>
          <w:sz w:val="24"/>
          <w:szCs w:val="24"/>
        </w:rPr>
        <w:t xml:space="preserve"> Social Media Approach </w:t>
      </w:r>
    </w:p>
    <w:p w14:paraId="525B757B" w14:textId="77777777" w:rsidR="004452A4" w:rsidRPr="00DC7153" w:rsidRDefault="4E8EA1EA" w:rsidP="4E8EA1EA">
      <w:pPr>
        <w:contextualSpacing/>
        <w:mirrorIndents/>
        <w:jc w:val="center"/>
        <w:rPr>
          <w:sz w:val="24"/>
          <w:szCs w:val="24"/>
        </w:rPr>
      </w:pPr>
      <w:r w:rsidRPr="00DC7153">
        <w:rPr>
          <w:sz w:val="24"/>
          <w:szCs w:val="24"/>
        </w:rPr>
        <w:t xml:space="preserve">Doug Lauffer, Professor Business and Technologies Department </w:t>
      </w:r>
    </w:p>
    <w:p w14:paraId="1A7EAC4D" w14:textId="7FB06409" w:rsidR="4E8EA1EA" w:rsidRPr="00DC7153" w:rsidRDefault="4E8EA1EA" w:rsidP="4E8EA1EA">
      <w:pPr>
        <w:jc w:val="center"/>
        <w:rPr>
          <w:sz w:val="24"/>
          <w:szCs w:val="24"/>
        </w:rPr>
      </w:pPr>
      <w:r w:rsidRPr="00DC7153">
        <w:rPr>
          <w:sz w:val="24"/>
          <w:szCs w:val="24"/>
        </w:rPr>
        <w:t>Community College of Beaver County</w:t>
      </w:r>
    </w:p>
    <w:p w14:paraId="779C6176" w14:textId="03C2E117" w:rsidR="004452A4" w:rsidRPr="00DC7153" w:rsidRDefault="4E8EA1EA" w:rsidP="4E8EA1EA">
      <w:pPr>
        <w:contextualSpacing/>
        <w:mirrorIndents/>
        <w:rPr>
          <w:b/>
          <w:bCs/>
          <w:sz w:val="24"/>
          <w:szCs w:val="24"/>
        </w:rPr>
      </w:pPr>
      <w:r w:rsidRPr="00DC7153">
        <w:rPr>
          <w:b/>
          <w:bCs/>
          <w:sz w:val="24"/>
          <w:szCs w:val="24"/>
        </w:rPr>
        <w:t>Course Title:</w:t>
      </w:r>
    </w:p>
    <w:p w14:paraId="63E5FB2F" w14:textId="02C6932E" w:rsidR="004452A4" w:rsidRPr="00DC7153" w:rsidRDefault="4E8EA1EA" w:rsidP="4E8EA1EA">
      <w:pPr>
        <w:contextualSpacing/>
        <w:mirrorIndents/>
        <w:rPr>
          <w:sz w:val="24"/>
          <w:szCs w:val="24"/>
        </w:rPr>
      </w:pPr>
      <w:r w:rsidRPr="00DC7153">
        <w:rPr>
          <w:sz w:val="24"/>
          <w:szCs w:val="24"/>
        </w:rPr>
        <w:t xml:space="preserve">CIST 100, Introduction to Information Technology, Department of Business and Technology  </w:t>
      </w:r>
    </w:p>
    <w:p w14:paraId="29D6B04F" w14:textId="77777777" w:rsidR="004452A4" w:rsidRPr="00DC7153" w:rsidRDefault="004452A4" w:rsidP="004452A4">
      <w:pPr>
        <w:contextualSpacing/>
        <w:mirrorIndents/>
        <w:rPr>
          <w:sz w:val="24"/>
          <w:szCs w:val="24"/>
        </w:rPr>
      </w:pPr>
      <w:r w:rsidRPr="00DC7153">
        <w:rPr>
          <w:sz w:val="24"/>
          <w:szCs w:val="24"/>
        </w:rPr>
        <w:t xml:space="preserve"> </w:t>
      </w:r>
    </w:p>
    <w:p w14:paraId="74A4BCEE" w14:textId="77777777" w:rsidR="004452A4" w:rsidRPr="00DC7153" w:rsidRDefault="004452A4" w:rsidP="004452A4">
      <w:pPr>
        <w:contextualSpacing/>
        <w:mirrorIndents/>
        <w:rPr>
          <w:sz w:val="24"/>
          <w:szCs w:val="24"/>
        </w:rPr>
      </w:pPr>
      <w:r w:rsidRPr="00DC7153">
        <w:rPr>
          <w:sz w:val="24"/>
          <w:szCs w:val="24"/>
        </w:rPr>
        <w:t xml:space="preserve">Introduction to Information Technology is a general education requirement at Community College of Beaver County. Each semester I usually teach five (5) or more sections of this course; this is usually about 150 students of the hundreds taking the class each semester. </w:t>
      </w:r>
    </w:p>
    <w:p w14:paraId="0A6959E7" w14:textId="77777777" w:rsidR="004452A4" w:rsidRPr="00DC7153" w:rsidRDefault="004452A4" w:rsidP="004452A4">
      <w:pPr>
        <w:contextualSpacing/>
        <w:mirrorIndents/>
        <w:rPr>
          <w:sz w:val="24"/>
          <w:szCs w:val="24"/>
        </w:rPr>
      </w:pPr>
      <w:r w:rsidRPr="00DC7153">
        <w:rPr>
          <w:sz w:val="24"/>
          <w:szCs w:val="24"/>
        </w:rPr>
        <w:t xml:space="preserve"> </w:t>
      </w:r>
    </w:p>
    <w:p w14:paraId="5EC4309F" w14:textId="77777777" w:rsidR="004452A4" w:rsidRPr="00DC7153" w:rsidRDefault="4E8EA1EA" w:rsidP="004452A4">
      <w:pPr>
        <w:contextualSpacing/>
        <w:mirrorIndents/>
        <w:rPr>
          <w:sz w:val="24"/>
          <w:szCs w:val="24"/>
        </w:rPr>
      </w:pPr>
      <w:r w:rsidRPr="00DC7153">
        <w:rPr>
          <w:sz w:val="24"/>
          <w:szCs w:val="24"/>
        </w:rPr>
        <w:t xml:space="preserve">Students learn about and how to use information technology in this course. During two (2) weeks of the course, students study social media and global issues in information technology. </w:t>
      </w:r>
    </w:p>
    <w:p w14:paraId="78A869F0" w14:textId="4B3A30BB" w:rsidR="4E8EA1EA" w:rsidRPr="00DC7153" w:rsidRDefault="4E8EA1EA" w:rsidP="4E8EA1EA">
      <w:pPr>
        <w:rPr>
          <w:sz w:val="24"/>
          <w:szCs w:val="24"/>
        </w:rPr>
      </w:pPr>
    </w:p>
    <w:p w14:paraId="447A6C2C" w14:textId="77777777" w:rsidR="004452A4" w:rsidRPr="00DC7153" w:rsidRDefault="4E8EA1EA" w:rsidP="4E8EA1EA">
      <w:pPr>
        <w:contextualSpacing/>
        <w:mirrorIndents/>
        <w:rPr>
          <w:sz w:val="24"/>
          <w:szCs w:val="24"/>
        </w:rPr>
      </w:pPr>
      <w:r w:rsidRPr="00DC7153">
        <w:rPr>
          <w:b/>
          <w:bCs/>
          <w:sz w:val="24"/>
          <w:szCs w:val="24"/>
        </w:rPr>
        <w:t>Module Title:</w:t>
      </w:r>
      <w:r w:rsidRPr="00DC7153">
        <w:rPr>
          <w:sz w:val="24"/>
          <w:szCs w:val="24"/>
        </w:rPr>
        <w:t xml:space="preserve"> Eastern Europe and Community College Students eLearn </w:t>
      </w:r>
    </w:p>
    <w:p w14:paraId="6F026D0E" w14:textId="77777777" w:rsidR="004452A4" w:rsidRPr="00DC7153" w:rsidRDefault="004452A4" w:rsidP="004452A4">
      <w:pPr>
        <w:contextualSpacing/>
        <w:mirrorIndents/>
        <w:rPr>
          <w:sz w:val="24"/>
          <w:szCs w:val="24"/>
        </w:rPr>
      </w:pPr>
      <w:r w:rsidRPr="00DC7153">
        <w:rPr>
          <w:sz w:val="24"/>
          <w:szCs w:val="24"/>
        </w:rPr>
        <w:t xml:space="preserve">By participating in the Bridging </w:t>
      </w:r>
      <w:proofErr w:type="gramStart"/>
      <w:r w:rsidRPr="00DC7153">
        <w:rPr>
          <w:sz w:val="24"/>
          <w:szCs w:val="24"/>
        </w:rPr>
        <w:t>Cultures</w:t>
      </w:r>
      <w:proofErr w:type="gramEnd"/>
      <w:r w:rsidRPr="00DC7153">
        <w:rPr>
          <w:sz w:val="24"/>
          <w:szCs w:val="24"/>
        </w:rPr>
        <w:t xml:space="preserve"> grant course, I have been able to learn about Eastern Europe. Particularly important for me as a teacher are the things that I have learned with which I interest my students in the countries and cultures of Eastern Europe. As I teach Information Technology, I developed a plan and presentation for my students, after instructing them on an overview of Eastern Europe, to share about our culture and education with people of Eastern Europe.  </w:t>
      </w:r>
    </w:p>
    <w:p w14:paraId="100C5B58" w14:textId="77777777" w:rsidR="004452A4" w:rsidRPr="00DC7153" w:rsidRDefault="004452A4" w:rsidP="004452A4">
      <w:pPr>
        <w:contextualSpacing/>
        <w:mirrorIndents/>
        <w:rPr>
          <w:sz w:val="24"/>
          <w:szCs w:val="24"/>
        </w:rPr>
      </w:pPr>
      <w:r w:rsidRPr="00DC7153">
        <w:rPr>
          <w:sz w:val="24"/>
          <w:szCs w:val="24"/>
        </w:rPr>
        <w:t xml:space="preserve"> </w:t>
      </w:r>
    </w:p>
    <w:p w14:paraId="6A73D24E" w14:textId="77777777" w:rsidR="004452A4" w:rsidRPr="00DC7153" w:rsidRDefault="004452A4" w:rsidP="004452A4">
      <w:pPr>
        <w:contextualSpacing/>
        <w:mirrorIndents/>
        <w:rPr>
          <w:sz w:val="24"/>
          <w:szCs w:val="24"/>
        </w:rPr>
      </w:pPr>
      <w:r w:rsidRPr="00DC7153">
        <w:rPr>
          <w:sz w:val="24"/>
          <w:szCs w:val="24"/>
        </w:rPr>
        <w:t xml:space="preserve">The most elegant way to do this, in my opinion, was to do it faster and better through social media, e.g. a Facebook page. </w:t>
      </w:r>
    </w:p>
    <w:p w14:paraId="12F40E89" w14:textId="77777777" w:rsidR="004452A4" w:rsidRPr="00DC7153" w:rsidRDefault="004452A4" w:rsidP="004452A4">
      <w:pPr>
        <w:contextualSpacing/>
        <w:mirrorIndents/>
        <w:rPr>
          <w:sz w:val="24"/>
          <w:szCs w:val="24"/>
        </w:rPr>
      </w:pPr>
      <w:r w:rsidRPr="00DC7153">
        <w:rPr>
          <w:sz w:val="24"/>
          <w:szCs w:val="24"/>
        </w:rPr>
        <w:t xml:space="preserve"> </w:t>
      </w:r>
    </w:p>
    <w:p w14:paraId="7320BB6F" w14:textId="77777777" w:rsidR="004452A4" w:rsidRPr="00DC7153" w:rsidRDefault="4E8EA1EA" w:rsidP="4E8EA1EA">
      <w:pPr>
        <w:contextualSpacing/>
        <w:mirrorIndents/>
        <w:rPr>
          <w:sz w:val="24"/>
          <w:szCs w:val="24"/>
        </w:rPr>
      </w:pPr>
      <w:r w:rsidRPr="00DC7153">
        <w:rPr>
          <w:b/>
          <w:bCs/>
          <w:sz w:val="24"/>
          <w:szCs w:val="24"/>
        </w:rPr>
        <w:t>Module Description &amp; Learning Objectives:</w:t>
      </w:r>
      <w:r w:rsidRPr="00DC7153">
        <w:rPr>
          <w:sz w:val="24"/>
          <w:szCs w:val="24"/>
        </w:rPr>
        <w:t xml:space="preserve"> </w:t>
      </w:r>
    </w:p>
    <w:p w14:paraId="5DAB6C7B" w14:textId="547DB6BE" w:rsidR="004452A4" w:rsidRPr="00DC7153" w:rsidRDefault="4E8EA1EA" w:rsidP="4E8EA1EA">
      <w:pPr>
        <w:pStyle w:val="ListParagraph"/>
        <w:numPr>
          <w:ilvl w:val="0"/>
          <w:numId w:val="3"/>
        </w:numPr>
        <w:mirrorIndents/>
        <w:rPr>
          <w:rFonts w:ascii="Times New Roman" w:hAnsi="Times New Roman" w:cs="Times New Roman"/>
        </w:rPr>
      </w:pPr>
      <w:r w:rsidRPr="00DC7153">
        <w:rPr>
          <w:rFonts w:ascii="Times New Roman" w:eastAsia="Times New Roman" w:hAnsi="Times New Roman" w:cs="Times New Roman"/>
        </w:rPr>
        <w:t xml:space="preserve">Using social media like Facebook or YouTube, introduce my students to the opportunity to meet students/instructors from Eastern Europe. Develop a website (Facebook or YouTube) where students/teachers can create </w:t>
      </w:r>
      <w:proofErr w:type="gramStart"/>
      <w:r w:rsidRPr="00DC7153">
        <w:rPr>
          <w:rFonts w:ascii="Times New Roman" w:eastAsia="Times New Roman" w:hAnsi="Times New Roman" w:cs="Times New Roman"/>
        </w:rPr>
        <w:t>a 21st century “pen-pal” relations</w:t>
      </w:r>
      <w:proofErr w:type="gramEnd"/>
      <w:r w:rsidRPr="00DC7153">
        <w:rPr>
          <w:rFonts w:ascii="Times New Roman" w:eastAsia="Times New Roman" w:hAnsi="Times New Roman" w:cs="Times New Roman"/>
        </w:rPr>
        <w:t xml:space="preserve">. </w:t>
      </w:r>
    </w:p>
    <w:p w14:paraId="34229843" w14:textId="29B20A87" w:rsidR="004452A4" w:rsidRPr="00DC7153" w:rsidRDefault="4E8EA1EA" w:rsidP="4E8EA1EA">
      <w:pPr>
        <w:pStyle w:val="ListParagraph"/>
        <w:numPr>
          <w:ilvl w:val="0"/>
          <w:numId w:val="3"/>
        </w:numPr>
        <w:mirrorIndents/>
        <w:rPr>
          <w:rFonts w:ascii="Times New Roman" w:hAnsi="Times New Roman" w:cs="Times New Roman"/>
        </w:rPr>
      </w:pPr>
      <w:r w:rsidRPr="00DC7153">
        <w:rPr>
          <w:rFonts w:ascii="Times New Roman" w:eastAsia="Times New Roman" w:hAnsi="Times New Roman" w:cs="Times New Roman"/>
        </w:rPr>
        <w:t xml:space="preserve">Students will research, discuss and present aspects of Eastern Europe that interest them.  </w:t>
      </w:r>
    </w:p>
    <w:p w14:paraId="565CA031" w14:textId="05BC7FDA" w:rsidR="004452A4" w:rsidRPr="00DC7153" w:rsidRDefault="4E8EA1EA" w:rsidP="4E8EA1EA">
      <w:pPr>
        <w:pStyle w:val="ListParagraph"/>
        <w:numPr>
          <w:ilvl w:val="1"/>
          <w:numId w:val="3"/>
        </w:numPr>
        <w:mirrorIndents/>
        <w:rPr>
          <w:rFonts w:ascii="Times New Roman" w:hAnsi="Times New Roman" w:cs="Times New Roman"/>
        </w:rPr>
      </w:pPr>
      <w:r w:rsidRPr="00DC7153">
        <w:rPr>
          <w:rFonts w:ascii="Times New Roman" w:eastAsia="Times New Roman" w:hAnsi="Times New Roman" w:cs="Times New Roman"/>
        </w:rPr>
        <w:t xml:space="preserve">They will share aspects of their culture such as community setting(s) and favorite food(s), clothing/music/art styles and interests.  </w:t>
      </w:r>
    </w:p>
    <w:p w14:paraId="29F23D47" w14:textId="22315990" w:rsidR="004452A4" w:rsidRPr="00DC7153" w:rsidRDefault="4E8EA1EA" w:rsidP="4E8EA1EA">
      <w:pPr>
        <w:pStyle w:val="ListParagraph"/>
        <w:numPr>
          <w:ilvl w:val="1"/>
          <w:numId w:val="3"/>
        </w:numPr>
        <w:mirrorIndents/>
        <w:rPr>
          <w:rFonts w:ascii="Times New Roman" w:hAnsi="Times New Roman" w:cs="Times New Roman"/>
        </w:rPr>
      </w:pPr>
      <w:r w:rsidRPr="00DC7153">
        <w:rPr>
          <w:rFonts w:ascii="Times New Roman" w:eastAsia="Times New Roman" w:hAnsi="Times New Roman" w:cs="Times New Roman"/>
        </w:rPr>
        <w:t xml:space="preserve">Students will find, document and share culture of Eastern Europe. This can be music, art, poetry, literature, stories and film. </w:t>
      </w:r>
    </w:p>
    <w:p w14:paraId="027F90AA" w14:textId="72C43F67" w:rsidR="004452A4" w:rsidRPr="00DC7153" w:rsidRDefault="4E8EA1EA" w:rsidP="4E8EA1EA">
      <w:pPr>
        <w:pStyle w:val="ListParagraph"/>
        <w:numPr>
          <w:ilvl w:val="1"/>
          <w:numId w:val="3"/>
        </w:numPr>
        <w:mirrorIndents/>
        <w:rPr>
          <w:rFonts w:ascii="Times New Roman" w:hAnsi="Times New Roman" w:cs="Times New Roman"/>
        </w:rPr>
      </w:pPr>
      <w:r w:rsidRPr="00DC7153">
        <w:rPr>
          <w:rFonts w:ascii="Times New Roman" w:eastAsia="Times New Roman" w:hAnsi="Times New Roman" w:cs="Times New Roman"/>
        </w:rPr>
        <w:t xml:space="preserve">Students will participate in a Facebook page by either liking, posting, sharing and critically reviewing the page. This could also include a YouTube channel. </w:t>
      </w:r>
    </w:p>
    <w:p w14:paraId="3404A71F" w14:textId="61D2A5F1" w:rsidR="004452A4" w:rsidRPr="00DC7153" w:rsidRDefault="4E8EA1EA" w:rsidP="4E8EA1EA">
      <w:pPr>
        <w:pStyle w:val="ListParagraph"/>
        <w:numPr>
          <w:ilvl w:val="1"/>
          <w:numId w:val="3"/>
        </w:numPr>
        <w:mirrorIndents/>
        <w:rPr>
          <w:rFonts w:ascii="Times New Roman" w:hAnsi="Times New Roman" w:cs="Times New Roman"/>
        </w:rPr>
      </w:pPr>
      <w:r w:rsidRPr="00DC7153">
        <w:rPr>
          <w:rFonts w:ascii="Times New Roman" w:eastAsia="Times New Roman" w:hAnsi="Times New Roman" w:cs="Times New Roman"/>
        </w:rPr>
        <w:lastRenderedPageBreak/>
        <w:t xml:space="preserve">The class will share their findings and their ideas with each other and with Eastern Europeans. </w:t>
      </w:r>
    </w:p>
    <w:p w14:paraId="1F4A2A9F" w14:textId="0A893A8A" w:rsidR="004452A4" w:rsidRPr="00DC7153" w:rsidRDefault="4E8EA1EA" w:rsidP="4E8EA1EA">
      <w:pPr>
        <w:pStyle w:val="ListParagraph"/>
        <w:numPr>
          <w:ilvl w:val="0"/>
          <w:numId w:val="2"/>
        </w:numPr>
        <w:mirrorIndents/>
        <w:rPr>
          <w:rFonts w:ascii="Times New Roman" w:hAnsi="Times New Roman" w:cs="Times New Roman"/>
        </w:rPr>
      </w:pPr>
      <w:r w:rsidRPr="00DC7153">
        <w:rPr>
          <w:rFonts w:ascii="Times New Roman" w:eastAsia="Times New Roman" w:hAnsi="Times New Roman" w:cs="Times New Roman"/>
        </w:rPr>
        <w:t>Learning Outcomes: Students will produce a brief paper and graphic presentation, e.g. PowerPoint and their findings with each other as well as, those who want to, post to the Facebook page.</w:t>
      </w:r>
    </w:p>
    <w:p w14:paraId="45CFE474" w14:textId="3DB519E3" w:rsidR="004452A4" w:rsidRPr="00DC7153" w:rsidRDefault="4E8EA1EA" w:rsidP="4E8EA1EA">
      <w:pPr>
        <w:pStyle w:val="ListParagraph"/>
        <w:numPr>
          <w:ilvl w:val="0"/>
          <w:numId w:val="2"/>
        </w:numPr>
        <w:mirrorIndents/>
        <w:rPr>
          <w:rFonts w:ascii="Times New Roman" w:hAnsi="Times New Roman" w:cs="Times New Roman"/>
        </w:rPr>
      </w:pPr>
      <w:r w:rsidRPr="00DC7153">
        <w:rPr>
          <w:rFonts w:ascii="Times New Roman" w:eastAsia="Times New Roman" w:hAnsi="Times New Roman" w:cs="Times New Roman"/>
        </w:rPr>
        <w:t>Discussions will take place to gauge interest in future trips to Eastern Europe for students and instructors. Included in the discussions are the possibilities of students/teachers coming to CCBC to visit or study/teach.</w:t>
      </w:r>
    </w:p>
    <w:p w14:paraId="6A05A809" w14:textId="77777777" w:rsidR="004452A4" w:rsidRPr="00DC7153" w:rsidRDefault="004452A4" w:rsidP="004452A4">
      <w:pPr>
        <w:contextualSpacing/>
        <w:mirrorIndents/>
        <w:rPr>
          <w:sz w:val="24"/>
          <w:szCs w:val="24"/>
        </w:rPr>
      </w:pPr>
    </w:p>
    <w:p w14:paraId="0B017CA5" w14:textId="77777777" w:rsidR="004452A4" w:rsidRPr="00DC7153" w:rsidRDefault="004452A4" w:rsidP="004452A4">
      <w:pPr>
        <w:contextualSpacing/>
        <w:mirrorIndents/>
        <w:rPr>
          <w:sz w:val="24"/>
          <w:szCs w:val="24"/>
        </w:rPr>
      </w:pPr>
      <w:r w:rsidRPr="00DC7153">
        <w:rPr>
          <w:sz w:val="24"/>
          <w:szCs w:val="24"/>
        </w:rPr>
        <w:t xml:space="preserve">A student sample is included in the following pages, and power points are included as separate links. The link to the Facebook page is here. </w:t>
      </w:r>
      <w:hyperlink r:id="rId9">
        <w:r w:rsidRPr="00DC7153">
          <w:rPr>
            <w:rStyle w:val="Hyperlink"/>
            <w:sz w:val="24"/>
            <w:szCs w:val="24"/>
          </w:rPr>
          <w:t>www.facebook.com/EasternEuropeCCBC</w:t>
        </w:r>
      </w:hyperlink>
    </w:p>
    <w:p w14:paraId="5A39BBE3" w14:textId="77777777" w:rsidR="004452A4" w:rsidRPr="00DC7153" w:rsidRDefault="004452A4" w:rsidP="004452A4">
      <w:pPr>
        <w:contextualSpacing/>
        <w:mirrorIndents/>
        <w:rPr>
          <w:sz w:val="24"/>
          <w:szCs w:val="24"/>
        </w:rPr>
      </w:pPr>
    </w:p>
    <w:p w14:paraId="6D4BBCCB" w14:textId="128CC922" w:rsidR="4E8EA1EA" w:rsidRPr="00DC7153" w:rsidRDefault="4E8EA1EA" w:rsidP="4E8EA1EA">
      <w:pPr>
        <w:rPr>
          <w:b/>
          <w:bCs/>
          <w:sz w:val="24"/>
          <w:szCs w:val="24"/>
        </w:rPr>
      </w:pPr>
    </w:p>
    <w:p w14:paraId="20BFFB4B" w14:textId="77777777" w:rsidR="004452A4" w:rsidRPr="00DC7153" w:rsidRDefault="4E8EA1EA" w:rsidP="4E8EA1EA">
      <w:pPr>
        <w:contextualSpacing/>
        <w:mirrorIndents/>
        <w:rPr>
          <w:b/>
          <w:bCs/>
          <w:sz w:val="24"/>
          <w:szCs w:val="24"/>
        </w:rPr>
      </w:pPr>
      <w:r w:rsidRPr="00DC7153">
        <w:rPr>
          <w:b/>
          <w:bCs/>
          <w:sz w:val="24"/>
          <w:szCs w:val="24"/>
        </w:rPr>
        <w:t>Syllabus topics with weeks highlighted when we discuss and work on the module in and out of class.</w:t>
      </w:r>
    </w:p>
    <w:p w14:paraId="41C8F396" w14:textId="77777777" w:rsidR="004452A4" w:rsidRPr="00DC7153" w:rsidRDefault="004452A4" w:rsidP="004452A4">
      <w:pPr>
        <w:contextualSpacing/>
        <w:mirrorIndents/>
        <w:rPr>
          <w:sz w:val="24"/>
          <w:szCs w:val="24"/>
        </w:rPr>
      </w:pPr>
    </w:p>
    <w:tbl>
      <w:tblPr>
        <w:tblW w:w="9199"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
        <w:gridCol w:w="6750"/>
        <w:gridCol w:w="1843"/>
      </w:tblGrid>
      <w:tr w:rsidR="004452A4" w:rsidRPr="00DC7153" w14:paraId="4D28241D" w14:textId="77777777" w:rsidTr="4E8EA1EA">
        <w:trPr>
          <w:trHeight w:val="407"/>
        </w:trPr>
        <w:tc>
          <w:tcPr>
            <w:tcW w:w="606" w:type="dxa"/>
          </w:tcPr>
          <w:p w14:paraId="7B234EA6" w14:textId="77777777" w:rsidR="004452A4" w:rsidRPr="00DC7153" w:rsidRDefault="4E8EA1EA" w:rsidP="4E8EA1EA">
            <w:pPr>
              <w:contextualSpacing/>
              <w:mirrorIndents/>
              <w:rPr>
                <w:b/>
                <w:bCs/>
                <w:sz w:val="24"/>
                <w:szCs w:val="24"/>
              </w:rPr>
            </w:pPr>
            <w:r w:rsidRPr="00DC7153">
              <w:rPr>
                <w:b/>
                <w:bCs/>
                <w:sz w:val="24"/>
                <w:szCs w:val="24"/>
              </w:rPr>
              <w:t>Week#</w:t>
            </w:r>
          </w:p>
        </w:tc>
        <w:tc>
          <w:tcPr>
            <w:tcW w:w="6750" w:type="dxa"/>
          </w:tcPr>
          <w:p w14:paraId="1FE1F5C4" w14:textId="77777777" w:rsidR="004452A4" w:rsidRPr="00DC7153" w:rsidRDefault="4E8EA1EA" w:rsidP="4E8EA1EA">
            <w:pPr>
              <w:contextualSpacing/>
              <w:mirrorIndents/>
              <w:jc w:val="center"/>
              <w:rPr>
                <w:b/>
                <w:bCs/>
                <w:sz w:val="24"/>
                <w:szCs w:val="24"/>
              </w:rPr>
            </w:pPr>
            <w:r w:rsidRPr="00DC7153">
              <w:rPr>
                <w:b/>
                <w:bCs/>
                <w:sz w:val="24"/>
                <w:szCs w:val="24"/>
              </w:rPr>
              <w:t>Topics</w:t>
            </w:r>
          </w:p>
        </w:tc>
        <w:tc>
          <w:tcPr>
            <w:tcW w:w="1843" w:type="dxa"/>
          </w:tcPr>
          <w:p w14:paraId="7FCC6A83" w14:textId="77777777" w:rsidR="004452A4" w:rsidRPr="00DC7153" w:rsidRDefault="4E8EA1EA" w:rsidP="4E8EA1EA">
            <w:pPr>
              <w:contextualSpacing/>
              <w:mirrorIndents/>
              <w:rPr>
                <w:b/>
                <w:bCs/>
                <w:sz w:val="24"/>
                <w:szCs w:val="24"/>
              </w:rPr>
            </w:pPr>
            <w:r w:rsidRPr="00DC7153">
              <w:rPr>
                <w:b/>
                <w:bCs/>
                <w:sz w:val="24"/>
                <w:szCs w:val="24"/>
              </w:rPr>
              <w:t>Chapter</w:t>
            </w:r>
          </w:p>
        </w:tc>
      </w:tr>
      <w:tr w:rsidR="004452A4" w:rsidRPr="00DC7153" w14:paraId="0E245614" w14:textId="77777777" w:rsidTr="4E8EA1EA">
        <w:trPr>
          <w:trHeight w:val="1156"/>
        </w:trPr>
        <w:tc>
          <w:tcPr>
            <w:tcW w:w="606" w:type="dxa"/>
          </w:tcPr>
          <w:p w14:paraId="72A3D3EC" w14:textId="77777777" w:rsidR="004452A4" w:rsidRPr="00DC7153" w:rsidRDefault="004452A4" w:rsidP="4E8EA1EA">
            <w:pPr>
              <w:contextualSpacing/>
              <w:mirrorIndents/>
              <w:jc w:val="center"/>
              <w:rPr>
                <w:sz w:val="24"/>
                <w:szCs w:val="24"/>
              </w:rPr>
            </w:pPr>
          </w:p>
          <w:p w14:paraId="0135CBF0" w14:textId="77777777" w:rsidR="004452A4" w:rsidRPr="00DC7153" w:rsidRDefault="4E8EA1EA" w:rsidP="4E8EA1EA">
            <w:pPr>
              <w:contextualSpacing/>
              <w:mirrorIndents/>
              <w:jc w:val="center"/>
              <w:rPr>
                <w:sz w:val="24"/>
                <w:szCs w:val="24"/>
              </w:rPr>
            </w:pPr>
            <w:r w:rsidRPr="00DC7153">
              <w:rPr>
                <w:sz w:val="24"/>
                <w:szCs w:val="24"/>
              </w:rPr>
              <w:t>1.</w:t>
            </w:r>
          </w:p>
        </w:tc>
        <w:tc>
          <w:tcPr>
            <w:tcW w:w="6750" w:type="dxa"/>
          </w:tcPr>
          <w:p w14:paraId="36993E73" w14:textId="77777777" w:rsidR="004452A4" w:rsidRPr="00DC7153" w:rsidRDefault="4E8EA1EA" w:rsidP="4E8EA1EA">
            <w:pPr>
              <w:contextualSpacing/>
              <w:mirrorIndents/>
              <w:rPr>
                <w:sz w:val="24"/>
                <w:szCs w:val="24"/>
              </w:rPr>
            </w:pPr>
            <w:r w:rsidRPr="00DC7153">
              <w:rPr>
                <w:sz w:val="24"/>
                <w:szCs w:val="24"/>
              </w:rPr>
              <w:t>Using the Internet, e.g. Blackboard</w:t>
            </w:r>
            <w:proofErr w:type="gramStart"/>
            <w:r w:rsidRPr="00DC7153">
              <w:rPr>
                <w:sz w:val="24"/>
                <w:szCs w:val="24"/>
              </w:rPr>
              <w:t>,&amp;</w:t>
            </w:r>
            <w:proofErr w:type="gramEnd"/>
            <w:r w:rsidRPr="00DC7153">
              <w:rPr>
                <w:sz w:val="24"/>
                <w:szCs w:val="24"/>
              </w:rPr>
              <w:t xml:space="preserve"> </w:t>
            </w:r>
            <w:proofErr w:type="spellStart"/>
            <w:r w:rsidRPr="00DC7153">
              <w:rPr>
                <w:sz w:val="24"/>
                <w:szCs w:val="24"/>
              </w:rPr>
              <w:t>my.ccbc</w:t>
            </w:r>
            <w:proofErr w:type="spellEnd"/>
            <w:r w:rsidRPr="00DC7153">
              <w:rPr>
                <w:sz w:val="24"/>
                <w:szCs w:val="24"/>
              </w:rPr>
              <w:t xml:space="preserve">. Chapter 2 through Making Use of the Web on page 79 as well as the Introduction to Internet Explorer 8 and other web browser software). Saving files in specific folders, saving files with </w:t>
            </w:r>
            <w:proofErr w:type="gramStart"/>
            <w:r w:rsidRPr="00DC7153">
              <w:rPr>
                <w:sz w:val="24"/>
                <w:szCs w:val="24"/>
              </w:rPr>
              <w:t>screen prints</w:t>
            </w:r>
            <w:proofErr w:type="gramEnd"/>
            <w:r w:rsidRPr="00DC7153">
              <w:rPr>
                <w:sz w:val="24"/>
                <w:szCs w:val="24"/>
              </w:rPr>
              <w:t xml:space="preserve">, etc. Course Casts: </w:t>
            </w:r>
            <w:hyperlink r:id="rId10">
              <w:r w:rsidRPr="00DC7153">
                <w:rPr>
                  <w:rStyle w:val="Hyperlink"/>
                  <w:sz w:val="24"/>
                  <w:szCs w:val="24"/>
                </w:rPr>
                <w:t>http://coursecasts.course.com/</w:t>
              </w:r>
            </w:hyperlink>
          </w:p>
        </w:tc>
        <w:tc>
          <w:tcPr>
            <w:tcW w:w="1843" w:type="dxa"/>
          </w:tcPr>
          <w:p w14:paraId="0D0B940D" w14:textId="77777777" w:rsidR="004452A4" w:rsidRPr="00DC7153" w:rsidRDefault="004452A4" w:rsidP="4E8EA1EA">
            <w:pPr>
              <w:contextualSpacing/>
              <w:mirrorIndents/>
              <w:jc w:val="center"/>
              <w:rPr>
                <w:sz w:val="24"/>
                <w:szCs w:val="24"/>
              </w:rPr>
            </w:pPr>
          </w:p>
          <w:p w14:paraId="50A8C716" w14:textId="77777777" w:rsidR="004452A4" w:rsidRPr="00DC7153" w:rsidRDefault="4E8EA1EA" w:rsidP="4E8EA1EA">
            <w:pPr>
              <w:contextualSpacing/>
              <w:mirrorIndents/>
              <w:jc w:val="center"/>
              <w:rPr>
                <w:sz w:val="24"/>
                <w:szCs w:val="24"/>
              </w:rPr>
            </w:pPr>
            <w:r w:rsidRPr="00DC7153">
              <w:rPr>
                <w:sz w:val="24"/>
                <w:szCs w:val="24"/>
              </w:rPr>
              <w:t>1, 2 &amp; IE</w:t>
            </w:r>
          </w:p>
        </w:tc>
      </w:tr>
      <w:tr w:rsidR="004452A4" w:rsidRPr="00DC7153" w14:paraId="3C873CB4" w14:textId="77777777" w:rsidTr="4E8EA1EA">
        <w:trPr>
          <w:trHeight w:val="901"/>
        </w:trPr>
        <w:tc>
          <w:tcPr>
            <w:tcW w:w="606" w:type="dxa"/>
          </w:tcPr>
          <w:p w14:paraId="0E27B00A" w14:textId="77777777" w:rsidR="004452A4" w:rsidRPr="00DC7153" w:rsidRDefault="004452A4" w:rsidP="4E8EA1EA">
            <w:pPr>
              <w:contextualSpacing/>
              <w:mirrorIndents/>
              <w:jc w:val="center"/>
              <w:rPr>
                <w:sz w:val="24"/>
                <w:szCs w:val="24"/>
              </w:rPr>
            </w:pPr>
          </w:p>
          <w:p w14:paraId="47886996" w14:textId="77777777" w:rsidR="004452A4" w:rsidRPr="00DC7153" w:rsidRDefault="4E8EA1EA" w:rsidP="4E8EA1EA">
            <w:pPr>
              <w:contextualSpacing/>
              <w:mirrorIndents/>
              <w:jc w:val="center"/>
              <w:rPr>
                <w:sz w:val="24"/>
                <w:szCs w:val="24"/>
              </w:rPr>
            </w:pPr>
            <w:r w:rsidRPr="00DC7153">
              <w:rPr>
                <w:sz w:val="24"/>
                <w:szCs w:val="24"/>
              </w:rPr>
              <w:t>2.</w:t>
            </w:r>
          </w:p>
        </w:tc>
        <w:tc>
          <w:tcPr>
            <w:tcW w:w="6750" w:type="dxa"/>
          </w:tcPr>
          <w:p w14:paraId="3CB6869C" w14:textId="77777777" w:rsidR="004452A4" w:rsidRPr="00DC7153" w:rsidRDefault="4E8EA1EA" w:rsidP="4E8EA1EA">
            <w:pPr>
              <w:contextualSpacing/>
              <w:mirrorIndents/>
              <w:rPr>
                <w:sz w:val="24"/>
                <w:szCs w:val="24"/>
              </w:rPr>
            </w:pPr>
            <w:r w:rsidRPr="00DC7153">
              <w:rPr>
                <w:sz w:val="24"/>
                <w:szCs w:val="24"/>
              </w:rPr>
              <w:t>Communications – Blackboard, email using CCBC Outlook Web Access, Facebook and Facebook-like issues (proper/professional use of and privacy and associated ethical issues) Page 167 in the text. Pp 63-66, OFF58</w:t>
            </w:r>
          </w:p>
        </w:tc>
        <w:tc>
          <w:tcPr>
            <w:tcW w:w="1843" w:type="dxa"/>
          </w:tcPr>
          <w:p w14:paraId="60061E4C" w14:textId="77777777" w:rsidR="004452A4" w:rsidRPr="00DC7153" w:rsidRDefault="004452A4" w:rsidP="4E8EA1EA">
            <w:pPr>
              <w:contextualSpacing/>
              <w:mirrorIndents/>
              <w:jc w:val="center"/>
              <w:rPr>
                <w:sz w:val="24"/>
                <w:szCs w:val="24"/>
              </w:rPr>
            </w:pPr>
          </w:p>
          <w:p w14:paraId="2DCF57F0" w14:textId="77777777" w:rsidR="004452A4" w:rsidRPr="00DC7153" w:rsidRDefault="4E8EA1EA" w:rsidP="4E8EA1EA">
            <w:pPr>
              <w:contextualSpacing/>
              <w:mirrorIndents/>
              <w:jc w:val="center"/>
              <w:rPr>
                <w:sz w:val="24"/>
                <w:szCs w:val="24"/>
              </w:rPr>
            </w:pPr>
            <w:r w:rsidRPr="00DC7153">
              <w:rPr>
                <w:sz w:val="24"/>
                <w:szCs w:val="24"/>
              </w:rPr>
              <w:t>OFF</w:t>
            </w:r>
          </w:p>
        </w:tc>
      </w:tr>
      <w:tr w:rsidR="004452A4" w:rsidRPr="00DC7153" w14:paraId="20CF93EF" w14:textId="77777777" w:rsidTr="4E8EA1EA">
        <w:trPr>
          <w:trHeight w:val="657"/>
        </w:trPr>
        <w:tc>
          <w:tcPr>
            <w:tcW w:w="606" w:type="dxa"/>
          </w:tcPr>
          <w:p w14:paraId="1F75A9DD" w14:textId="77777777" w:rsidR="004452A4" w:rsidRPr="00DC7153" w:rsidRDefault="4E8EA1EA" w:rsidP="4E8EA1EA">
            <w:pPr>
              <w:contextualSpacing/>
              <w:mirrorIndents/>
              <w:jc w:val="center"/>
              <w:rPr>
                <w:sz w:val="24"/>
                <w:szCs w:val="24"/>
              </w:rPr>
            </w:pPr>
            <w:r w:rsidRPr="00DC7153">
              <w:rPr>
                <w:sz w:val="24"/>
                <w:szCs w:val="24"/>
              </w:rPr>
              <w:t>3.</w:t>
            </w:r>
          </w:p>
        </w:tc>
        <w:tc>
          <w:tcPr>
            <w:tcW w:w="6750" w:type="dxa"/>
          </w:tcPr>
          <w:p w14:paraId="092CB53B" w14:textId="77777777" w:rsidR="004452A4" w:rsidRPr="00DC7153" w:rsidRDefault="004452A4" w:rsidP="004452A4">
            <w:pPr>
              <w:contextualSpacing/>
              <w:mirrorIndents/>
              <w:rPr>
                <w:sz w:val="24"/>
                <w:szCs w:val="24"/>
              </w:rPr>
            </w:pPr>
            <w:r w:rsidRPr="00DC7153">
              <w:rPr>
                <w:sz w:val="24"/>
                <w:szCs w:val="24"/>
              </w:rPr>
              <w:t>MICROSOFT WORD 2013: Creating, Formatting, and Editing a Word Document with Pictures.</w:t>
            </w:r>
          </w:p>
        </w:tc>
        <w:tc>
          <w:tcPr>
            <w:tcW w:w="1843" w:type="dxa"/>
          </w:tcPr>
          <w:p w14:paraId="5A4BC56F" w14:textId="77777777" w:rsidR="004452A4" w:rsidRPr="00DC7153" w:rsidRDefault="4E8EA1EA" w:rsidP="4E8EA1EA">
            <w:pPr>
              <w:contextualSpacing/>
              <w:mirrorIndents/>
              <w:jc w:val="center"/>
              <w:rPr>
                <w:sz w:val="24"/>
                <w:szCs w:val="24"/>
              </w:rPr>
            </w:pPr>
            <w:r w:rsidRPr="00DC7153">
              <w:rPr>
                <w:sz w:val="24"/>
                <w:szCs w:val="24"/>
              </w:rPr>
              <w:t>Word 1</w:t>
            </w:r>
          </w:p>
        </w:tc>
      </w:tr>
      <w:tr w:rsidR="004452A4" w:rsidRPr="00DC7153" w14:paraId="05B7812F" w14:textId="77777777" w:rsidTr="4E8EA1EA">
        <w:trPr>
          <w:trHeight w:val="407"/>
        </w:trPr>
        <w:tc>
          <w:tcPr>
            <w:tcW w:w="606" w:type="dxa"/>
          </w:tcPr>
          <w:p w14:paraId="0F9ABB3F" w14:textId="77777777" w:rsidR="004452A4" w:rsidRPr="00DC7153" w:rsidRDefault="4E8EA1EA" w:rsidP="4E8EA1EA">
            <w:pPr>
              <w:contextualSpacing/>
              <w:mirrorIndents/>
              <w:jc w:val="center"/>
              <w:rPr>
                <w:sz w:val="24"/>
                <w:szCs w:val="24"/>
              </w:rPr>
            </w:pPr>
            <w:r w:rsidRPr="00DC7153">
              <w:rPr>
                <w:sz w:val="24"/>
                <w:szCs w:val="24"/>
              </w:rPr>
              <w:t>4.</w:t>
            </w:r>
          </w:p>
        </w:tc>
        <w:tc>
          <w:tcPr>
            <w:tcW w:w="6750" w:type="dxa"/>
          </w:tcPr>
          <w:p w14:paraId="34E4A673" w14:textId="77777777" w:rsidR="004452A4" w:rsidRPr="00DC7153" w:rsidRDefault="004452A4" w:rsidP="004452A4">
            <w:pPr>
              <w:contextualSpacing/>
              <w:mirrorIndents/>
              <w:rPr>
                <w:sz w:val="24"/>
                <w:szCs w:val="24"/>
              </w:rPr>
            </w:pPr>
            <w:r w:rsidRPr="00DC7153">
              <w:rPr>
                <w:sz w:val="24"/>
                <w:szCs w:val="24"/>
              </w:rPr>
              <w:t>MICROSOFT WORD 2013: Creating a Research Paper with Citations and References.</w:t>
            </w:r>
          </w:p>
        </w:tc>
        <w:tc>
          <w:tcPr>
            <w:tcW w:w="1843" w:type="dxa"/>
          </w:tcPr>
          <w:p w14:paraId="6E92E53B" w14:textId="77777777" w:rsidR="004452A4" w:rsidRPr="00DC7153" w:rsidRDefault="4E8EA1EA" w:rsidP="4E8EA1EA">
            <w:pPr>
              <w:contextualSpacing/>
              <w:mirrorIndents/>
              <w:jc w:val="center"/>
              <w:rPr>
                <w:sz w:val="24"/>
                <w:szCs w:val="24"/>
              </w:rPr>
            </w:pPr>
            <w:r w:rsidRPr="00DC7153">
              <w:rPr>
                <w:sz w:val="24"/>
                <w:szCs w:val="24"/>
              </w:rPr>
              <w:t>Word 2</w:t>
            </w:r>
          </w:p>
        </w:tc>
      </w:tr>
      <w:tr w:rsidR="004452A4" w:rsidRPr="00DC7153" w14:paraId="037E276E" w14:textId="77777777" w:rsidTr="4E8EA1EA">
        <w:trPr>
          <w:trHeight w:val="407"/>
        </w:trPr>
        <w:tc>
          <w:tcPr>
            <w:tcW w:w="606" w:type="dxa"/>
          </w:tcPr>
          <w:p w14:paraId="56C72689" w14:textId="77777777" w:rsidR="004452A4" w:rsidRPr="00DC7153" w:rsidRDefault="4E8EA1EA" w:rsidP="4E8EA1EA">
            <w:pPr>
              <w:contextualSpacing/>
              <w:mirrorIndents/>
              <w:jc w:val="center"/>
              <w:rPr>
                <w:sz w:val="24"/>
                <w:szCs w:val="24"/>
              </w:rPr>
            </w:pPr>
            <w:r w:rsidRPr="00DC7153">
              <w:rPr>
                <w:sz w:val="24"/>
                <w:szCs w:val="24"/>
              </w:rPr>
              <w:t>5.</w:t>
            </w:r>
          </w:p>
        </w:tc>
        <w:tc>
          <w:tcPr>
            <w:tcW w:w="6750" w:type="dxa"/>
          </w:tcPr>
          <w:p w14:paraId="0F1850CD" w14:textId="77777777" w:rsidR="004452A4" w:rsidRPr="00DC7153" w:rsidRDefault="004452A4" w:rsidP="004452A4">
            <w:pPr>
              <w:contextualSpacing/>
              <w:mirrorIndents/>
              <w:rPr>
                <w:sz w:val="24"/>
                <w:szCs w:val="24"/>
              </w:rPr>
            </w:pPr>
            <w:r w:rsidRPr="00DC7153">
              <w:rPr>
                <w:sz w:val="24"/>
                <w:szCs w:val="24"/>
              </w:rPr>
              <w:t>MICROSOFT WORD 2013: Creating a Business Letter with a Letterhead and Table</w:t>
            </w:r>
          </w:p>
        </w:tc>
        <w:tc>
          <w:tcPr>
            <w:tcW w:w="1843" w:type="dxa"/>
          </w:tcPr>
          <w:p w14:paraId="3C470223" w14:textId="77777777" w:rsidR="004452A4" w:rsidRPr="00DC7153" w:rsidRDefault="4E8EA1EA" w:rsidP="4E8EA1EA">
            <w:pPr>
              <w:contextualSpacing/>
              <w:mirrorIndents/>
              <w:jc w:val="center"/>
              <w:rPr>
                <w:sz w:val="24"/>
                <w:szCs w:val="24"/>
              </w:rPr>
            </w:pPr>
            <w:r w:rsidRPr="00DC7153">
              <w:rPr>
                <w:sz w:val="24"/>
                <w:szCs w:val="24"/>
              </w:rPr>
              <w:t>Word 3</w:t>
            </w:r>
          </w:p>
        </w:tc>
      </w:tr>
      <w:tr w:rsidR="004452A4" w:rsidRPr="00DC7153" w14:paraId="79DA67CE" w14:textId="77777777" w:rsidTr="4E8EA1EA">
        <w:trPr>
          <w:trHeight w:val="657"/>
        </w:trPr>
        <w:tc>
          <w:tcPr>
            <w:tcW w:w="606" w:type="dxa"/>
          </w:tcPr>
          <w:p w14:paraId="4BC6DBBF" w14:textId="77777777" w:rsidR="004452A4" w:rsidRPr="00DC7153" w:rsidRDefault="4E8EA1EA" w:rsidP="4E8EA1EA">
            <w:pPr>
              <w:contextualSpacing/>
              <w:mirrorIndents/>
              <w:jc w:val="center"/>
              <w:rPr>
                <w:sz w:val="24"/>
                <w:szCs w:val="24"/>
              </w:rPr>
            </w:pPr>
            <w:r w:rsidRPr="00DC7153">
              <w:rPr>
                <w:sz w:val="24"/>
                <w:szCs w:val="24"/>
              </w:rPr>
              <w:t>6.</w:t>
            </w:r>
          </w:p>
        </w:tc>
        <w:tc>
          <w:tcPr>
            <w:tcW w:w="6750" w:type="dxa"/>
          </w:tcPr>
          <w:p w14:paraId="3D971734" w14:textId="77777777" w:rsidR="004452A4" w:rsidRPr="00DC7153" w:rsidRDefault="004452A4" w:rsidP="004452A4">
            <w:pPr>
              <w:contextualSpacing/>
              <w:mirrorIndents/>
              <w:rPr>
                <w:sz w:val="24"/>
                <w:szCs w:val="24"/>
              </w:rPr>
            </w:pPr>
            <w:r w:rsidRPr="00DC7153">
              <w:rPr>
                <w:sz w:val="24"/>
                <w:szCs w:val="24"/>
              </w:rPr>
              <w:t xml:space="preserve">Digital Communication Media: Social Networks, YouTube, Twitter, Flicker, Jing, file types, e.g. </w:t>
            </w:r>
            <w:proofErr w:type="spellStart"/>
            <w:r w:rsidRPr="00DC7153">
              <w:rPr>
                <w:sz w:val="24"/>
                <w:szCs w:val="24"/>
              </w:rPr>
              <w:t>swf</w:t>
            </w:r>
            <w:proofErr w:type="spellEnd"/>
            <w:r w:rsidRPr="00DC7153">
              <w:rPr>
                <w:sz w:val="24"/>
                <w:szCs w:val="24"/>
              </w:rPr>
              <w:t xml:space="preserve"> files etc. Pp 167-180</w:t>
            </w:r>
          </w:p>
        </w:tc>
        <w:tc>
          <w:tcPr>
            <w:tcW w:w="1843" w:type="dxa"/>
          </w:tcPr>
          <w:p w14:paraId="042F2737" w14:textId="77777777" w:rsidR="004452A4" w:rsidRPr="00DC7153" w:rsidRDefault="4E8EA1EA" w:rsidP="4E8EA1EA">
            <w:pPr>
              <w:contextualSpacing/>
              <w:mirrorIndents/>
              <w:jc w:val="center"/>
              <w:rPr>
                <w:sz w:val="24"/>
                <w:szCs w:val="24"/>
              </w:rPr>
            </w:pPr>
            <w:r w:rsidRPr="00DC7153">
              <w:rPr>
                <w:sz w:val="24"/>
                <w:szCs w:val="24"/>
              </w:rPr>
              <w:t>3, 4</w:t>
            </w:r>
          </w:p>
        </w:tc>
      </w:tr>
      <w:tr w:rsidR="004452A4" w:rsidRPr="00DC7153" w14:paraId="0A704D65" w14:textId="77777777" w:rsidTr="4E8EA1EA">
        <w:trPr>
          <w:trHeight w:val="407"/>
        </w:trPr>
        <w:tc>
          <w:tcPr>
            <w:tcW w:w="606" w:type="dxa"/>
          </w:tcPr>
          <w:p w14:paraId="45CB103B" w14:textId="77777777" w:rsidR="004452A4" w:rsidRPr="00DC7153" w:rsidRDefault="4E8EA1EA" w:rsidP="4E8EA1EA">
            <w:pPr>
              <w:contextualSpacing/>
              <w:mirrorIndents/>
              <w:jc w:val="center"/>
              <w:rPr>
                <w:sz w:val="24"/>
                <w:szCs w:val="24"/>
              </w:rPr>
            </w:pPr>
            <w:r w:rsidRPr="00DC7153">
              <w:rPr>
                <w:sz w:val="24"/>
                <w:szCs w:val="24"/>
              </w:rPr>
              <w:t>7.</w:t>
            </w:r>
          </w:p>
        </w:tc>
        <w:tc>
          <w:tcPr>
            <w:tcW w:w="6750" w:type="dxa"/>
          </w:tcPr>
          <w:p w14:paraId="039CD7F3" w14:textId="77777777" w:rsidR="004452A4" w:rsidRPr="00DC7153" w:rsidRDefault="004452A4" w:rsidP="004452A4">
            <w:pPr>
              <w:contextualSpacing/>
              <w:mirrorIndents/>
              <w:rPr>
                <w:sz w:val="24"/>
                <w:szCs w:val="24"/>
              </w:rPr>
            </w:pPr>
            <w:r w:rsidRPr="00DC7153">
              <w:rPr>
                <w:sz w:val="24"/>
                <w:szCs w:val="24"/>
              </w:rPr>
              <w:t>MICROSOFT POWERPOINT 2013: Creating and Editing a Presentation with Clip Art.</w:t>
            </w:r>
          </w:p>
        </w:tc>
        <w:tc>
          <w:tcPr>
            <w:tcW w:w="1843" w:type="dxa"/>
          </w:tcPr>
          <w:p w14:paraId="096974B2" w14:textId="77777777" w:rsidR="004452A4" w:rsidRPr="00DC7153" w:rsidRDefault="4E8EA1EA" w:rsidP="4E8EA1EA">
            <w:pPr>
              <w:contextualSpacing/>
              <w:mirrorIndents/>
              <w:jc w:val="center"/>
              <w:rPr>
                <w:sz w:val="24"/>
                <w:szCs w:val="24"/>
              </w:rPr>
            </w:pPr>
            <w:r w:rsidRPr="00DC7153">
              <w:rPr>
                <w:sz w:val="24"/>
                <w:szCs w:val="24"/>
              </w:rPr>
              <w:t>PPT 1</w:t>
            </w:r>
          </w:p>
        </w:tc>
      </w:tr>
      <w:tr w:rsidR="004452A4" w:rsidRPr="00DC7153" w14:paraId="615CE62C" w14:textId="77777777" w:rsidTr="4E8EA1EA">
        <w:trPr>
          <w:trHeight w:val="657"/>
        </w:trPr>
        <w:tc>
          <w:tcPr>
            <w:tcW w:w="606" w:type="dxa"/>
          </w:tcPr>
          <w:p w14:paraId="3DF6D3BA" w14:textId="77777777" w:rsidR="004452A4" w:rsidRPr="00DC7153" w:rsidRDefault="4E8EA1EA" w:rsidP="4E8EA1EA">
            <w:pPr>
              <w:contextualSpacing/>
              <w:mirrorIndents/>
              <w:jc w:val="center"/>
              <w:rPr>
                <w:sz w:val="24"/>
                <w:szCs w:val="24"/>
              </w:rPr>
            </w:pPr>
            <w:r w:rsidRPr="00DC7153">
              <w:rPr>
                <w:sz w:val="24"/>
                <w:szCs w:val="24"/>
              </w:rPr>
              <w:t>8.</w:t>
            </w:r>
          </w:p>
        </w:tc>
        <w:tc>
          <w:tcPr>
            <w:tcW w:w="6750" w:type="dxa"/>
          </w:tcPr>
          <w:p w14:paraId="4D168589" w14:textId="77777777" w:rsidR="004452A4" w:rsidRPr="00DC7153" w:rsidRDefault="004452A4" w:rsidP="004452A4">
            <w:pPr>
              <w:contextualSpacing/>
              <w:mirrorIndents/>
              <w:rPr>
                <w:sz w:val="24"/>
                <w:szCs w:val="24"/>
              </w:rPr>
            </w:pPr>
            <w:r w:rsidRPr="00DC7153">
              <w:rPr>
                <w:sz w:val="24"/>
                <w:szCs w:val="24"/>
              </w:rPr>
              <w:t>MICROSOFT POWERPOINT 2013: Enhancing a Presentation with Pictures, Shapes, and WordArt.</w:t>
            </w:r>
          </w:p>
        </w:tc>
        <w:tc>
          <w:tcPr>
            <w:tcW w:w="1843" w:type="dxa"/>
          </w:tcPr>
          <w:p w14:paraId="6F217174" w14:textId="77777777" w:rsidR="004452A4" w:rsidRPr="00DC7153" w:rsidRDefault="4E8EA1EA" w:rsidP="4E8EA1EA">
            <w:pPr>
              <w:contextualSpacing/>
              <w:mirrorIndents/>
              <w:jc w:val="center"/>
              <w:rPr>
                <w:sz w:val="24"/>
                <w:szCs w:val="24"/>
              </w:rPr>
            </w:pPr>
            <w:r w:rsidRPr="00DC7153">
              <w:rPr>
                <w:sz w:val="24"/>
                <w:szCs w:val="24"/>
              </w:rPr>
              <w:t>PPT 2</w:t>
            </w:r>
          </w:p>
        </w:tc>
      </w:tr>
      <w:tr w:rsidR="004452A4" w:rsidRPr="00DC7153" w14:paraId="331C30B0" w14:textId="77777777" w:rsidTr="4E8EA1EA">
        <w:trPr>
          <w:trHeight w:val="407"/>
        </w:trPr>
        <w:tc>
          <w:tcPr>
            <w:tcW w:w="606" w:type="dxa"/>
          </w:tcPr>
          <w:p w14:paraId="0F57406D" w14:textId="77777777" w:rsidR="004452A4" w:rsidRPr="00DC7153" w:rsidRDefault="4E8EA1EA" w:rsidP="4E8EA1EA">
            <w:pPr>
              <w:contextualSpacing/>
              <w:mirrorIndents/>
              <w:jc w:val="center"/>
              <w:rPr>
                <w:sz w:val="24"/>
                <w:szCs w:val="24"/>
              </w:rPr>
            </w:pPr>
            <w:r w:rsidRPr="00DC7153">
              <w:rPr>
                <w:sz w:val="24"/>
                <w:szCs w:val="24"/>
              </w:rPr>
              <w:t>9.</w:t>
            </w:r>
          </w:p>
        </w:tc>
        <w:tc>
          <w:tcPr>
            <w:tcW w:w="6750" w:type="dxa"/>
          </w:tcPr>
          <w:p w14:paraId="058513DB" w14:textId="77777777" w:rsidR="004452A4" w:rsidRPr="00DC7153" w:rsidRDefault="4E8EA1EA" w:rsidP="4E8EA1EA">
            <w:pPr>
              <w:contextualSpacing/>
              <w:mirrorIndents/>
              <w:jc w:val="center"/>
              <w:rPr>
                <w:b/>
                <w:bCs/>
                <w:sz w:val="24"/>
                <w:szCs w:val="24"/>
              </w:rPr>
            </w:pPr>
            <w:r w:rsidRPr="00DC7153">
              <w:rPr>
                <w:b/>
                <w:bCs/>
                <w:sz w:val="24"/>
                <w:szCs w:val="24"/>
              </w:rPr>
              <w:t>MIDTERM  Evaluation</w:t>
            </w:r>
          </w:p>
        </w:tc>
        <w:tc>
          <w:tcPr>
            <w:tcW w:w="1843" w:type="dxa"/>
          </w:tcPr>
          <w:p w14:paraId="44EAFD9C" w14:textId="77777777" w:rsidR="004452A4" w:rsidRPr="00DC7153" w:rsidRDefault="004452A4" w:rsidP="4E8EA1EA">
            <w:pPr>
              <w:contextualSpacing/>
              <w:mirrorIndents/>
              <w:jc w:val="center"/>
              <w:rPr>
                <w:sz w:val="24"/>
                <w:szCs w:val="24"/>
              </w:rPr>
            </w:pPr>
          </w:p>
        </w:tc>
      </w:tr>
      <w:tr w:rsidR="004452A4" w:rsidRPr="00DC7153" w14:paraId="7614F94B" w14:textId="77777777" w:rsidTr="4E8EA1EA">
        <w:trPr>
          <w:trHeight w:val="906"/>
        </w:trPr>
        <w:tc>
          <w:tcPr>
            <w:tcW w:w="606" w:type="dxa"/>
          </w:tcPr>
          <w:p w14:paraId="4B94D5A5" w14:textId="77777777" w:rsidR="004452A4" w:rsidRPr="00DC7153" w:rsidRDefault="004452A4" w:rsidP="4E8EA1EA">
            <w:pPr>
              <w:contextualSpacing/>
              <w:mirrorIndents/>
              <w:jc w:val="center"/>
              <w:rPr>
                <w:sz w:val="24"/>
                <w:szCs w:val="24"/>
              </w:rPr>
            </w:pPr>
          </w:p>
          <w:p w14:paraId="5F682803" w14:textId="77777777" w:rsidR="004452A4" w:rsidRPr="00DC7153" w:rsidRDefault="4E8EA1EA" w:rsidP="4E8EA1EA">
            <w:pPr>
              <w:contextualSpacing/>
              <w:mirrorIndents/>
              <w:jc w:val="center"/>
              <w:rPr>
                <w:sz w:val="24"/>
                <w:szCs w:val="24"/>
              </w:rPr>
            </w:pPr>
            <w:r w:rsidRPr="00DC7153">
              <w:rPr>
                <w:sz w:val="24"/>
                <w:szCs w:val="24"/>
              </w:rPr>
              <w:t>10.</w:t>
            </w:r>
          </w:p>
        </w:tc>
        <w:tc>
          <w:tcPr>
            <w:tcW w:w="6750" w:type="dxa"/>
          </w:tcPr>
          <w:p w14:paraId="7484AE6A" w14:textId="77777777" w:rsidR="004452A4" w:rsidRPr="00DC7153" w:rsidRDefault="004452A4" w:rsidP="004452A4">
            <w:pPr>
              <w:contextualSpacing/>
              <w:mirrorIndents/>
              <w:rPr>
                <w:sz w:val="24"/>
                <w:szCs w:val="24"/>
              </w:rPr>
            </w:pPr>
            <w:r w:rsidRPr="00DC7153">
              <w:rPr>
                <w:sz w:val="24"/>
                <w:szCs w:val="24"/>
              </w:rPr>
              <w:t>Computer Concepts/Utilities with Ethics, Security, Privacy (Office 2013 and Windows 7 and C 5 Computer Security and Safety, Ethics, and Privacy. C 4 Operating Systems and Utility Programs)</w:t>
            </w:r>
          </w:p>
        </w:tc>
        <w:tc>
          <w:tcPr>
            <w:tcW w:w="1843" w:type="dxa"/>
          </w:tcPr>
          <w:p w14:paraId="3DEEC669" w14:textId="77777777" w:rsidR="004452A4" w:rsidRPr="00DC7153" w:rsidRDefault="004452A4" w:rsidP="4E8EA1EA">
            <w:pPr>
              <w:contextualSpacing/>
              <w:mirrorIndents/>
              <w:jc w:val="center"/>
              <w:rPr>
                <w:sz w:val="24"/>
                <w:szCs w:val="24"/>
              </w:rPr>
            </w:pPr>
          </w:p>
          <w:p w14:paraId="18C82107" w14:textId="77777777" w:rsidR="004452A4" w:rsidRPr="00DC7153" w:rsidRDefault="4E8EA1EA" w:rsidP="4E8EA1EA">
            <w:pPr>
              <w:contextualSpacing/>
              <w:mirrorIndents/>
              <w:jc w:val="center"/>
              <w:rPr>
                <w:sz w:val="24"/>
                <w:szCs w:val="24"/>
              </w:rPr>
            </w:pPr>
            <w:r w:rsidRPr="00DC7153">
              <w:rPr>
                <w:sz w:val="24"/>
                <w:szCs w:val="24"/>
              </w:rPr>
              <w:t>4, 5</w:t>
            </w:r>
          </w:p>
        </w:tc>
      </w:tr>
      <w:tr w:rsidR="004452A4" w:rsidRPr="00DC7153" w14:paraId="08177498" w14:textId="77777777" w:rsidTr="4E8EA1EA">
        <w:trPr>
          <w:trHeight w:val="901"/>
        </w:trPr>
        <w:tc>
          <w:tcPr>
            <w:tcW w:w="606" w:type="dxa"/>
          </w:tcPr>
          <w:p w14:paraId="3656B9AB" w14:textId="77777777" w:rsidR="004452A4" w:rsidRPr="00DC7153" w:rsidRDefault="004452A4" w:rsidP="004452A4">
            <w:pPr>
              <w:contextualSpacing/>
              <w:mirrorIndents/>
              <w:rPr>
                <w:sz w:val="24"/>
                <w:szCs w:val="24"/>
              </w:rPr>
            </w:pPr>
          </w:p>
          <w:p w14:paraId="6B7135B9" w14:textId="77777777" w:rsidR="004452A4" w:rsidRPr="00DC7153" w:rsidRDefault="4E8EA1EA" w:rsidP="4E8EA1EA">
            <w:pPr>
              <w:contextualSpacing/>
              <w:mirrorIndents/>
              <w:jc w:val="center"/>
              <w:rPr>
                <w:sz w:val="24"/>
                <w:szCs w:val="24"/>
              </w:rPr>
            </w:pPr>
            <w:r w:rsidRPr="00DC7153">
              <w:rPr>
                <w:sz w:val="24"/>
                <w:szCs w:val="24"/>
              </w:rPr>
              <w:t>11.</w:t>
            </w:r>
          </w:p>
        </w:tc>
        <w:tc>
          <w:tcPr>
            <w:tcW w:w="6750" w:type="dxa"/>
          </w:tcPr>
          <w:p w14:paraId="64ADCCC6" w14:textId="77777777" w:rsidR="004452A4" w:rsidRPr="00DC7153" w:rsidRDefault="4E8EA1EA" w:rsidP="4E8EA1EA">
            <w:pPr>
              <w:contextualSpacing/>
              <w:mirrorIndents/>
              <w:rPr>
                <w:sz w:val="24"/>
                <w:szCs w:val="24"/>
              </w:rPr>
            </w:pPr>
            <w:r w:rsidRPr="00DC7153">
              <w:rPr>
                <w:sz w:val="24"/>
                <w:szCs w:val="24"/>
              </w:rPr>
              <w:t xml:space="preserve">Purchasing Computers, Internet Apps, e.g. Google docs, Adobe Suites, Mobile Apps... Saving to the Web, Windows Live / SkyDrive </w:t>
            </w:r>
            <w:r w:rsidRPr="00DC7153">
              <w:rPr>
                <w:b/>
                <w:bCs/>
                <w:sz w:val="24"/>
                <w:szCs w:val="24"/>
              </w:rPr>
              <w:t>(Cloud Storage)</w:t>
            </w:r>
            <w:r w:rsidRPr="00DC7153">
              <w:rPr>
                <w:sz w:val="24"/>
                <w:szCs w:val="24"/>
              </w:rPr>
              <w:t xml:space="preserve"> and </w:t>
            </w:r>
            <w:r w:rsidRPr="00DC7153">
              <w:rPr>
                <w:b/>
                <w:bCs/>
                <w:sz w:val="24"/>
                <w:szCs w:val="24"/>
              </w:rPr>
              <w:t>BIG DATA &amp; Business Intelligence</w:t>
            </w:r>
          </w:p>
        </w:tc>
        <w:tc>
          <w:tcPr>
            <w:tcW w:w="1843" w:type="dxa"/>
          </w:tcPr>
          <w:p w14:paraId="143B7356" w14:textId="77777777" w:rsidR="004452A4" w:rsidRPr="00DC7153" w:rsidRDefault="4E8EA1EA" w:rsidP="4E8EA1EA">
            <w:pPr>
              <w:contextualSpacing/>
              <w:mirrorIndents/>
              <w:jc w:val="center"/>
              <w:rPr>
                <w:b/>
                <w:bCs/>
                <w:sz w:val="24"/>
                <w:szCs w:val="24"/>
              </w:rPr>
            </w:pPr>
            <w:r w:rsidRPr="00DC7153">
              <w:rPr>
                <w:b/>
                <w:bCs/>
                <w:sz w:val="24"/>
                <w:szCs w:val="24"/>
              </w:rPr>
              <w:t>3 &amp; OFF &amp; Windows 8/10, APX A</w:t>
            </w:r>
          </w:p>
        </w:tc>
      </w:tr>
      <w:tr w:rsidR="004452A4" w:rsidRPr="00DC7153" w14:paraId="1CCA8424" w14:textId="77777777" w:rsidTr="4E8EA1EA">
        <w:trPr>
          <w:trHeight w:val="407"/>
        </w:trPr>
        <w:tc>
          <w:tcPr>
            <w:tcW w:w="606" w:type="dxa"/>
          </w:tcPr>
          <w:p w14:paraId="6D6998CD" w14:textId="77777777" w:rsidR="004452A4" w:rsidRPr="00DC7153" w:rsidRDefault="4E8EA1EA" w:rsidP="4E8EA1EA">
            <w:pPr>
              <w:contextualSpacing/>
              <w:mirrorIndents/>
              <w:jc w:val="center"/>
              <w:rPr>
                <w:sz w:val="24"/>
                <w:szCs w:val="24"/>
              </w:rPr>
            </w:pPr>
            <w:r w:rsidRPr="00DC7153">
              <w:rPr>
                <w:sz w:val="24"/>
                <w:szCs w:val="24"/>
              </w:rPr>
              <w:t>12.</w:t>
            </w:r>
          </w:p>
        </w:tc>
        <w:tc>
          <w:tcPr>
            <w:tcW w:w="6750" w:type="dxa"/>
          </w:tcPr>
          <w:p w14:paraId="7C4E001C" w14:textId="77777777" w:rsidR="004452A4" w:rsidRPr="00DC7153" w:rsidRDefault="004452A4" w:rsidP="004452A4">
            <w:pPr>
              <w:contextualSpacing/>
              <w:mirrorIndents/>
              <w:rPr>
                <w:sz w:val="24"/>
                <w:szCs w:val="24"/>
              </w:rPr>
            </w:pPr>
            <w:r w:rsidRPr="00DC7153">
              <w:rPr>
                <w:sz w:val="24"/>
                <w:szCs w:val="24"/>
              </w:rPr>
              <w:t>EXCEL 2013. Creating a Worksheet and an Embedded Chart</w:t>
            </w:r>
          </w:p>
        </w:tc>
        <w:tc>
          <w:tcPr>
            <w:tcW w:w="1843" w:type="dxa"/>
          </w:tcPr>
          <w:p w14:paraId="651274AF" w14:textId="77777777" w:rsidR="004452A4" w:rsidRPr="00DC7153" w:rsidRDefault="4E8EA1EA" w:rsidP="4E8EA1EA">
            <w:pPr>
              <w:contextualSpacing/>
              <w:mirrorIndents/>
              <w:jc w:val="center"/>
              <w:rPr>
                <w:sz w:val="24"/>
                <w:szCs w:val="24"/>
              </w:rPr>
            </w:pPr>
            <w:r w:rsidRPr="00DC7153">
              <w:rPr>
                <w:sz w:val="24"/>
                <w:szCs w:val="24"/>
              </w:rPr>
              <w:t>EXL 1</w:t>
            </w:r>
          </w:p>
        </w:tc>
      </w:tr>
      <w:tr w:rsidR="004452A4" w:rsidRPr="00DC7153" w14:paraId="39D60495" w14:textId="77777777" w:rsidTr="4E8EA1EA">
        <w:trPr>
          <w:trHeight w:val="407"/>
        </w:trPr>
        <w:tc>
          <w:tcPr>
            <w:tcW w:w="606" w:type="dxa"/>
          </w:tcPr>
          <w:p w14:paraId="43ACE903" w14:textId="77777777" w:rsidR="004452A4" w:rsidRPr="00DC7153" w:rsidRDefault="4E8EA1EA" w:rsidP="4E8EA1EA">
            <w:pPr>
              <w:contextualSpacing/>
              <w:mirrorIndents/>
              <w:jc w:val="center"/>
              <w:rPr>
                <w:sz w:val="24"/>
                <w:szCs w:val="24"/>
              </w:rPr>
            </w:pPr>
            <w:r w:rsidRPr="00DC7153">
              <w:rPr>
                <w:sz w:val="24"/>
                <w:szCs w:val="24"/>
              </w:rPr>
              <w:t>13.</w:t>
            </w:r>
          </w:p>
        </w:tc>
        <w:tc>
          <w:tcPr>
            <w:tcW w:w="6750" w:type="dxa"/>
          </w:tcPr>
          <w:p w14:paraId="401A5177" w14:textId="77777777" w:rsidR="004452A4" w:rsidRPr="00DC7153" w:rsidRDefault="004452A4" w:rsidP="004452A4">
            <w:pPr>
              <w:contextualSpacing/>
              <w:mirrorIndents/>
              <w:rPr>
                <w:sz w:val="24"/>
                <w:szCs w:val="24"/>
              </w:rPr>
            </w:pPr>
            <w:r w:rsidRPr="00DC7153">
              <w:rPr>
                <w:sz w:val="24"/>
                <w:szCs w:val="24"/>
              </w:rPr>
              <w:t>EXCEL 2013. Formulas, Functions, and Formatting.</w:t>
            </w:r>
          </w:p>
        </w:tc>
        <w:tc>
          <w:tcPr>
            <w:tcW w:w="1843" w:type="dxa"/>
          </w:tcPr>
          <w:p w14:paraId="02D63CA9" w14:textId="77777777" w:rsidR="004452A4" w:rsidRPr="00DC7153" w:rsidRDefault="4E8EA1EA" w:rsidP="4E8EA1EA">
            <w:pPr>
              <w:contextualSpacing/>
              <w:mirrorIndents/>
              <w:jc w:val="center"/>
              <w:rPr>
                <w:sz w:val="24"/>
                <w:szCs w:val="24"/>
              </w:rPr>
            </w:pPr>
            <w:r w:rsidRPr="00DC7153">
              <w:rPr>
                <w:sz w:val="24"/>
                <w:szCs w:val="24"/>
              </w:rPr>
              <w:t>EXL 2</w:t>
            </w:r>
          </w:p>
        </w:tc>
      </w:tr>
      <w:tr w:rsidR="004452A4" w:rsidRPr="00DC7153" w14:paraId="5549C597" w14:textId="77777777" w:rsidTr="4E8EA1EA">
        <w:trPr>
          <w:trHeight w:val="412"/>
        </w:trPr>
        <w:tc>
          <w:tcPr>
            <w:tcW w:w="606" w:type="dxa"/>
          </w:tcPr>
          <w:p w14:paraId="64FED937" w14:textId="77777777" w:rsidR="004452A4" w:rsidRPr="00DC7153" w:rsidRDefault="4E8EA1EA" w:rsidP="4E8EA1EA">
            <w:pPr>
              <w:contextualSpacing/>
              <w:mirrorIndents/>
              <w:jc w:val="center"/>
              <w:rPr>
                <w:sz w:val="24"/>
                <w:szCs w:val="24"/>
              </w:rPr>
            </w:pPr>
            <w:r w:rsidRPr="00DC7153">
              <w:rPr>
                <w:sz w:val="24"/>
                <w:szCs w:val="24"/>
              </w:rPr>
              <w:t>14.</w:t>
            </w:r>
          </w:p>
        </w:tc>
        <w:tc>
          <w:tcPr>
            <w:tcW w:w="6750" w:type="dxa"/>
          </w:tcPr>
          <w:p w14:paraId="1FF30AB6" w14:textId="77777777" w:rsidR="004452A4" w:rsidRPr="00DC7153" w:rsidRDefault="004452A4" w:rsidP="004452A4">
            <w:pPr>
              <w:contextualSpacing/>
              <w:mirrorIndents/>
              <w:rPr>
                <w:sz w:val="24"/>
                <w:szCs w:val="24"/>
              </w:rPr>
            </w:pPr>
            <w:r w:rsidRPr="00DC7153">
              <w:rPr>
                <w:sz w:val="24"/>
                <w:szCs w:val="24"/>
              </w:rPr>
              <w:t>ACCESS 2013. What is a database</w:t>
            </w:r>
          </w:p>
        </w:tc>
        <w:tc>
          <w:tcPr>
            <w:tcW w:w="1843" w:type="dxa"/>
          </w:tcPr>
          <w:p w14:paraId="0A454C31" w14:textId="77777777" w:rsidR="004452A4" w:rsidRPr="00DC7153" w:rsidRDefault="4E8EA1EA" w:rsidP="4E8EA1EA">
            <w:pPr>
              <w:contextualSpacing/>
              <w:mirrorIndents/>
              <w:jc w:val="center"/>
              <w:rPr>
                <w:sz w:val="24"/>
                <w:szCs w:val="24"/>
              </w:rPr>
            </w:pPr>
            <w:r w:rsidRPr="00DC7153">
              <w:rPr>
                <w:sz w:val="24"/>
                <w:szCs w:val="24"/>
              </w:rPr>
              <w:t>ACC 1</w:t>
            </w:r>
          </w:p>
        </w:tc>
      </w:tr>
      <w:tr w:rsidR="004452A4" w:rsidRPr="00DC7153" w14:paraId="073D5469" w14:textId="77777777" w:rsidTr="4E8EA1EA">
        <w:trPr>
          <w:trHeight w:val="2082"/>
        </w:trPr>
        <w:tc>
          <w:tcPr>
            <w:tcW w:w="606" w:type="dxa"/>
          </w:tcPr>
          <w:p w14:paraId="45FB0818" w14:textId="77777777" w:rsidR="004452A4" w:rsidRPr="00DC7153" w:rsidRDefault="004452A4" w:rsidP="4E8EA1EA">
            <w:pPr>
              <w:contextualSpacing/>
              <w:mirrorIndents/>
              <w:jc w:val="center"/>
              <w:rPr>
                <w:sz w:val="24"/>
                <w:szCs w:val="24"/>
              </w:rPr>
            </w:pPr>
          </w:p>
          <w:p w14:paraId="049F31CB" w14:textId="77777777" w:rsidR="004452A4" w:rsidRPr="00DC7153" w:rsidRDefault="004452A4" w:rsidP="4E8EA1EA">
            <w:pPr>
              <w:contextualSpacing/>
              <w:mirrorIndents/>
              <w:jc w:val="center"/>
              <w:rPr>
                <w:sz w:val="24"/>
                <w:szCs w:val="24"/>
              </w:rPr>
            </w:pPr>
          </w:p>
          <w:p w14:paraId="53128261" w14:textId="77777777" w:rsidR="004452A4" w:rsidRPr="00DC7153" w:rsidRDefault="004452A4" w:rsidP="4E8EA1EA">
            <w:pPr>
              <w:contextualSpacing/>
              <w:mirrorIndents/>
              <w:jc w:val="center"/>
              <w:rPr>
                <w:sz w:val="24"/>
                <w:szCs w:val="24"/>
              </w:rPr>
            </w:pPr>
          </w:p>
          <w:p w14:paraId="00F6DC0A" w14:textId="77777777" w:rsidR="004452A4" w:rsidRPr="00DC7153" w:rsidRDefault="4E8EA1EA" w:rsidP="4E8EA1EA">
            <w:pPr>
              <w:contextualSpacing/>
              <w:mirrorIndents/>
              <w:jc w:val="center"/>
              <w:rPr>
                <w:sz w:val="24"/>
                <w:szCs w:val="24"/>
              </w:rPr>
            </w:pPr>
            <w:r w:rsidRPr="00DC7153">
              <w:rPr>
                <w:sz w:val="24"/>
                <w:szCs w:val="24"/>
              </w:rPr>
              <w:t>15.</w:t>
            </w:r>
          </w:p>
        </w:tc>
        <w:tc>
          <w:tcPr>
            <w:tcW w:w="6750" w:type="dxa"/>
          </w:tcPr>
          <w:p w14:paraId="637F309E" w14:textId="77777777" w:rsidR="004452A4" w:rsidRPr="00DC7153" w:rsidRDefault="004452A4" w:rsidP="004452A4">
            <w:pPr>
              <w:contextualSpacing/>
              <w:mirrorIndents/>
              <w:rPr>
                <w:sz w:val="24"/>
                <w:szCs w:val="24"/>
              </w:rPr>
            </w:pPr>
            <w:r w:rsidRPr="00DC7153">
              <w:rPr>
                <w:sz w:val="24"/>
                <w:szCs w:val="24"/>
              </w:rPr>
              <w:t>Current and Global Issues in Information Technology</w:t>
            </w:r>
          </w:p>
          <w:p w14:paraId="58C9D5EB" w14:textId="77777777" w:rsidR="004452A4" w:rsidRPr="00DC7153" w:rsidRDefault="4E8EA1EA" w:rsidP="4E8EA1EA">
            <w:pPr>
              <w:contextualSpacing/>
              <w:mirrorIndents/>
              <w:rPr>
                <w:sz w:val="24"/>
                <w:szCs w:val="24"/>
              </w:rPr>
            </w:pPr>
            <w:r w:rsidRPr="00DC7153">
              <w:rPr>
                <w:sz w:val="24"/>
                <w:szCs w:val="24"/>
              </w:rPr>
              <w:t xml:space="preserve">Current Issues in Information Technology (Use critical thinking to reflect </w:t>
            </w:r>
            <w:proofErr w:type="gramStart"/>
            <w:r w:rsidRPr="00DC7153">
              <w:rPr>
                <w:sz w:val="24"/>
                <w:szCs w:val="24"/>
              </w:rPr>
              <w:t>on what we have studied and the current issues of IT in society, business and government</w:t>
            </w:r>
            <w:proofErr w:type="gramEnd"/>
            <w:r w:rsidRPr="00DC7153">
              <w:rPr>
                <w:sz w:val="24"/>
                <w:szCs w:val="24"/>
              </w:rPr>
              <w:t xml:space="preserve">.) Living digitally </w:t>
            </w:r>
            <w:r w:rsidRPr="00DC7153">
              <w:rPr>
                <w:b/>
                <w:bCs/>
                <w:sz w:val="24"/>
                <w:szCs w:val="24"/>
              </w:rPr>
              <w:t>(EASTERN EUROPE FOCUS)</w:t>
            </w:r>
          </w:p>
          <w:p w14:paraId="209E27AD" w14:textId="77777777" w:rsidR="004452A4" w:rsidRPr="00DC7153" w:rsidRDefault="004452A4" w:rsidP="004452A4">
            <w:pPr>
              <w:contextualSpacing/>
              <w:mirrorIndents/>
              <w:rPr>
                <w:sz w:val="24"/>
                <w:szCs w:val="24"/>
              </w:rPr>
            </w:pPr>
            <w:r w:rsidRPr="00DC7153">
              <w:rPr>
                <w:sz w:val="24"/>
                <w:szCs w:val="24"/>
              </w:rPr>
              <w:t>Global Concerns – International issues in IT: There are social and legal issues as well as political issues (WikiLeaks, cross-cultural communications for understanding other people in other nations and cultures, trade in information as opposed to trade in products, etc.)</w:t>
            </w:r>
          </w:p>
        </w:tc>
        <w:tc>
          <w:tcPr>
            <w:tcW w:w="1843" w:type="dxa"/>
          </w:tcPr>
          <w:p w14:paraId="62486C05" w14:textId="77777777" w:rsidR="004452A4" w:rsidRPr="00DC7153" w:rsidRDefault="004452A4" w:rsidP="4E8EA1EA">
            <w:pPr>
              <w:contextualSpacing/>
              <w:mirrorIndents/>
              <w:jc w:val="center"/>
              <w:rPr>
                <w:sz w:val="24"/>
                <w:szCs w:val="24"/>
              </w:rPr>
            </w:pPr>
          </w:p>
          <w:p w14:paraId="4101652C" w14:textId="77777777" w:rsidR="004452A4" w:rsidRPr="00DC7153" w:rsidRDefault="004452A4" w:rsidP="4E8EA1EA">
            <w:pPr>
              <w:contextualSpacing/>
              <w:mirrorIndents/>
              <w:jc w:val="center"/>
              <w:rPr>
                <w:sz w:val="24"/>
                <w:szCs w:val="24"/>
              </w:rPr>
            </w:pPr>
          </w:p>
          <w:p w14:paraId="4B99056E" w14:textId="77777777" w:rsidR="004452A4" w:rsidRPr="00DC7153" w:rsidRDefault="004452A4" w:rsidP="4E8EA1EA">
            <w:pPr>
              <w:contextualSpacing/>
              <w:mirrorIndents/>
              <w:jc w:val="center"/>
              <w:rPr>
                <w:sz w:val="24"/>
                <w:szCs w:val="24"/>
              </w:rPr>
            </w:pPr>
          </w:p>
          <w:p w14:paraId="78941E47" w14:textId="77777777" w:rsidR="004452A4" w:rsidRPr="00DC7153" w:rsidRDefault="4E8EA1EA" w:rsidP="4E8EA1EA">
            <w:pPr>
              <w:contextualSpacing/>
              <w:mirrorIndents/>
              <w:jc w:val="center"/>
              <w:rPr>
                <w:sz w:val="24"/>
                <w:szCs w:val="24"/>
              </w:rPr>
            </w:pPr>
            <w:r w:rsidRPr="00DC7153">
              <w:rPr>
                <w:sz w:val="24"/>
                <w:szCs w:val="24"/>
              </w:rPr>
              <w:t>5</w:t>
            </w:r>
          </w:p>
        </w:tc>
      </w:tr>
      <w:tr w:rsidR="004452A4" w:rsidRPr="00DC7153" w14:paraId="71DBB60A" w14:textId="77777777" w:rsidTr="4E8EA1EA">
        <w:trPr>
          <w:trHeight w:val="657"/>
        </w:trPr>
        <w:tc>
          <w:tcPr>
            <w:tcW w:w="606" w:type="dxa"/>
          </w:tcPr>
          <w:p w14:paraId="77F06FB0" w14:textId="77777777" w:rsidR="004452A4" w:rsidRPr="00DC7153" w:rsidRDefault="4E8EA1EA" w:rsidP="4E8EA1EA">
            <w:pPr>
              <w:contextualSpacing/>
              <w:mirrorIndents/>
              <w:jc w:val="center"/>
              <w:rPr>
                <w:sz w:val="24"/>
                <w:szCs w:val="24"/>
              </w:rPr>
            </w:pPr>
            <w:r w:rsidRPr="00DC7153">
              <w:rPr>
                <w:sz w:val="24"/>
                <w:szCs w:val="24"/>
              </w:rPr>
              <w:t>16.</w:t>
            </w:r>
          </w:p>
        </w:tc>
        <w:tc>
          <w:tcPr>
            <w:tcW w:w="6750" w:type="dxa"/>
          </w:tcPr>
          <w:p w14:paraId="6D97897F" w14:textId="77777777" w:rsidR="004452A4" w:rsidRPr="00DC7153" w:rsidRDefault="004452A4" w:rsidP="004452A4">
            <w:pPr>
              <w:contextualSpacing/>
              <w:mirrorIndents/>
              <w:rPr>
                <w:sz w:val="24"/>
                <w:szCs w:val="24"/>
              </w:rPr>
            </w:pPr>
            <w:r w:rsidRPr="00DC7153">
              <w:rPr>
                <w:sz w:val="24"/>
                <w:szCs w:val="24"/>
              </w:rPr>
              <w:t>Review, course wrap-up</w:t>
            </w:r>
          </w:p>
          <w:p w14:paraId="57F081F7" w14:textId="77777777" w:rsidR="004452A4" w:rsidRPr="00DC7153" w:rsidRDefault="4E8EA1EA" w:rsidP="4E8EA1EA">
            <w:pPr>
              <w:contextualSpacing/>
              <w:mirrorIndents/>
              <w:rPr>
                <w:b/>
                <w:bCs/>
                <w:sz w:val="24"/>
                <w:szCs w:val="24"/>
              </w:rPr>
            </w:pPr>
            <w:r w:rsidRPr="00DC7153">
              <w:rPr>
                <w:b/>
                <w:bCs/>
                <w:sz w:val="24"/>
                <w:szCs w:val="24"/>
              </w:rPr>
              <w:t>FINAL Exam and INTEGRATED PORTFOLIO PROJECT</w:t>
            </w:r>
          </w:p>
        </w:tc>
        <w:tc>
          <w:tcPr>
            <w:tcW w:w="1843" w:type="dxa"/>
          </w:tcPr>
          <w:p w14:paraId="7F95F668" w14:textId="77777777" w:rsidR="004452A4" w:rsidRPr="00DC7153" w:rsidRDefault="4E8EA1EA" w:rsidP="4E8EA1EA">
            <w:pPr>
              <w:contextualSpacing/>
              <w:mirrorIndents/>
              <w:jc w:val="center"/>
              <w:rPr>
                <w:sz w:val="24"/>
                <w:szCs w:val="24"/>
              </w:rPr>
            </w:pPr>
            <w:r w:rsidRPr="00DC7153">
              <w:rPr>
                <w:sz w:val="24"/>
                <w:szCs w:val="24"/>
              </w:rPr>
              <w:t>All</w:t>
            </w:r>
          </w:p>
        </w:tc>
      </w:tr>
    </w:tbl>
    <w:p w14:paraId="1299C43A" w14:textId="77777777" w:rsidR="004452A4" w:rsidRPr="00DC7153" w:rsidRDefault="004452A4" w:rsidP="004452A4">
      <w:pPr>
        <w:contextualSpacing/>
        <w:mirrorIndents/>
        <w:rPr>
          <w:sz w:val="24"/>
          <w:szCs w:val="24"/>
        </w:rPr>
        <w:sectPr w:rsidR="004452A4" w:rsidRPr="00DC7153" w:rsidSect="004452A4">
          <w:headerReference w:type="default" r:id="rId11"/>
          <w:pgSz w:w="12240" w:h="15840"/>
          <w:pgMar w:top="1440" w:right="1440" w:bottom="1440" w:left="1440" w:header="726" w:footer="0" w:gutter="0"/>
          <w:cols w:space="720"/>
        </w:sectPr>
      </w:pPr>
    </w:p>
    <w:p w14:paraId="67A2B6E1" w14:textId="77777777" w:rsidR="004452A4" w:rsidRPr="00DC7153" w:rsidRDefault="4E8EA1EA" w:rsidP="4E8EA1EA">
      <w:pPr>
        <w:contextualSpacing/>
        <w:mirrorIndents/>
        <w:rPr>
          <w:b/>
          <w:bCs/>
          <w:sz w:val="24"/>
          <w:szCs w:val="24"/>
        </w:rPr>
      </w:pPr>
      <w:r w:rsidRPr="00DC7153">
        <w:rPr>
          <w:b/>
          <w:bCs/>
          <w:sz w:val="24"/>
          <w:szCs w:val="24"/>
        </w:rPr>
        <w:lastRenderedPageBreak/>
        <w:t>STUDENT PROJECT SAMPLE</w:t>
      </w:r>
    </w:p>
    <w:p w14:paraId="4DDBEF00" w14:textId="77777777" w:rsidR="004452A4" w:rsidRPr="00DC7153" w:rsidRDefault="004452A4" w:rsidP="004452A4">
      <w:pPr>
        <w:contextualSpacing/>
        <w:mirrorIndents/>
        <w:rPr>
          <w:sz w:val="24"/>
          <w:szCs w:val="24"/>
        </w:rPr>
      </w:pPr>
    </w:p>
    <w:p w14:paraId="3461D779" w14:textId="77777777" w:rsidR="004452A4" w:rsidRPr="00DC7153" w:rsidRDefault="004452A4" w:rsidP="004452A4">
      <w:pPr>
        <w:contextualSpacing/>
        <w:mirrorIndents/>
        <w:rPr>
          <w:sz w:val="24"/>
          <w:szCs w:val="24"/>
        </w:rPr>
      </w:pPr>
    </w:p>
    <w:p w14:paraId="61B9143B" w14:textId="5C4BAF41" w:rsidR="004452A4" w:rsidRPr="00DC7153" w:rsidRDefault="4E8EA1EA" w:rsidP="4E8EA1EA">
      <w:pPr>
        <w:contextualSpacing/>
        <w:mirrorIndents/>
        <w:rPr>
          <w:sz w:val="24"/>
          <w:szCs w:val="24"/>
        </w:rPr>
      </w:pPr>
      <w:r w:rsidRPr="00DC7153">
        <w:rPr>
          <w:sz w:val="24"/>
          <w:szCs w:val="24"/>
        </w:rPr>
        <w:t xml:space="preserve">Evan Meyers </w:t>
      </w:r>
    </w:p>
    <w:p w14:paraId="6E71666F" w14:textId="24DC5DC9" w:rsidR="004452A4" w:rsidRPr="00DC7153" w:rsidRDefault="4E8EA1EA" w:rsidP="4E8EA1EA">
      <w:pPr>
        <w:contextualSpacing/>
        <w:mirrorIndents/>
        <w:rPr>
          <w:sz w:val="24"/>
          <w:szCs w:val="24"/>
        </w:rPr>
      </w:pPr>
      <w:r w:rsidRPr="00DC7153">
        <w:rPr>
          <w:sz w:val="24"/>
          <w:szCs w:val="24"/>
        </w:rPr>
        <w:t>Professor Lauffer</w:t>
      </w:r>
    </w:p>
    <w:p w14:paraId="1BE7F08E" w14:textId="77777777" w:rsidR="004452A4" w:rsidRPr="00DC7153" w:rsidRDefault="004452A4" w:rsidP="004452A4">
      <w:pPr>
        <w:contextualSpacing/>
        <w:mirrorIndents/>
        <w:rPr>
          <w:sz w:val="24"/>
          <w:szCs w:val="24"/>
        </w:rPr>
      </w:pPr>
      <w:r w:rsidRPr="00DC7153">
        <w:rPr>
          <w:sz w:val="24"/>
          <w:szCs w:val="24"/>
        </w:rPr>
        <w:t>Introduction to IT CIST 100 01</w:t>
      </w:r>
    </w:p>
    <w:p w14:paraId="5FFC4288" w14:textId="77777777" w:rsidR="004452A4" w:rsidRPr="00DC7153" w:rsidRDefault="4E8EA1EA" w:rsidP="004452A4">
      <w:pPr>
        <w:contextualSpacing/>
        <w:mirrorIndents/>
        <w:rPr>
          <w:sz w:val="24"/>
          <w:szCs w:val="24"/>
        </w:rPr>
      </w:pPr>
      <w:r w:rsidRPr="00DC7153">
        <w:rPr>
          <w:sz w:val="24"/>
          <w:szCs w:val="24"/>
        </w:rPr>
        <w:t>December 2, 2015</w:t>
      </w:r>
    </w:p>
    <w:p w14:paraId="5CF0E33E" w14:textId="19CA5B4F" w:rsidR="4E8EA1EA" w:rsidRPr="00DC7153" w:rsidRDefault="4E8EA1EA" w:rsidP="4E8EA1EA">
      <w:pPr>
        <w:rPr>
          <w:sz w:val="24"/>
          <w:szCs w:val="24"/>
        </w:rPr>
      </w:pPr>
    </w:p>
    <w:p w14:paraId="205A142F" w14:textId="77777777" w:rsidR="004452A4" w:rsidRPr="00DC7153" w:rsidRDefault="4E8EA1EA" w:rsidP="4E8EA1EA">
      <w:pPr>
        <w:contextualSpacing/>
        <w:mirrorIndents/>
        <w:jc w:val="center"/>
        <w:rPr>
          <w:sz w:val="24"/>
          <w:szCs w:val="24"/>
        </w:rPr>
      </w:pPr>
      <w:proofErr w:type="gramStart"/>
      <w:r w:rsidRPr="00DC7153">
        <w:rPr>
          <w:sz w:val="24"/>
          <w:szCs w:val="24"/>
        </w:rPr>
        <w:t>IT</w:t>
      </w:r>
      <w:proofErr w:type="gramEnd"/>
      <w:r w:rsidRPr="00DC7153">
        <w:rPr>
          <w:sz w:val="24"/>
          <w:szCs w:val="24"/>
        </w:rPr>
        <w:t xml:space="preserve"> Self-Guided Study of Global Issues in Eastern Europe</w:t>
      </w:r>
    </w:p>
    <w:p w14:paraId="34A44EE2" w14:textId="777883D1" w:rsidR="4E8EA1EA" w:rsidRPr="00DC7153" w:rsidRDefault="4E8EA1EA" w:rsidP="4E8EA1EA">
      <w:pPr>
        <w:rPr>
          <w:sz w:val="24"/>
          <w:szCs w:val="24"/>
        </w:rPr>
      </w:pPr>
    </w:p>
    <w:p w14:paraId="17CBBE23" w14:textId="27842CB1" w:rsidR="004452A4" w:rsidRPr="00DC7153" w:rsidRDefault="4E8EA1EA" w:rsidP="4E8EA1EA">
      <w:pPr>
        <w:pStyle w:val="ListParagraph"/>
        <w:numPr>
          <w:ilvl w:val="0"/>
          <w:numId w:val="1"/>
        </w:numPr>
        <w:mirrorIndents/>
        <w:rPr>
          <w:rFonts w:ascii="Times New Roman" w:hAnsi="Times New Roman" w:cs="Times New Roman"/>
        </w:rPr>
      </w:pPr>
      <w:r w:rsidRPr="00DC7153">
        <w:rPr>
          <w:rFonts w:ascii="Times New Roman" w:eastAsia="Times New Roman" w:hAnsi="Times New Roman" w:cs="Times New Roman"/>
        </w:rPr>
        <w:t>What are the names and capitals of the countries of Eastern Europe?</w:t>
      </w:r>
    </w:p>
    <w:p w14:paraId="0F55CF49" w14:textId="77777777" w:rsidR="00DC7153" w:rsidRDefault="00DC7153" w:rsidP="00DC7153">
      <w:pPr>
        <w:contextualSpacing/>
        <w:mirrorIndents/>
        <w:rPr>
          <w:sz w:val="24"/>
          <w:szCs w:val="24"/>
        </w:rPr>
      </w:pPr>
    </w:p>
    <w:p w14:paraId="092CC56C" w14:textId="3A55F99D" w:rsidR="004452A4" w:rsidRPr="00DC7153" w:rsidRDefault="4E8EA1EA" w:rsidP="00DC7153">
      <w:pPr>
        <w:contextualSpacing/>
        <w:mirrorIndents/>
        <w:rPr>
          <w:sz w:val="24"/>
          <w:szCs w:val="24"/>
        </w:rPr>
      </w:pPr>
      <w:proofErr w:type="gramStart"/>
      <w:r w:rsidRPr="00DC7153">
        <w:rPr>
          <w:sz w:val="24"/>
          <w:szCs w:val="24"/>
        </w:rPr>
        <w:t>There are thirteen countries and capitals that</w:t>
      </w:r>
      <w:proofErr w:type="gramEnd"/>
      <w:r w:rsidRPr="00DC7153">
        <w:rPr>
          <w:sz w:val="24"/>
          <w:szCs w:val="24"/>
        </w:rPr>
        <w:t xml:space="preserve"> comprise Eastern Europe. The capital of Poland is Warsaw. The capital of the Czech Republic is Prague. The capital of Slovakia is Bratislava. The capital of Hungary is Budapest. The capital of Romania is Bucharest. The capital of Bulgaria is Sofia. The capital of Slovenia is Ljubljana. The capital of Croatia is Zagreb. The capital of Bosnia and Herzegovina is Sarajevo. The capital of Montenegro is Belgrade. The capital of Albania is Tirana. The capital of Macedonia is Skopje. The capital of Serbia is Belgrade (Eastern Europe Counties and Capitals). I researched this information myself.</w:t>
      </w:r>
    </w:p>
    <w:p w14:paraId="12667B2C" w14:textId="564DB447" w:rsidR="4E8EA1EA" w:rsidRPr="00DC7153" w:rsidRDefault="4E8EA1EA" w:rsidP="4E8EA1EA">
      <w:pPr>
        <w:rPr>
          <w:sz w:val="24"/>
          <w:szCs w:val="24"/>
        </w:rPr>
      </w:pPr>
    </w:p>
    <w:p w14:paraId="786DE4F3" w14:textId="483FC416" w:rsidR="004452A4" w:rsidRPr="00DC7153" w:rsidRDefault="4E8EA1EA" w:rsidP="4E8EA1EA">
      <w:pPr>
        <w:pStyle w:val="ListParagraph"/>
        <w:numPr>
          <w:ilvl w:val="0"/>
          <w:numId w:val="1"/>
        </w:numPr>
        <w:mirrorIndents/>
        <w:rPr>
          <w:rFonts w:ascii="Times New Roman" w:hAnsi="Times New Roman" w:cs="Times New Roman"/>
        </w:rPr>
      </w:pPr>
      <w:r w:rsidRPr="00DC7153">
        <w:rPr>
          <w:rFonts w:ascii="Times New Roman" w:eastAsia="Times New Roman" w:hAnsi="Times New Roman" w:cs="Times New Roman"/>
        </w:rPr>
        <w:t xml:space="preserve">What are five (5) examples of the artwork of Eastern Europe? Share examples and the names of the </w:t>
      </w:r>
      <w:r w:rsidRPr="00DC7153">
        <w:rPr>
          <w:rFonts w:ascii="Times New Roman" w:hAnsi="Times New Roman" w:cs="Times New Roman"/>
        </w:rPr>
        <w:t>artists.</w:t>
      </w:r>
    </w:p>
    <w:p w14:paraId="12E01A19" w14:textId="77777777" w:rsidR="00DC7153" w:rsidRDefault="00DC7153" w:rsidP="00DC7153">
      <w:pPr>
        <w:contextualSpacing/>
        <w:mirrorIndents/>
        <w:rPr>
          <w:sz w:val="24"/>
          <w:szCs w:val="24"/>
        </w:rPr>
      </w:pPr>
    </w:p>
    <w:p w14:paraId="20D0A97F" w14:textId="29AAA747" w:rsidR="004452A4" w:rsidRPr="00DC7153" w:rsidRDefault="4E8EA1EA" w:rsidP="00DC7153">
      <w:pPr>
        <w:contextualSpacing/>
        <w:mirrorIndents/>
        <w:rPr>
          <w:sz w:val="24"/>
          <w:szCs w:val="24"/>
        </w:rPr>
      </w:pPr>
      <w:r w:rsidRPr="00DC7153">
        <w:rPr>
          <w:sz w:val="24"/>
          <w:szCs w:val="24"/>
        </w:rPr>
        <w:t xml:space="preserve">There are many different forms of art in Eastern Europe. However, Eastern Europe features many unique and different types of urban art. For example, a famous urban artist in Poland is </w:t>
      </w:r>
      <w:proofErr w:type="spellStart"/>
      <w:r w:rsidRPr="00DC7153">
        <w:rPr>
          <w:sz w:val="24"/>
          <w:szCs w:val="24"/>
        </w:rPr>
        <w:t>Pawel</w:t>
      </w:r>
      <w:proofErr w:type="spellEnd"/>
      <w:r w:rsidRPr="00DC7153">
        <w:rPr>
          <w:sz w:val="24"/>
          <w:szCs w:val="24"/>
        </w:rPr>
        <w:t xml:space="preserve"> </w:t>
      </w:r>
      <w:proofErr w:type="spellStart"/>
      <w:r w:rsidRPr="00DC7153">
        <w:rPr>
          <w:sz w:val="24"/>
          <w:szCs w:val="24"/>
        </w:rPr>
        <w:t>Ryzko</w:t>
      </w:r>
      <w:proofErr w:type="spellEnd"/>
      <w:r w:rsidRPr="00DC7153">
        <w:rPr>
          <w:sz w:val="24"/>
          <w:szCs w:val="24"/>
        </w:rPr>
        <w:t xml:space="preserve">. His paintings </w:t>
      </w:r>
      <w:proofErr w:type="gramStart"/>
      <w:r w:rsidRPr="00DC7153">
        <w:rPr>
          <w:sz w:val="24"/>
          <w:szCs w:val="24"/>
        </w:rPr>
        <w:t>are created</w:t>
      </w:r>
      <w:proofErr w:type="gramEnd"/>
      <w:r w:rsidRPr="00DC7153">
        <w:rPr>
          <w:sz w:val="24"/>
          <w:szCs w:val="24"/>
        </w:rPr>
        <w:t xml:space="preserve"> in the form of murals and can be found in many galleries. “He is the author of Frank Zappa’s album cover Hammersmith Odon.” In </w:t>
      </w:r>
      <w:proofErr w:type="gramStart"/>
      <w:r w:rsidRPr="00DC7153">
        <w:rPr>
          <w:sz w:val="24"/>
          <w:szCs w:val="24"/>
        </w:rPr>
        <w:t>Bulgaria</w:t>
      </w:r>
      <w:proofErr w:type="gramEnd"/>
      <w:r w:rsidRPr="00DC7153">
        <w:rPr>
          <w:sz w:val="24"/>
          <w:szCs w:val="24"/>
        </w:rPr>
        <w:t xml:space="preserve"> one can find many different street arts in Sofia from the famous artist </w:t>
      </w:r>
      <w:proofErr w:type="spellStart"/>
      <w:r w:rsidRPr="00DC7153">
        <w:rPr>
          <w:sz w:val="24"/>
          <w:szCs w:val="24"/>
        </w:rPr>
        <w:t>Bozko</w:t>
      </w:r>
      <w:proofErr w:type="spellEnd"/>
      <w:r w:rsidRPr="00DC7153">
        <w:rPr>
          <w:sz w:val="24"/>
          <w:szCs w:val="24"/>
        </w:rPr>
        <w:t xml:space="preserve">. A person can always see unique and different creatures created by </w:t>
      </w:r>
      <w:proofErr w:type="spellStart"/>
      <w:r w:rsidRPr="00DC7153">
        <w:rPr>
          <w:sz w:val="24"/>
          <w:szCs w:val="24"/>
        </w:rPr>
        <w:t>Bozko</w:t>
      </w:r>
      <w:proofErr w:type="spellEnd"/>
      <w:r w:rsidRPr="00DC7153">
        <w:rPr>
          <w:sz w:val="24"/>
          <w:szCs w:val="24"/>
        </w:rPr>
        <w:t xml:space="preserve">. </w:t>
      </w:r>
      <w:proofErr w:type="spellStart"/>
      <w:r w:rsidRPr="00DC7153">
        <w:rPr>
          <w:sz w:val="24"/>
          <w:szCs w:val="24"/>
        </w:rPr>
        <w:t>Lonac</w:t>
      </w:r>
      <w:proofErr w:type="spellEnd"/>
      <w:r w:rsidRPr="00DC7153">
        <w:rPr>
          <w:sz w:val="24"/>
          <w:szCs w:val="24"/>
        </w:rPr>
        <w:t xml:space="preserve"> the street artist from Croatia is famous for his moral paintings. In his hometown, one can see many photorealistic imagery of his work. Another famous work of imagery is by Ukraine street artist </w:t>
      </w:r>
      <w:proofErr w:type="spellStart"/>
      <w:r w:rsidRPr="00DC7153">
        <w:rPr>
          <w:sz w:val="24"/>
          <w:szCs w:val="24"/>
        </w:rPr>
        <w:t>Kislow</w:t>
      </w:r>
      <w:proofErr w:type="spellEnd"/>
      <w:r w:rsidRPr="00DC7153">
        <w:rPr>
          <w:sz w:val="24"/>
          <w:szCs w:val="24"/>
        </w:rPr>
        <w:t>. The use of creative colors creates a three-dimensional picture. Last, Marko Stankovic from Serbia is famous for his sculpture The Motif of System. His sculpture helps represent the diversity of systems around the world (</w:t>
      </w:r>
      <w:proofErr w:type="spellStart"/>
      <w:r w:rsidRPr="00DC7153">
        <w:rPr>
          <w:sz w:val="24"/>
          <w:szCs w:val="24"/>
        </w:rPr>
        <w:t>Maric</w:t>
      </w:r>
      <w:proofErr w:type="spellEnd"/>
      <w:r w:rsidRPr="00DC7153">
        <w:rPr>
          <w:sz w:val="24"/>
          <w:szCs w:val="24"/>
        </w:rPr>
        <w:t>). I got this information from Laura.</w:t>
      </w:r>
    </w:p>
    <w:p w14:paraId="374340B7" w14:textId="633DCE4E" w:rsidR="4E8EA1EA" w:rsidRPr="00DC7153" w:rsidRDefault="4E8EA1EA" w:rsidP="4E8EA1EA">
      <w:pPr>
        <w:rPr>
          <w:sz w:val="24"/>
          <w:szCs w:val="24"/>
        </w:rPr>
      </w:pPr>
    </w:p>
    <w:p w14:paraId="7B47369F" w14:textId="7D1BB4F9" w:rsidR="004452A4" w:rsidRPr="00DC7153" w:rsidRDefault="4E8EA1EA" w:rsidP="4E8EA1EA">
      <w:pPr>
        <w:pStyle w:val="ListParagraph"/>
        <w:numPr>
          <w:ilvl w:val="0"/>
          <w:numId w:val="1"/>
        </w:numPr>
        <w:mirrorIndents/>
        <w:rPr>
          <w:rFonts w:ascii="Times New Roman" w:hAnsi="Times New Roman" w:cs="Times New Roman"/>
        </w:rPr>
      </w:pPr>
      <w:r w:rsidRPr="00DC7153">
        <w:rPr>
          <w:rFonts w:ascii="Times New Roman" w:eastAsia="Times New Roman" w:hAnsi="Times New Roman" w:cs="Times New Roman"/>
        </w:rPr>
        <w:t>What kind of Architecture is there in Eastern Europe? Share five (5) or more examples.</w:t>
      </w:r>
    </w:p>
    <w:p w14:paraId="69E24CD6" w14:textId="77777777" w:rsidR="00DC7153" w:rsidRDefault="00DC7153" w:rsidP="00DC7153">
      <w:pPr>
        <w:contextualSpacing/>
        <w:mirrorIndents/>
        <w:rPr>
          <w:sz w:val="24"/>
          <w:szCs w:val="24"/>
        </w:rPr>
      </w:pPr>
    </w:p>
    <w:p w14:paraId="45A749FC" w14:textId="08D4E1AD" w:rsidR="004452A4" w:rsidRPr="00DC7153" w:rsidRDefault="4E8EA1EA" w:rsidP="00DC7153">
      <w:pPr>
        <w:contextualSpacing/>
        <w:mirrorIndents/>
        <w:rPr>
          <w:sz w:val="24"/>
          <w:szCs w:val="24"/>
        </w:rPr>
      </w:pPr>
      <w:r w:rsidRPr="00DC7153">
        <w:rPr>
          <w:sz w:val="24"/>
          <w:szCs w:val="24"/>
        </w:rPr>
        <w:t xml:space="preserve">In Poland: </w:t>
      </w:r>
      <w:proofErr w:type="spellStart"/>
      <w:r w:rsidRPr="00DC7153">
        <w:rPr>
          <w:sz w:val="24"/>
          <w:szCs w:val="24"/>
        </w:rPr>
        <w:t>Archcathedral</w:t>
      </w:r>
      <w:proofErr w:type="spellEnd"/>
      <w:r w:rsidRPr="00DC7153">
        <w:rPr>
          <w:sz w:val="24"/>
          <w:szCs w:val="24"/>
        </w:rPr>
        <w:t xml:space="preserve"> Basilica of St. Peter and St. Paul, </w:t>
      </w:r>
      <w:proofErr w:type="spellStart"/>
      <w:r w:rsidRPr="00DC7153">
        <w:rPr>
          <w:sz w:val="24"/>
          <w:szCs w:val="24"/>
        </w:rPr>
        <w:t>Poznań</w:t>
      </w:r>
      <w:proofErr w:type="spellEnd"/>
      <w:r w:rsidRPr="00DC7153">
        <w:rPr>
          <w:sz w:val="24"/>
          <w:szCs w:val="24"/>
        </w:rPr>
        <w:t xml:space="preserve"> (</w:t>
      </w:r>
      <w:proofErr w:type="spellStart"/>
      <w:r w:rsidRPr="00DC7153">
        <w:rPr>
          <w:sz w:val="24"/>
          <w:szCs w:val="24"/>
        </w:rPr>
        <w:t>Archcathedral</w:t>
      </w:r>
      <w:proofErr w:type="spellEnd"/>
      <w:r w:rsidRPr="00DC7153">
        <w:rPr>
          <w:sz w:val="24"/>
          <w:szCs w:val="24"/>
        </w:rPr>
        <w:t xml:space="preserve">). In Hungary: The Citadel: a fortress atop Gellért Hill (Citadel). In Russia: St. Basil's Cathedral (Sacred Destinations). In Moldova: </w:t>
      </w:r>
      <w:proofErr w:type="spellStart"/>
      <w:r w:rsidRPr="00DC7153">
        <w:rPr>
          <w:sz w:val="24"/>
          <w:szCs w:val="24"/>
        </w:rPr>
        <w:t>Soroca</w:t>
      </w:r>
      <w:proofErr w:type="spellEnd"/>
      <w:r w:rsidRPr="00DC7153">
        <w:rPr>
          <w:sz w:val="24"/>
          <w:szCs w:val="24"/>
        </w:rPr>
        <w:t xml:space="preserve"> fortress (</w:t>
      </w:r>
      <w:proofErr w:type="spellStart"/>
      <w:r w:rsidRPr="00DC7153">
        <w:rPr>
          <w:sz w:val="24"/>
          <w:szCs w:val="24"/>
        </w:rPr>
        <w:t>Soroca</w:t>
      </w:r>
      <w:proofErr w:type="spellEnd"/>
      <w:r w:rsidRPr="00DC7153">
        <w:rPr>
          <w:sz w:val="24"/>
          <w:szCs w:val="24"/>
        </w:rPr>
        <w:t xml:space="preserve">). In </w:t>
      </w:r>
      <w:proofErr w:type="spellStart"/>
      <w:r w:rsidRPr="00DC7153">
        <w:rPr>
          <w:sz w:val="24"/>
          <w:szCs w:val="24"/>
        </w:rPr>
        <w:t>Romaina</w:t>
      </w:r>
      <w:proofErr w:type="spellEnd"/>
      <w:r w:rsidRPr="00DC7153">
        <w:rPr>
          <w:sz w:val="24"/>
          <w:szCs w:val="24"/>
        </w:rPr>
        <w:t xml:space="preserve">: </w:t>
      </w:r>
      <w:proofErr w:type="spellStart"/>
      <w:r w:rsidRPr="00DC7153">
        <w:rPr>
          <w:sz w:val="24"/>
          <w:szCs w:val="24"/>
        </w:rPr>
        <w:t>Sucevita</w:t>
      </w:r>
      <w:proofErr w:type="spellEnd"/>
      <w:r w:rsidRPr="00DC7153">
        <w:rPr>
          <w:sz w:val="24"/>
          <w:szCs w:val="24"/>
        </w:rPr>
        <w:t xml:space="preserve"> Monastery (Romanian Monasteries). I got this information from Victoria.</w:t>
      </w:r>
    </w:p>
    <w:p w14:paraId="7ED50834" w14:textId="5755D721" w:rsidR="4E8EA1EA" w:rsidRDefault="4E8EA1EA" w:rsidP="4E8EA1EA">
      <w:pPr>
        <w:rPr>
          <w:sz w:val="24"/>
          <w:szCs w:val="24"/>
        </w:rPr>
      </w:pPr>
    </w:p>
    <w:p w14:paraId="132B021B" w14:textId="73FC759C" w:rsidR="00DC7153" w:rsidRDefault="00DC7153" w:rsidP="4E8EA1EA">
      <w:pPr>
        <w:rPr>
          <w:sz w:val="24"/>
          <w:szCs w:val="24"/>
        </w:rPr>
      </w:pPr>
    </w:p>
    <w:p w14:paraId="3738DD87" w14:textId="1B9767A0" w:rsidR="00DC7153" w:rsidRDefault="00DC7153" w:rsidP="4E8EA1EA">
      <w:pPr>
        <w:rPr>
          <w:sz w:val="24"/>
          <w:szCs w:val="24"/>
        </w:rPr>
      </w:pPr>
    </w:p>
    <w:p w14:paraId="1A6F27F7" w14:textId="77777777" w:rsidR="00DC7153" w:rsidRPr="00DC7153" w:rsidRDefault="00DC7153" w:rsidP="4E8EA1EA">
      <w:pPr>
        <w:rPr>
          <w:sz w:val="24"/>
          <w:szCs w:val="24"/>
        </w:rPr>
      </w:pPr>
    </w:p>
    <w:p w14:paraId="704B7C04" w14:textId="12A3F320" w:rsidR="004452A4" w:rsidRPr="00DC7153" w:rsidRDefault="4E8EA1EA" w:rsidP="4E8EA1EA">
      <w:pPr>
        <w:pStyle w:val="ListParagraph"/>
        <w:numPr>
          <w:ilvl w:val="0"/>
          <w:numId w:val="1"/>
        </w:numPr>
        <w:mirrorIndents/>
        <w:rPr>
          <w:rFonts w:ascii="Times New Roman" w:hAnsi="Times New Roman" w:cs="Times New Roman"/>
        </w:rPr>
      </w:pPr>
      <w:r w:rsidRPr="00DC7153">
        <w:rPr>
          <w:rFonts w:ascii="Times New Roman" w:eastAsia="Times New Roman" w:hAnsi="Times New Roman" w:cs="Times New Roman"/>
        </w:rPr>
        <w:lastRenderedPageBreak/>
        <w:t>What kind of classical and contemporary music and dance are there in Eastern Europe? Give five (5) examples.</w:t>
      </w:r>
    </w:p>
    <w:p w14:paraId="490B735F" w14:textId="77777777" w:rsidR="00DC7153" w:rsidRDefault="00DC7153" w:rsidP="00DC7153">
      <w:pPr>
        <w:rPr>
          <w:sz w:val="24"/>
          <w:szCs w:val="24"/>
        </w:rPr>
      </w:pPr>
    </w:p>
    <w:p w14:paraId="3CF2D8B6" w14:textId="69FDCF6D" w:rsidR="004452A4" w:rsidRPr="00DC7153" w:rsidRDefault="4E8EA1EA" w:rsidP="00DC7153">
      <w:pPr>
        <w:rPr>
          <w:sz w:val="24"/>
          <w:szCs w:val="24"/>
        </w:rPr>
      </w:pPr>
      <w:r w:rsidRPr="00DC7153">
        <w:rPr>
          <w:sz w:val="24"/>
          <w:szCs w:val="24"/>
        </w:rPr>
        <w:t xml:space="preserve">The majority of music listeners in the eastern region of Europe are jamming to what </w:t>
      </w:r>
      <w:proofErr w:type="gramStart"/>
      <w:r w:rsidRPr="00DC7153">
        <w:rPr>
          <w:sz w:val="24"/>
          <w:szCs w:val="24"/>
        </w:rPr>
        <w:t>is called</w:t>
      </w:r>
      <w:proofErr w:type="gramEnd"/>
      <w:r w:rsidRPr="00DC7153">
        <w:rPr>
          <w:sz w:val="24"/>
          <w:szCs w:val="24"/>
        </w:rPr>
        <w:t xml:space="preserve"> “Balkan.” Traditional Balkan music mixed with modern, electronic beats: this genre first appeared in the Berlin underground scene in the mid-1990s. (</w:t>
      </w:r>
      <w:proofErr w:type="spellStart"/>
      <w:r w:rsidRPr="00DC7153">
        <w:rPr>
          <w:sz w:val="24"/>
          <w:szCs w:val="24"/>
        </w:rPr>
        <w:t>Rossig</w:t>
      </w:r>
      <w:proofErr w:type="spellEnd"/>
      <w:r w:rsidRPr="00DC7153">
        <w:rPr>
          <w:sz w:val="24"/>
          <w:szCs w:val="24"/>
        </w:rPr>
        <w:t>, 2006) While each country in Eastern Europe has their own style that they enjoy, the majority is considered Balkan or gypsy music. Another popular exploration has been between Balkan music and other styles around the Mediterranean like Flamenco and Jazz. (</w:t>
      </w:r>
      <w:proofErr w:type="spellStart"/>
      <w:r w:rsidRPr="00DC7153">
        <w:rPr>
          <w:sz w:val="24"/>
          <w:szCs w:val="24"/>
        </w:rPr>
        <w:t>Rossig</w:t>
      </w:r>
      <w:proofErr w:type="spellEnd"/>
      <w:r w:rsidRPr="00DC7153">
        <w:rPr>
          <w:sz w:val="24"/>
          <w:szCs w:val="24"/>
        </w:rPr>
        <w:t>, 2006) The Flamenco dance is a Spanish movement centered on the guitar</w:t>
      </w:r>
      <w:proofErr w:type="gramStart"/>
      <w:r w:rsidRPr="00DC7153">
        <w:rPr>
          <w:sz w:val="24"/>
          <w:szCs w:val="24"/>
        </w:rPr>
        <w:t>;</w:t>
      </w:r>
      <w:proofErr w:type="gramEnd"/>
      <w:r w:rsidRPr="00DC7153">
        <w:rPr>
          <w:sz w:val="24"/>
          <w:szCs w:val="24"/>
        </w:rPr>
        <w:t xml:space="preserve"> which is a huge influence in Balkan music. The Flamenco song, or </w:t>
      </w:r>
      <w:proofErr w:type="spellStart"/>
      <w:r w:rsidRPr="00DC7153">
        <w:rPr>
          <w:sz w:val="24"/>
          <w:szCs w:val="24"/>
        </w:rPr>
        <w:t>cante</w:t>
      </w:r>
      <w:proofErr w:type="spellEnd"/>
      <w:r w:rsidRPr="00DC7153">
        <w:rPr>
          <w:sz w:val="24"/>
          <w:szCs w:val="24"/>
        </w:rPr>
        <w:t xml:space="preserve">, </w:t>
      </w:r>
      <w:proofErr w:type="gramStart"/>
      <w:r w:rsidRPr="00DC7153">
        <w:rPr>
          <w:sz w:val="24"/>
          <w:szCs w:val="24"/>
        </w:rPr>
        <w:t>is considered</w:t>
      </w:r>
      <w:proofErr w:type="gramEnd"/>
      <w:r w:rsidRPr="00DC7153">
        <w:rPr>
          <w:sz w:val="24"/>
          <w:szCs w:val="24"/>
        </w:rPr>
        <w:t xml:space="preserve"> a way for the poor and the oppressed to feel relief from their daily lives (</w:t>
      </w:r>
      <w:proofErr w:type="spellStart"/>
      <w:r w:rsidRPr="00DC7153">
        <w:rPr>
          <w:sz w:val="24"/>
          <w:szCs w:val="24"/>
        </w:rPr>
        <w:t>Rossig</w:t>
      </w:r>
      <w:proofErr w:type="spellEnd"/>
      <w:r w:rsidRPr="00DC7153">
        <w:rPr>
          <w:sz w:val="24"/>
          <w:szCs w:val="24"/>
        </w:rPr>
        <w:t>, 2006). I received</w:t>
      </w:r>
      <w:r w:rsidR="00DC7153" w:rsidRPr="00DC7153">
        <w:rPr>
          <w:sz w:val="24"/>
          <w:szCs w:val="24"/>
        </w:rPr>
        <w:t xml:space="preserve"> this information from Mercedes</w:t>
      </w:r>
    </w:p>
    <w:p w14:paraId="2DC927CB" w14:textId="19086E1D" w:rsidR="00DC7153" w:rsidRPr="00DC7153" w:rsidRDefault="00DC7153" w:rsidP="00DC7153">
      <w:pPr>
        <w:rPr>
          <w:sz w:val="24"/>
          <w:szCs w:val="24"/>
        </w:rPr>
      </w:pPr>
    </w:p>
    <w:p w14:paraId="65887DA4" w14:textId="03A297D5" w:rsidR="004452A4" w:rsidRPr="00DC7153" w:rsidRDefault="4E8EA1EA" w:rsidP="00DC7153">
      <w:pPr>
        <w:pStyle w:val="ListParagraph"/>
        <w:numPr>
          <w:ilvl w:val="0"/>
          <w:numId w:val="1"/>
        </w:numPr>
        <w:rPr>
          <w:rFonts w:ascii="Times New Roman" w:hAnsi="Times New Roman" w:cs="Times New Roman"/>
        </w:rPr>
      </w:pPr>
      <w:r w:rsidRPr="00DC7153">
        <w:rPr>
          <w:rFonts w:ascii="Times New Roman" w:hAnsi="Times New Roman" w:cs="Times New Roman"/>
        </w:rPr>
        <w:t xml:space="preserve">What are some examples of famous literature in Eastern Europe? Who are </w:t>
      </w:r>
      <w:proofErr w:type="gramStart"/>
      <w:r w:rsidRPr="00DC7153">
        <w:rPr>
          <w:rFonts w:ascii="Times New Roman" w:hAnsi="Times New Roman" w:cs="Times New Roman"/>
        </w:rPr>
        <w:t>the authors and what is their country</w:t>
      </w:r>
      <w:proofErr w:type="gramEnd"/>
      <w:r w:rsidRPr="00DC7153">
        <w:rPr>
          <w:rFonts w:ascii="Times New Roman" w:hAnsi="Times New Roman" w:cs="Times New Roman"/>
        </w:rPr>
        <w:t>? List five (5).</w:t>
      </w:r>
    </w:p>
    <w:p w14:paraId="47815B60" w14:textId="77777777" w:rsidR="00DC7153" w:rsidRDefault="00DC7153" w:rsidP="00DC7153">
      <w:pPr>
        <w:contextualSpacing/>
        <w:mirrorIndents/>
        <w:rPr>
          <w:sz w:val="24"/>
          <w:szCs w:val="24"/>
        </w:rPr>
      </w:pPr>
    </w:p>
    <w:p w14:paraId="05BB7936" w14:textId="355CE31B" w:rsidR="004452A4" w:rsidRPr="00DC7153" w:rsidRDefault="4E8EA1EA" w:rsidP="00DC7153">
      <w:pPr>
        <w:contextualSpacing/>
        <w:mirrorIndents/>
        <w:rPr>
          <w:sz w:val="24"/>
          <w:szCs w:val="24"/>
        </w:rPr>
      </w:pPr>
      <w:r w:rsidRPr="00DC7153">
        <w:rPr>
          <w:sz w:val="24"/>
          <w:szCs w:val="24"/>
        </w:rPr>
        <w:t xml:space="preserve">Some famous literature from Eastern Europe includes Anna </w:t>
      </w:r>
      <w:proofErr w:type="gramStart"/>
      <w:r w:rsidRPr="00DC7153">
        <w:rPr>
          <w:sz w:val="24"/>
          <w:szCs w:val="24"/>
        </w:rPr>
        <w:t>Karenina and War</w:t>
      </w:r>
      <w:proofErr w:type="gramEnd"/>
      <w:r w:rsidRPr="00DC7153">
        <w:rPr>
          <w:sz w:val="24"/>
          <w:szCs w:val="24"/>
        </w:rPr>
        <w:t xml:space="preserve"> and Peace</w:t>
      </w:r>
    </w:p>
    <w:p w14:paraId="4B38A284" w14:textId="77777777" w:rsidR="004452A4" w:rsidRPr="00DC7153" w:rsidRDefault="4E8EA1EA" w:rsidP="4E8EA1EA">
      <w:pPr>
        <w:contextualSpacing/>
        <w:mirrorIndents/>
        <w:rPr>
          <w:sz w:val="24"/>
          <w:szCs w:val="24"/>
        </w:rPr>
      </w:pPr>
      <w:r w:rsidRPr="00DC7153">
        <w:rPr>
          <w:sz w:val="24"/>
          <w:szCs w:val="24"/>
        </w:rPr>
        <w:t xml:space="preserve">by Leo Tolstoy of the Russian Federation (Morson), Metamorphosis by Franz Kafka of the Czech Republic (Franz Kafka), </w:t>
      </w:r>
      <w:proofErr w:type="spellStart"/>
      <w:r w:rsidRPr="00DC7153">
        <w:rPr>
          <w:sz w:val="24"/>
          <w:szCs w:val="24"/>
        </w:rPr>
        <w:t>Zemsta</w:t>
      </w:r>
      <w:proofErr w:type="spellEnd"/>
      <w:r w:rsidRPr="00DC7153">
        <w:rPr>
          <w:sz w:val="24"/>
          <w:szCs w:val="24"/>
        </w:rPr>
        <w:t xml:space="preserve"> (The Revenge) by Count </w:t>
      </w:r>
      <w:proofErr w:type="spellStart"/>
      <w:r w:rsidRPr="00DC7153">
        <w:rPr>
          <w:sz w:val="24"/>
          <w:szCs w:val="24"/>
        </w:rPr>
        <w:t>Aleksander</w:t>
      </w:r>
      <w:proofErr w:type="spellEnd"/>
      <w:r w:rsidRPr="00DC7153">
        <w:rPr>
          <w:sz w:val="24"/>
          <w:szCs w:val="24"/>
        </w:rPr>
        <w:t xml:space="preserve"> </w:t>
      </w:r>
      <w:proofErr w:type="spellStart"/>
      <w:r w:rsidRPr="00DC7153">
        <w:rPr>
          <w:sz w:val="24"/>
          <w:szCs w:val="24"/>
        </w:rPr>
        <w:t>Fredro</w:t>
      </w:r>
      <w:proofErr w:type="spellEnd"/>
      <w:r w:rsidRPr="00DC7153">
        <w:rPr>
          <w:sz w:val="24"/>
          <w:szCs w:val="24"/>
        </w:rPr>
        <w:t xml:space="preserve"> of Poland (</w:t>
      </w:r>
      <w:proofErr w:type="spellStart"/>
      <w:r w:rsidRPr="00DC7153">
        <w:rPr>
          <w:sz w:val="24"/>
          <w:szCs w:val="24"/>
        </w:rPr>
        <w:t>Krzyzanowski</w:t>
      </w:r>
      <w:proofErr w:type="spellEnd"/>
      <w:r w:rsidRPr="00DC7153">
        <w:rPr>
          <w:sz w:val="24"/>
          <w:szCs w:val="24"/>
        </w:rPr>
        <w:t xml:space="preserve">), The Master and Margarita by </w:t>
      </w:r>
      <w:proofErr w:type="spellStart"/>
      <w:r w:rsidRPr="00DC7153">
        <w:rPr>
          <w:sz w:val="24"/>
          <w:szCs w:val="24"/>
        </w:rPr>
        <w:t>Mikhaíl</w:t>
      </w:r>
      <w:proofErr w:type="spellEnd"/>
      <w:r w:rsidRPr="00DC7153">
        <w:rPr>
          <w:sz w:val="24"/>
          <w:szCs w:val="24"/>
        </w:rPr>
        <w:t xml:space="preserve"> </w:t>
      </w:r>
      <w:proofErr w:type="spellStart"/>
      <w:r w:rsidRPr="00DC7153">
        <w:rPr>
          <w:sz w:val="24"/>
          <w:szCs w:val="24"/>
        </w:rPr>
        <w:t>Afanasyevich</w:t>
      </w:r>
      <w:proofErr w:type="spellEnd"/>
      <w:r w:rsidRPr="00DC7153">
        <w:rPr>
          <w:sz w:val="24"/>
          <w:szCs w:val="24"/>
        </w:rPr>
        <w:t xml:space="preserve"> </w:t>
      </w:r>
      <w:proofErr w:type="spellStart"/>
      <w:r w:rsidRPr="00DC7153">
        <w:rPr>
          <w:sz w:val="24"/>
          <w:szCs w:val="24"/>
        </w:rPr>
        <w:t>Bulgakov</w:t>
      </w:r>
      <w:proofErr w:type="spellEnd"/>
      <w:r w:rsidRPr="00DC7153">
        <w:rPr>
          <w:sz w:val="24"/>
          <w:szCs w:val="24"/>
        </w:rPr>
        <w:t xml:space="preserve"> of the Russian Federation (Mikhail), and Crime and Punishment by Fyodor Dostoyevsky of the Russian Federation (Fyodor). I got this information from </w:t>
      </w:r>
      <w:proofErr w:type="spellStart"/>
      <w:r w:rsidRPr="00DC7153">
        <w:rPr>
          <w:sz w:val="24"/>
          <w:szCs w:val="24"/>
        </w:rPr>
        <w:t>Dacota</w:t>
      </w:r>
      <w:proofErr w:type="spellEnd"/>
      <w:r w:rsidRPr="00DC7153">
        <w:rPr>
          <w:sz w:val="24"/>
          <w:szCs w:val="24"/>
        </w:rPr>
        <w:t>.</w:t>
      </w:r>
    </w:p>
    <w:p w14:paraId="0977AEB3" w14:textId="4EE436F2" w:rsidR="4E8EA1EA" w:rsidRPr="00DC7153" w:rsidRDefault="4E8EA1EA" w:rsidP="4E8EA1EA">
      <w:pPr>
        <w:rPr>
          <w:sz w:val="24"/>
          <w:szCs w:val="24"/>
        </w:rPr>
      </w:pPr>
    </w:p>
    <w:p w14:paraId="122CA71C" w14:textId="5E677565" w:rsidR="004452A4" w:rsidRPr="00DC7153" w:rsidRDefault="4E8EA1EA" w:rsidP="4E8EA1EA">
      <w:pPr>
        <w:pStyle w:val="ListParagraph"/>
        <w:numPr>
          <w:ilvl w:val="0"/>
          <w:numId w:val="1"/>
        </w:numPr>
        <w:mirrorIndents/>
        <w:rPr>
          <w:rFonts w:ascii="Times New Roman" w:hAnsi="Times New Roman" w:cs="Times New Roman"/>
        </w:rPr>
      </w:pPr>
      <w:proofErr w:type="gramStart"/>
      <w:r w:rsidRPr="00DC7153">
        <w:rPr>
          <w:rFonts w:ascii="Times New Roman" w:eastAsia="Times New Roman" w:hAnsi="Times New Roman" w:cs="Times New Roman"/>
        </w:rPr>
        <w:t>Of all of the places in Eastern Europe where you would like to visit; state what interests you about it?</w:t>
      </w:r>
      <w:proofErr w:type="gramEnd"/>
      <w:r w:rsidRPr="00DC7153">
        <w:rPr>
          <w:rFonts w:ascii="Times New Roman" w:eastAsia="Times New Roman" w:hAnsi="Times New Roman" w:cs="Times New Roman"/>
        </w:rPr>
        <w:t xml:space="preserve"> What is the </w:t>
      </w:r>
      <w:proofErr w:type="gramStart"/>
      <w:r w:rsidRPr="00DC7153">
        <w:rPr>
          <w:rFonts w:ascii="Times New Roman" w:eastAsia="Times New Roman" w:hAnsi="Times New Roman" w:cs="Times New Roman"/>
        </w:rPr>
        <w:t>country and what is capital</w:t>
      </w:r>
      <w:proofErr w:type="gramEnd"/>
      <w:r w:rsidRPr="00DC7153">
        <w:rPr>
          <w:rFonts w:ascii="Times New Roman" w:eastAsia="Times New Roman" w:hAnsi="Times New Roman" w:cs="Times New Roman"/>
        </w:rPr>
        <w:t xml:space="preserve"> and the latitude and longitude coordinates of the capital city?</w:t>
      </w:r>
    </w:p>
    <w:p w14:paraId="06F9D113" w14:textId="77777777" w:rsidR="00DC7153" w:rsidRDefault="00DC7153" w:rsidP="00DC7153">
      <w:pPr>
        <w:contextualSpacing/>
        <w:mirrorIndents/>
        <w:rPr>
          <w:sz w:val="24"/>
          <w:szCs w:val="24"/>
        </w:rPr>
      </w:pPr>
    </w:p>
    <w:p w14:paraId="27EF6063" w14:textId="489B402D" w:rsidR="004452A4" w:rsidRPr="00DC7153" w:rsidRDefault="4E8EA1EA" w:rsidP="00DC7153">
      <w:pPr>
        <w:contextualSpacing/>
        <w:mirrorIndents/>
        <w:rPr>
          <w:sz w:val="24"/>
          <w:szCs w:val="24"/>
        </w:rPr>
      </w:pPr>
      <w:r w:rsidRPr="00DC7153">
        <w:rPr>
          <w:sz w:val="24"/>
          <w:szCs w:val="24"/>
        </w:rPr>
        <w:t xml:space="preserve">This information came from Johanna. There are many places in Europe that I would like to visit, but the one </w:t>
      </w:r>
      <w:proofErr w:type="gramStart"/>
      <w:r w:rsidRPr="00DC7153">
        <w:rPr>
          <w:sz w:val="24"/>
          <w:szCs w:val="24"/>
        </w:rPr>
        <w:t>I’d</w:t>
      </w:r>
      <w:proofErr w:type="gramEnd"/>
      <w:r w:rsidRPr="00DC7153">
        <w:rPr>
          <w:sz w:val="24"/>
          <w:szCs w:val="24"/>
        </w:rPr>
        <w:t xml:space="preserve"> like to visit the most in Eastern Europe would be Poland. It takes a major part in European History, particularly WWII. </w:t>
      </w:r>
      <w:proofErr w:type="gramStart"/>
      <w:r w:rsidRPr="00DC7153">
        <w:rPr>
          <w:sz w:val="24"/>
          <w:szCs w:val="24"/>
        </w:rPr>
        <w:t>Also</w:t>
      </w:r>
      <w:proofErr w:type="gramEnd"/>
      <w:r w:rsidRPr="00DC7153">
        <w:rPr>
          <w:sz w:val="24"/>
          <w:szCs w:val="24"/>
        </w:rPr>
        <w:t>, I learned from my grandmother (on my mother’s side) that a part of our family has lived in Poland for around two centuries, and I have neighbors who are Polish. Poland neighbors the countries of Germany, the Czech Republic, Belarus, Lithuania, Ukraine, and Slovakia, and the Baltic Sea (Political Map). The capital of this country is Warsaw, which is 52.2333° N, 21.0167° E (Coordinates).</w:t>
      </w:r>
    </w:p>
    <w:p w14:paraId="375056DB" w14:textId="4D4802CE" w:rsidR="4E8EA1EA" w:rsidRPr="00DC7153" w:rsidRDefault="4E8EA1EA" w:rsidP="4E8EA1EA">
      <w:pPr>
        <w:rPr>
          <w:sz w:val="24"/>
          <w:szCs w:val="24"/>
        </w:rPr>
      </w:pPr>
    </w:p>
    <w:p w14:paraId="49873C7B" w14:textId="1B332125" w:rsidR="004452A4" w:rsidRPr="00DC7153" w:rsidRDefault="4E8EA1EA" w:rsidP="4E8EA1EA">
      <w:pPr>
        <w:pStyle w:val="ListParagraph"/>
        <w:numPr>
          <w:ilvl w:val="0"/>
          <w:numId w:val="1"/>
        </w:numPr>
        <w:mirrorIndents/>
        <w:rPr>
          <w:rFonts w:ascii="Times New Roman" w:hAnsi="Times New Roman" w:cs="Times New Roman"/>
        </w:rPr>
      </w:pPr>
      <w:r w:rsidRPr="00DC7153">
        <w:rPr>
          <w:rFonts w:ascii="Times New Roman" w:eastAsia="Times New Roman" w:hAnsi="Times New Roman" w:cs="Times New Roman"/>
        </w:rPr>
        <w:t>What are some famous science and technology or medical institutions in Eastern Europe? List five (5).</w:t>
      </w:r>
    </w:p>
    <w:p w14:paraId="14496EF4" w14:textId="77777777" w:rsidR="00DC7153" w:rsidRDefault="00DC7153" w:rsidP="00DC7153">
      <w:pPr>
        <w:contextualSpacing/>
        <w:mirrorIndents/>
        <w:rPr>
          <w:sz w:val="24"/>
          <w:szCs w:val="24"/>
        </w:rPr>
      </w:pPr>
    </w:p>
    <w:p w14:paraId="0B0A1458" w14:textId="38D66765" w:rsidR="004452A4" w:rsidRPr="00DC7153" w:rsidRDefault="4E8EA1EA" w:rsidP="00DC7153">
      <w:pPr>
        <w:contextualSpacing/>
        <w:mirrorIndents/>
        <w:rPr>
          <w:sz w:val="24"/>
          <w:szCs w:val="24"/>
        </w:rPr>
      </w:pPr>
      <w:r w:rsidRPr="00DC7153">
        <w:rPr>
          <w:sz w:val="24"/>
          <w:szCs w:val="24"/>
        </w:rPr>
        <w:t xml:space="preserve">Some of the famous science and technology institutions in Eastern Europe are the AGH University of Science and Technology in Poland, Czech Technical University in the Czech Republic, the Warsaw University of Technology in Poland, the Brno University of Technology in the Czech Republic, and the Technical University of </w:t>
      </w:r>
      <w:proofErr w:type="spellStart"/>
      <w:r w:rsidRPr="00DC7153">
        <w:rPr>
          <w:sz w:val="24"/>
          <w:szCs w:val="24"/>
        </w:rPr>
        <w:t>Košice</w:t>
      </w:r>
      <w:proofErr w:type="spellEnd"/>
      <w:r w:rsidRPr="00DC7153">
        <w:rPr>
          <w:sz w:val="24"/>
          <w:szCs w:val="24"/>
        </w:rPr>
        <w:t xml:space="preserve"> in Slovakia (Central Eastern Europe). I received this information from Matt.</w:t>
      </w:r>
    </w:p>
    <w:p w14:paraId="0FB78278" w14:textId="77777777" w:rsidR="004452A4" w:rsidRPr="00DC7153" w:rsidRDefault="004452A4" w:rsidP="004452A4">
      <w:pPr>
        <w:contextualSpacing/>
        <w:mirrorIndents/>
        <w:rPr>
          <w:sz w:val="24"/>
          <w:szCs w:val="24"/>
        </w:rPr>
        <w:sectPr w:rsidR="004452A4" w:rsidRPr="00DC7153" w:rsidSect="004452A4">
          <w:pgSz w:w="12240" w:h="15840"/>
          <w:pgMar w:top="1440" w:right="1440" w:bottom="1440" w:left="1440" w:header="726" w:footer="0" w:gutter="0"/>
          <w:cols w:space="720"/>
        </w:sectPr>
      </w:pPr>
    </w:p>
    <w:p w14:paraId="142050B5" w14:textId="77777777" w:rsidR="004452A4" w:rsidRPr="00DC7153" w:rsidRDefault="4E8EA1EA" w:rsidP="4E8EA1EA">
      <w:pPr>
        <w:contextualSpacing/>
        <w:mirrorIndents/>
        <w:jc w:val="center"/>
        <w:rPr>
          <w:b/>
          <w:bCs/>
          <w:sz w:val="24"/>
          <w:szCs w:val="24"/>
        </w:rPr>
      </w:pPr>
      <w:r w:rsidRPr="00DC7153">
        <w:rPr>
          <w:b/>
          <w:bCs/>
          <w:sz w:val="24"/>
          <w:szCs w:val="24"/>
        </w:rPr>
        <w:lastRenderedPageBreak/>
        <w:t>Works Cited</w:t>
      </w:r>
    </w:p>
    <w:p w14:paraId="57D136EC" w14:textId="44E365AC" w:rsidR="004452A4" w:rsidRPr="00DC7153" w:rsidRDefault="5EB725AF" w:rsidP="5EB725AF">
      <w:pPr>
        <w:contextualSpacing/>
        <w:mirrorIndents/>
        <w:rPr>
          <w:sz w:val="24"/>
          <w:szCs w:val="24"/>
        </w:rPr>
      </w:pPr>
      <w:r w:rsidRPr="00DC7153">
        <w:rPr>
          <w:sz w:val="24"/>
          <w:szCs w:val="24"/>
        </w:rPr>
        <w:t>"</w:t>
      </w:r>
      <w:proofErr w:type="spellStart"/>
      <w:r w:rsidRPr="00DC7153">
        <w:rPr>
          <w:sz w:val="24"/>
          <w:szCs w:val="24"/>
        </w:rPr>
        <w:t>Archcathedral</w:t>
      </w:r>
      <w:proofErr w:type="spellEnd"/>
      <w:r w:rsidRPr="00DC7153">
        <w:rPr>
          <w:sz w:val="24"/>
          <w:szCs w:val="24"/>
        </w:rPr>
        <w:t xml:space="preserve"> Basilica of St. Peter and St. Paul, </w:t>
      </w:r>
      <w:proofErr w:type="spellStart"/>
      <w:r w:rsidRPr="00DC7153">
        <w:rPr>
          <w:sz w:val="24"/>
          <w:szCs w:val="24"/>
        </w:rPr>
        <w:t>Poznań</w:t>
      </w:r>
      <w:proofErr w:type="spellEnd"/>
      <w:r w:rsidRPr="00DC7153">
        <w:rPr>
          <w:sz w:val="24"/>
          <w:szCs w:val="24"/>
        </w:rPr>
        <w:t xml:space="preserve">." </w:t>
      </w:r>
      <w:r w:rsidRPr="00DC7153">
        <w:rPr>
          <w:i/>
          <w:iCs/>
          <w:sz w:val="24"/>
          <w:szCs w:val="24"/>
        </w:rPr>
        <w:t>Ranker</w:t>
      </w:r>
      <w:r w:rsidRPr="00DC7153">
        <w:rPr>
          <w:sz w:val="24"/>
          <w:szCs w:val="24"/>
        </w:rPr>
        <w:t xml:space="preserve">. Web. 30 Nov. 2015. </w:t>
      </w:r>
    </w:p>
    <w:p w14:paraId="224FA784" w14:textId="5D6F5D0B" w:rsidR="004452A4" w:rsidRPr="00DC7153" w:rsidRDefault="5EB725AF" w:rsidP="5EB725AF">
      <w:pPr>
        <w:contextualSpacing/>
        <w:mirrorIndents/>
        <w:rPr>
          <w:sz w:val="24"/>
          <w:szCs w:val="24"/>
        </w:rPr>
      </w:pPr>
      <w:r w:rsidRPr="00DC7153">
        <w:rPr>
          <w:sz w:val="24"/>
          <w:szCs w:val="24"/>
        </w:rPr>
        <w:t>"Central Eastern Europe." &lt;</w:t>
      </w:r>
      <w:proofErr w:type="spellStart"/>
      <w:r w:rsidRPr="00DC7153">
        <w:rPr>
          <w:sz w:val="24"/>
          <w:szCs w:val="24"/>
        </w:rPr>
        <w:t>i</w:t>
      </w:r>
      <w:proofErr w:type="spellEnd"/>
      <w:r w:rsidRPr="00DC7153">
        <w:rPr>
          <w:sz w:val="24"/>
          <w:szCs w:val="24"/>
        </w:rPr>
        <w:t>&gt;Central Eastern Europe&lt;/</w:t>
      </w:r>
      <w:proofErr w:type="spellStart"/>
      <w:r w:rsidRPr="00DC7153">
        <w:rPr>
          <w:sz w:val="24"/>
          <w:szCs w:val="24"/>
        </w:rPr>
        <w:t>i</w:t>
      </w:r>
      <w:proofErr w:type="spellEnd"/>
      <w:r w:rsidRPr="00DC7153">
        <w:rPr>
          <w:sz w:val="24"/>
          <w:szCs w:val="24"/>
        </w:rPr>
        <w:t xml:space="preserve">&gt;. </w:t>
      </w:r>
      <w:proofErr w:type="spellStart"/>
      <w:proofErr w:type="gramStart"/>
      <w:r w:rsidRPr="00DC7153">
        <w:rPr>
          <w:sz w:val="24"/>
          <w:szCs w:val="24"/>
        </w:rPr>
        <w:t>N.p</w:t>
      </w:r>
      <w:proofErr w:type="spellEnd"/>
      <w:proofErr w:type="gramEnd"/>
      <w:r w:rsidRPr="00DC7153">
        <w:rPr>
          <w:sz w:val="24"/>
          <w:szCs w:val="24"/>
        </w:rPr>
        <w:t xml:space="preserve">., </w:t>
      </w:r>
      <w:proofErr w:type="spellStart"/>
      <w:r w:rsidRPr="00DC7153">
        <w:rPr>
          <w:sz w:val="24"/>
          <w:szCs w:val="24"/>
        </w:rPr>
        <w:t>n.d.</w:t>
      </w:r>
      <w:proofErr w:type="spellEnd"/>
      <w:r w:rsidRPr="00DC7153">
        <w:rPr>
          <w:sz w:val="24"/>
          <w:szCs w:val="24"/>
        </w:rPr>
        <w:t xml:space="preserve"> Web. 02 Dec. 2015. "Citadel | WeLoveBudapest.com." </w:t>
      </w:r>
      <w:r w:rsidRPr="00DC7153">
        <w:rPr>
          <w:i/>
          <w:iCs/>
          <w:sz w:val="24"/>
          <w:szCs w:val="24"/>
        </w:rPr>
        <w:t>Citadel | WeLoveBudapest.com</w:t>
      </w:r>
      <w:r w:rsidRPr="00DC7153">
        <w:rPr>
          <w:sz w:val="24"/>
          <w:szCs w:val="24"/>
        </w:rPr>
        <w:t>. Web. 30 Nov. 2015. “Coordinates of Warsaw.” Google. Web. 02 Dec. 2015.</w:t>
      </w:r>
    </w:p>
    <w:p w14:paraId="12ADD08B" w14:textId="77777777" w:rsidR="004452A4" w:rsidRPr="00DC7153" w:rsidRDefault="004452A4" w:rsidP="004452A4">
      <w:pPr>
        <w:contextualSpacing/>
        <w:mirrorIndents/>
        <w:rPr>
          <w:sz w:val="24"/>
          <w:szCs w:val="24"/>
        </w:rPr>
      </w:pPr>
      <w:r w:rsidRPr="00DC7153">
        <w:rPr>
          <w:sz w:val="24"/>
          <w:szCs w:val="24"/>
        </w:rPr>
        <w:t>“Eastern Europe Counties and Capitals.” Quizlet. 2015. 30 November 2015.</w:t>
      </w:r>
    </w:p>
    <w:p w14:paraId="3478E309" w14:textId="61284128" w:rsidR="004452A4" w:rsidRPr="00DC7153" w:rsidRDefault="4E8EA1EA" w:rsidP="4E8EA1EA">
      <w:pPr>
        <w:contextualSpacing/>
        <w:mirrorIndents/>
        <w:rPr>
          <w:sz w:val="24"/>
          <w:szCs w:val="24"/>
        </w:rPr>
      </w:pPr>
      <w:r w:rsidRPr="00DC7153">
        <w:rPr>
          <w:sz w:val="24"/>
          <w:szCs w:val="24"/>
        </w:rPr>
        <w:t xml:space="preserve">"Franz Kafka - Author." Bio.com. A&amp;E Networks Television, </w:t>
      </w:r>
      <w:proofErr w:type="spellStart"/>
      <w:r w:rsidRPr="00DC7153">
        <w:rPr>
          <w:sz w:val="24"/>
          <w:szCs w:val="24"/>
        </w:rPr>
        <w:t>n.d.</w:t>
      </w:r>
      <w:proofErr w:type="spellEnd"/>
      <w:r w:rsidRPr="00DC7153">
        <w:rPr>
          <w:sz w:val="24"/>
          <w:szCs w:val="24"/>
        </w:rPr>
        <w:t xml:space="preserve"> Web. 30 Nov. 2015. </w:t>
      </w:r>
    </w:p>
    <w:p w14:paraId="67BECFF6" w14:textId="793706A2" w:rsidR="004452A4" w:rsidRPr="00DC7153" w:rsidRDefault="5EB725AF" w:rsidP="5EB725AF">
      <w:pPr>
        <w:contextualSpacing/>
        <w:mirrorIndents/>
        <w:rPr>
          <w:sz w:val="24"/>
          <w:szCs w:val="24"/>
        </w:rPr>
      </w:pPr>
      <w:r w:rsidRPr="00DC7153">
        <w:rPr>
          <w:sz w:val="24"/>
          <w:szCs w:val="24"/>
        </w:rPr>
        <w:t xml:space="preserve">"Fyodor Dostoyevsky | Russian Author." </w:t>
      </w:r>
      <w:r w:rsidRPr="00DC7153">
        <w:rPr>
          <w:i/>
          <w:iCs/>
          <w:sz w:val="24"/>
          <w:szCs w:val="24"/>
        </w:rPr>
        <w:t>Encyclopedia Britannica Online</w:t>
      </w:r>
      <w:r w:rsidRPr="00DC7153">
        <w:rPr>
          <w:sz w:val="24"/>
          <w:szCs w:val="24"/>
        </w:rPr>
        <w:t>.</w:t>
      </w:r>
    </w:p>
    <w:p w14:paraId="3A1458E1" w14:textId="77777777" w:rsidR="004452A4" w:rsidRPr="00DC7153" w:rsidRDefault="4E8EA1EA" w:rsidP="4E8EA1EA">
      <w:pPr>
        <w:ind w:firstLine="720"/>
        <w:contextualSpacing/>
        <w:mirrorIndents/>
        <w:rPr>
          <w:sz w:val="24"/>
          <w:szCs w:val="24"/>
        </w:rPr>
      </w:pPr>
      <w:r w:rsidRPr="00DC7153">
        <w:rPr>
          <w:sz w:val="24"/>
          <w:szCs w:val="24"/>
        </w:rPr>
        <w:t xml:space="preserve">Encyclopedia Britannica, </w:t>
      </w:r>
      <w:proofErr w:type="spellStart"/>
      <w:r w:rsidRPr="00DC7153">
        <w:rPr>
          <w:sz w:val="24"/>
          <w:szCs w:val="24"/>
        </w:rPr>
        <w:t>n.d.</w:t>
      </w:r>
      <w:proofErr w:type="spellEnd"/>
      <w:r w:rsidRPr="00DC7153">
        <w:rPr>
          <w:sz w:val="24"/>
          <w:szCs w:val="24"/>
        </w:rPr>
        <w:t xml:space="preserve"> Web. 02 Dec. 2015.</w:t>
      </w:r>
    </w:p>
    <w:p w14:paraId="6F2E5D32" w14:textId="77777777" w:rsidR="004452A4" w:rsidRPr="00DC7153" w:rsidRDefault="5EB725AF" w:rsidP="5EB725AF">
      <w:pPr>
        <w:ind w:left="720" w:hanging="720"/>
        <w:contextualSpacing/>
        <w:mirrorIndents/>
        <w:rPr>
          <w:sz w:val="24"/>
          <w:szCs w:val="24"/>
        </w:rPr>
      </w:pPr>
      <w:r w:rsidRPr="00DC7153">
        <w:rPr>
          <w:sz w:val="24"/>
          <w:szCs w:val="24"/>
        </w:rPr>
        <w:t>Krzyzanowski, Jerzy R. "</w:t>
      </w:r>
      <w:proofErr w:type="spellStart"/>
      <w:r w:rsidRPr="00DC7153">
        <w:rPr>
          <w:sz w:val="24"/>
          <w:szCs w:val="24"/>
        </w:rPr>
        <w:t>Aleksander</w:t>
      </w:r>
      <w:proofErr w:type="spellEnd"/>
      <w:r w:rsidRPr="00DC7153">
        <w:rPr>
          <w:sz w:val="24"/>
          <w:szCs w:val="24"/>
        </w:rPr>
        <w:t xml:space="preserve"> </w:t>
      </w:r>
      <w:proofErr w:type="spellStart"/>
      <w:r w:rsidRPr="00DC7153">
        <w:rPr>
          <w:sz w:val="24"/>
          <w:szCs w:val="24"/>
        </w:rPr>
        <w:t>Fredro</w:t>
      </w:r>
      <w:proofErr w:type="spellEnd"/>
      <w:r w:rsidRPr="00DC7153">
        <w:rPr>
          <w:sz w:val="24"/>
          <w:szCs w:val="24"/>
        </w:rPr>
        <w:t xml:space="preserve"> | Polish Dramatist." </w:t>
      </w:r>
      <w:r w:rsidRPr="00DC7153">
        <w:rPr>
          <w:i/>
          <w:iCs/>
          <w:sz w:val="24"/>
          <w:szCs w:val="24"/>
        </w:rPr>
        <w:t>Encyclopedia Britannica Online</w:t>
      </w:r>
      <w:r w:rsidRPr="00DC7153">
        <w:rPr>
          <w:sz w:val="24"/>
          <w:szCs w:val="24"/>
        </w:rPr>
        <w:t xml:space="preserve">. Encyclopedia Britannica, </w:t>
      </w:r>
      <w:proofErr w:type="spellStart"/>
      <w:r w:rsidRPr="00DC7153">
        <w:rPr>
          <w:sz w:val="24"/>
          <w:szCs w:val="24"/>
        </w:rPr>
        <w:t>n.d.</w:t>
      </w:r>
      <w:proofErr w:type="spellEnd"/>
      <w:r w:rsidRPr="00DC7153">
        <w:rPr>
          <w:sz w:val="24"/>
          <w:szCs w:val="24"/>
        </w:rPr>
        <w:t xml:space="preserve"> Web. 30 Nov. 2015. </w:t>
      </w:r>
    </w:p>
    <w:p w14:paraId="38DAC702" w14:textId="1BB25FE6" w:rsidR="004452A4" w:rsidRPr="00DC7153" w:rsidRDefault="5EB725AF" w:rsidP="5EB725AF">
      <w:pPr>
        <w:ind w:left="720" w:hanging="720"/>
        <w:contextualSpacing/>
        <w:mirrorIndents/>
        <w:rPr>
          <w:sz w:val="24"/>
          <w:szCs w:val="24"/>
        </w:rPr>
      </w:pPr>
      <w:r w:rsidRPr="00DC7153">
        <w:rPr>
          <w:sz w:val="24"/>
          <w:szCs w:val="24"/>
        </w:rPr>
        <w:t xml:space="preserve">Magnussen, Paul. </w:t>
      </w:r>
      <w:r w:rsidRPr="00DC7153">
        <w:rPr>
          <w:i/>
          <w:iCs/>
          <w:sz w:val="24"/>
          <w:szCs w:val="24"/>
        </w:rPr>
        <w:t>http://www.classicalguitarmidi.com/history/flamenco.html</w:t>
      </w:r>
      <w:r w:rsidRPr="00DC7153">
        <w:rPr>
          <w:sz w:val="24"/>
          <w:szCs w:val="24"/>
        </w:rPr>
        <w:t xml:space="preserve">. 1997. Article. 02 December 2015. </w:t>
      </w:r>
    </w:p>
    <w:p w14:paraId="45E4DE17" w14:textId="479D7305" w:rsidR="004452A4" w:rsidRPr="00DC7153" w:rsidRDefault="4E8EA1EA" w:rsidP="4E8EA1EA">
      <w:pPr>
        <w:contextualSpacing/>
        <w:mirrorIndents/>
        <w:rPr>
          <w:sz w:val="24"/>
          <w:szCs w:val="24"/>
        </w:rPr>
      </w:pPr>
      <w:proofErr w:type="spellStart"/>
      <w:r w:rsidRPr="00DC7153">
        <w:rPr>
          <w:sz w:val="24"/>
          <w:szCs w:val="24"/>
        </w:rPr>
        <w:t>Maric</w:t>
      </w:r>
      <w:proofErr w:type="spellEnd"/>
      <w:r w:rsidRPr="00DC7153">
        <w:rPr>
          <w:sz w:val="24"/>
          <w:szCs w:val="24"/>
        </w:rPr>
        <w:t xml:space="preserve">, </w:t>
      </w:r>
      <w:proofErr w:type="spellStart"/>
      <w:r w:rsidRPr="00DC7153">
        <w:rPr>
          <w:sz w:val="24"/>
          <w:szCs w:val="24"/>
        </w:rPr>
        <w:t>Bojan</w:t>
      </w:r>
      <w:proofErr w:type="spellEnd"/>
      <w:r w:rsidRPr="00DC7153">
        <w:rPr>
          <w:sz w:val="24"/>
          <w:szCs w:val="24"/>
        </w:rPr>
        <w:t xml:space="preserve">. 10 Eastern European Urban </w:t>
      </w:r>
      <w:proofErr w:type="gramStart"/>
      <w:r w:rsidRPr="00DC7153">
        <w:rPr>
          <w:sz w:val="24"/>
          <w:szCs w:val="24"/>
        </w:rPr>
        <w:t>Artists .</w:t>
      </w:r>
      <w:proofErr w:type="gramEnd"/>
      <w:r w:rsidRPr="00DC7153">
        <w:rPr>
          <w:sz w:val="24"/>
          <w:szCs w:val="24"/>
        </w:rPr>
        <w:t xml:space="preserve"> 2015. </w:t>
      </w:r>
      <w:proofErr w:type="gramStart"/>
      <w:r w:rsidRPr="00DC7153">
        <w:rPr>
          <w:sz w:val="24"/>
          <w:szCs w:val="24"/>
        </w:rPr>
        <w:t>Website .</w:t>
      </w:r>
      <w:proofErr w:type="gramEnd"/>
      <w:r w:rsidRPr="00DC7153">
        <w:rPr>
          <w:sz w:val="24"/>
          <w:szCs w:val="24"/>
        </w:rPr>
        <w:t xml:space="preserve"> 1 December 2015.</w:t>
      </w:r>
    </w:p>
    <w:p w14:paraId="2A731CEB" w14:textId="50847D17" w:rsidR="004452A4" w:rsidRPr="00DC7153" w:rsidRDefault="5EB725AF" w:rsidP="5EB725AF">
      <w:pPr>
        <w:ind w:left="720" w:hanging="720"/>
        <w:contextualSpacing/>
        <w:mirrorIndents/>
        <w:rPr>
          <w:sz w:val="24"/>
          <w:szCs w:val="24"/>
        </w:rPr>
      </w:pPr>
      <w:r w:rsidRPr="00DC7153">
        <w:rPr>
          <w:sz w:val="24"/>
          <w:szCs w:val="24"/>
        </w:rPr>
        <w:t xml:space="preserve">"Mikhail </w:t>
      </w:r>
      <w:proofErr w:type="spellStart"/>
      <w:r w:rsidRPr="00DC7153">
        <w:rPr>
          <w:sz w:val="24"/>
          <w:szCs w:val="24"/>
        </w:rPr>
        <w:t>Afanasyevich</w:t>
      </w:r>
      <w:proofErr w:type="spellEnd"/>
      <w:r w:rsidRPr="00DC7153">
        <w:rPr>
          <w:sz w:val="24"/>
          <w:szCs w:val="24"/>
        </w:rPr>
        <w:t xml:space="preserve"> </w:t>
      </w:r>
      <w:proofErr w:type="spellStart"/>
      <w:r w:rsidRPr="00DC7153">
        <w:rPr>
          <w:sz w:val="24"/>
          <w:szCs w:val="24"/>
        </w:rPr>
        <w:t>Bulgakov</w:t>
      </w:r>
      <w:proofErr w:type="spellEnd"/>
      <w:r w:rsidRPr="00DC7153">
        <w:rPr>
          <w:sz w:val="24"/>
          <w:szCs w:val="24"/>
        </w:rPr>
        <w:t xml:space="preserve"> | Russian Author." </w:t>
      </w:r>
      <w:r w:rsidRPr="00DC7153">
        <w:rPr>
          <w:i/>
          <w:iCs/>
          <w:sz w:val="24"/>
          <w:szCs w:val="24"/>
        </w:rPr>
        <w:t>Encyclopedia Britannica Online</w:t>
      </w:r>
      <w:r w:rsidRPr="00DC7153">
        <w:rPr>
          <w:sz w:val="24"/>
          <w:szCs w:val="24"/>
        </w:rPr>
        <w:t xml:space="preserve">. Encyclopedia Britannica, </w:t>
      </w:r>
      <w:proofErr w:type="spellStart"/>
      <w:r w:rsidRPr="00DC7153">
        <w:rPr>
          <w:sz w:val="24"/>
          <w:szCs w:val="24"/>
        </w:rPr>
        <w:t>n.d.</w:t>
      </w:r>
      <w:proofErr w:type="spellEnd"/>
      <w:r w:rsidRPr="00DC7153">
        <w:rPr>
          <w:sz w:val="24"/>
          <w:szCs w:val="24"/>
        </w:rPr>
        <w:t xml:space="preserve"> Web. 02 Dec. 2015.</w:t>
      </w:r>
    </w:p>
    <w:p w14:paraId="6829F96C" w14:textId="07F2C66F" w:rsidR="004452A4" w:rsidRPr="00DC7153" w:rsidRDefault="5EB725AF" w:rsidP="5EB725AF">
      <w:pPr>
        <w:ind w:left="720" w:hanging="720"/>
        <w:contextualSpacing/>
        <w:mirrorIndents/>
        <w:rPr>
          <w:sz w:val="24"/>
          <w:szCs w:val="24"/>
        </w:rPr>
      </w:pPr>
      <w:r w:rsidRPr="00DC7153">
        <w:rPr>
          <w:sz w:val="24"/>
          <w:szCs w:val="24"/>
        </w:rPr>
        <w:t xml:space="preserve">Morson, Gary Saul. "Leo Tolstoy | Russian Writer." </w:t>
      </w:r>
      <w:r w:rsidRPr="00DC7153">
        <w:rPr>
          <w:i/>
          <w:iCs/>
          <w:sz w:val="24"/>
          <w:szCs w:val="24"/>
        </w:rPr>
        <w:t>Encyclopedia Britannica Online</w:t>
      </w:r>
      <w:r w:rsidRPr="00DC7153">
        <w:rPr>
          <w:sz w:val="24"/>
          <w:szCs w:val="24"/>
        </w:rPr>
        <w:t xml:space="preserve">. Encyclopedia Britannica, </w:t>
      </w:r>
      <w:proofErr w:type="spellStart"/>
      <w:r w:rsidRPr="00DC7153">
        <w:rPr>
          <w:sz w:val="24"/>
          <w:szCs w:val="24"/>
        </w:rPr>
        <w:t>n.d.</w:t>
      </w:r>
      <w:proofErr w:type="spellEnd"/>
      <w:r w:rsidRPr="00DC7153">
        <w:rPr>
          <w:sz w:val="24"/>
          <w:szCs w:val="24"/>
        </w:rPr>
        <w:t xml:space="preserve"> Web. 30 Nov. 2015.</w:t>
      </w:r>
    </w:p>
    <w:p w14:paraId="5271E2E1" w14:textId="77777777" w:rsidR="004452A4" w:rsidRPr="00DC7153" w:rsidRDefault="5EB725AF" w:rsidP="5EB725AF">
      <w:pPr>
        <w:contextualSpacing/>
        <w:mirrorIndents/>
        <w:rPr>
          <w:sz w:val="24"/>
          <w:szCs w:val="24"/>
        </w:rPr>
      </w:pPr>
      <w:r w:rsidRPr="00DC7153">
        <w:rPr>
          <w:sz w:val="24"/>
          <w:szCs w:val="24"/>
        </w:rPr>
        <w:t xml:space="preserve">"Political Map of Central and Eastern Europe." </w:t>
      </w:r>
      <w:r w:rsidRPr="00DC7153">
        <w:rPr>
          <w:i/>
          <w:iCs/>
          <w:sz w:val="24"/>
          <w:szCs w:val="24"/>
        </w:rPr>
        <w:t>Nations Online</w:t>
      </w:r>
      <w:r w:rsidRPr="00DC7153">
        <w:rPr>
          <w:sz w:val="24"/>
          <w:szCs w:val="24"/>
        </w:rPr>
        <w:t xml:space="preserve">. </w:t>
      </w:r>
      <w:proofErr w:type="spellStart"/>
      <w:proofErr w:type="gramStart"/>
      <w:r w:rsidRPr="00DC7153">
        <w:rPr>
          <w:sz w:val="24"/>
          <w:szCs w:val="24"/>
        </w:rPr>
        <w:t>N.p</w:t>
      </w:r>
      <w:proofErr w:type="spellEnd"/>
      <w:proofErr w:type="gramEnd"/>
      <w:r w:rsidRPr="00DC7153">
        <w:rPr>
          <w:sz w:val="24"/>
          <w:szCs w:val="24"/>
        </w:rPr>
        <w:t xml:space="preserve">., </w:t>
      </w:r>
      <w:proofErr w:type="spellStart"/>
      <w:r w:rsidRPr="00DC7153">
        <w:rPr>
          <w:sz w:val="24"/>
          <w:szCs w:val="24"/>
        </w:rPr>
        <w:t>n.d.</w:t>
      </w:r>
      <w:proofErr w:type="spellEnd"/>
      <w:r w:rsidRPr="00DC7153">
        <w:rPr>
          <w:sz w:val="24"/>
          <w:szCs w:val="24"/>
        </w:rPr>
        <w:t xml:space="preserve"> Web. 02 Dec. 2015</w:t>
      </w:r>
    </w:p>
    <w:p w14:paraId="7928AFA8" w14:textId="50627C87" w:rsidR="004452A4" w:rsidRPr="00DC7153" w:rsidRDefault="5EB725AF" w:rsidP="5EB725AF">
      <w:pPr>
        <w:ind w:left="720" w:hanging="720"/>
        <w:contextualSpacing/>
        <w:mirrorIndents/>
        <w:rPr>
          <w:sz w:val="24"/>
          <w:szCs w:val="24"/>
        </w:rPr>
      </w:pPr>
      <w:r w:rsidRPr="00DC7153">
        <w:rPr>
          <w:sz w:val="24"/>
          <w:szCs w:val="24"/>
        </w:rPr>
        <w:t xml:space="preserve">"Romanian Monasteries - Travel Romania." </w:t>
      </w:r>
      <w:r w:rsidRPr="00DC7153">
        <w:rPr>
          <w:i/>
          <w:iCs/>
          <w:sz w:val="24"/>
          <w:szCs w:val="24"/>
        </w:rPr>
        <w:t>Romanian Monasteries</w:t>
      </w:r>
      <w:r w:rsidRPr="00DC7153">
        <w:rPr>
          <w:sz w:val="24"/>
          <w:szCs w:val="24"/>
        </w:rPr>
        <w:t xml:space="preserve">. Web. 30 Nov. 2015. </w:t>
      </w:r>
      <w:proofErr w:type="spellStart"/>
      <w:r w:rsidRPr="00DC7153">
        <w:rPr>
          <w:sz w:val="24"/>
          <w:szCs w:val="24"/>
        </w:rPr>
        <w:t>Rossig</w:t>
      </w:r>
      <w:proofErr w:type="spellEnd"/>
      <w:r w:rsidRPr="00DC7153">
        <w:rPr>
          <w:sz w:val="24"/>
          <w:szCs w:val="24"/>
        </w:rPr>
        <w:t xml:space="preserve">, </w:t>
      </w:r>
      <w:proofErr w:type="spellStart"/>
      <w:r w:rsidRPr="00DC7153">
        <w:rPr>
          <w:sz w:val="24"/>
          <w:szCs w:val="24"/>
        </w:rPr>
        <w:t>Rudiger</w:t>
      </w:r>
      <w:proofErr w:type="spellEnd"/>
      <w:r w:rsidRPr="00DC7153">
        <w:rPr>
          <w:sz w:val="24"/>
          <w:szCs w:val="24"/>
        </w:rPr>
        <w:t>.</w:t>
      </w:r>
      <w:r w:rsidRPr="00DC7153">
        <w:rPr>
          <w:i/>
          <w:iCs/>
          <w:sz w:val="24"/>
          <w:szCs w:val="24"/>
        </w:rPr>
        <w:t xml:space="preserve"> https://en.wikipedia.org/wiki/Music_of_Southeastern_Europe</w:t>
      </w:r>
      <w:r w:rsidRPr="00DC7153">
        <w:rPr>
          <w:sz w:val="24"/>
          <w:szCs w:val="24"/>
        </w:rPr>
        <w:t>. 11 June 2006.</w:t>
      </w:r>
    </w:p>
    <w:p w14:paraId="5F8F7BE8" w14:textId="77777777" w:rsidR="004452A4" w:rsidRPr="00DC7153" w:rsidRDefault="5EB725AF" w:rsidP="5EB725AF">
      <w:pPr>
        <w:contextualSpacing/>
        <w:mirrorIndents/>
        <w:rPr>
          <w:sz w:val="24"/>
          <w:szCs w:val="24"/>
        </w:rPr>
      </w:pPr>
      <w:r w:rsidRPr="00DC7153">
        <w:rPr>
          <w:sz w:val="24"/>
          <w:szCs w:val="24"/>
        </w:rPr>
        <w:t>Article. 02 December 2015.</w:t>
      </w:r>
    </w:p>
    <w:p w14:paraId="34710870" w14:textId="77777777" w:rsidR="004452A4" w:rsidRPr="00DC7153" w:rsidRDefault="5EB725AF" w:rsidP="5EB725AF">
      <w:pPr>
        <w:contextualSpacing/>
        <w:mirrorIndents/>
        <w:rPr>
          <w:sz w:val="24"/>
          <w:szCs w:val="24"/>
        </w:rPr>
      </w:pPr>
      <w:r w:rsidRPr="00DC7153">
        <w:rPr>
          <w:sz w:val="24"/>
          <w:szCs w:val="24"/>
        </w:rPr>
        <w:t xml:space="preserve">"Sacred Destinations." </w:t>
      </w:r>
      <w:r w:rsidRPr="00DC7153">
        <w:rPr>
          <w:i/>
          <w:iCs/>
          <w:sz w:val="24"/>
          <w:szCs w:val="24"/>
        </w:rPr>
        <w:t>St. Basil's Cathedral</w:t>
      </w:r>
      <w:r w:rsidRPr="00DC7153">
        <w:rPr>
          <w:sz w:val="24"/>
          <w:szCs w:val="24"/>
        </w:rPr>
        <w:t>. Web. 30 Nov. 2015.</w:t>
      </w:r>
    </w:p>
    <w:p w14:paraId="53FCC807" w14:textId="6D33D52F" w:rsidR="004452A4" w:rsidRPr="00DC7153" w:rsidRDefault="5EB725AF" w:rsidP="5EB725AF">
      <w:pPr>
        <w:ind w:left="720" w:hanging="720"/>
        <w:contextualSpacing/>
        <w:mirrorIndents/>
        <w:rPr>
          <w:sz w:val="24"/>
          <w:szCs w:val="24"/>
        </w:rPr>
      </w:pPr>
      <w:r w:rsidRPr="00DC7153">
        <w:rPr>
          <w:sz w:val="24"/>
          <w:szCs w:val="24"/>
        </w:rPr>
        <w:t>"</w:t>
      </w:r>
      <w:proofErr w:type="spellStart"/>
      <w:r w:rsidRPr="00DC7153">
        <w:rPr>
          <w:sz w:val="24"/>
          <w:szCs w:val="24"/>
        </w:rPr>
        <w:t>Soroca</w:t>
      </w:r>
      <w:proofErr w:type="spellEnd"/>
      <w:r w:rsidRPr="00DC7153">
        <w:rPr>
          <w:sz w:val="24"/>
          <w:szCs w:val="24"/>
        </w:rPr>
        <w:t xml:space="preserve"> Moldova Travel Guide | Romania and Moldova Travel Guide." </w:t>
      </w:r>
      <w:r w:rsidRPr="00DC7153">
        <w:rPr>
          <w:i/>
          <w:iCs/>
          <w:sz w:val="24"/>
          <w:szCs w:val="24"/>
        </w:rPr>
        <w:t>Romania and Moldova Travel Guide</w:t>
      </w:r>
      <w:r w:rsidRPr="00DC7153">
        <w:rPr>
          <w:sz w:val="24"/>
          <w:szCs w:val="24"/>
        </w:rPr>
        <w:t xml:space="preserve">. Web. 30 Nov. 2015.  </w:t>
      </w:r>
    </w:p>
    <w:p w14:paraId="7E80633D" w14:textId="0A702024" w:rsidR="004452A4" w:rsidRPr="00DC7153" w:rsidRDefault="5EB725AF" w:rsidP="5EB725AF">
      <w:pPr>
        <w:ind w:left="720" w:hanging="720"/>
        <w:contextualSpacing/>
        <w:mirrorIndents/>
        <w:rPr>
          <w:sz w:val="24"/>
          <w:szCs w:val="24"/>
        </w:rPr>
      </w:pPr>
      <w:proofErr w:type="spellStart"/>
      <w:r w:rsidRPr="00DC7153">
        <w:rPr>
          <w:sz w:val="24"/>
          <w:szCs w:val="24"/>
        </w:rPr>
        <w:t>Allenmith</w:t>
      </w:r>
      <w:proofErr w:type="spellEnd"/>
      <w:r w:rsidRPr="00DC7153">
        <w:rPr>
          <w:sz w:val="24"/>
          <w:szCs w:val="24"/>
        </w:rPr>
        <w:t>, S. C. (</w:t>
      </w:r>
      <w:proofErr w:type="spellStart"/>
      <w:r w:rsidRPr="00DC7153">
        <w:rPr>
          <w:sz w:val="24"/>
          <w:szCs w:val="24"/>
        </w:rPr>
        <w:t>n.d.</w:t>
      </w:r>
      <w:proofErr w:type="spellEnd"/>
      <w:r w:rsidRPr="00DC7153">
        <w:rPr>
          <w:sz w:val="24"/>
          <w:szCs w:val="24"/>
        </w:rPr>
        <w:t xml:space="preserve">). </w:t>
      </w:r>
      <w:r w:rsidRPr="00DC7153">
        <w:rPr>
          <w:i/>
          <w:iCs/>
          <w:sz w:val="24"/>
          <w:szCs w:val="24"/>
        </w:rPr>
        <w:t>Understanding Face Recognition Systems</w:t>
      </w:r>
      <w:r w:rsidRPr="00DC7153">
        <w:rPr>
          <w:sz w:val="24"/>
          <w:szCs w:val="24"/>
        </w:rPr>
        <w:t xml:space="preserve">. (Course Technology) Retrieved Sept. 16, 2014 Magnussen, P. (1997). </w:t>
      </w:r>
      <w:r w:rsidRPr="00DC7153">
        <w:rPr>
          <w:i/>
          <w:iCs/>
          <w:sz w:val="24"/>
          <w:szCs w:val="24"/>
        </w:rPr>
        <w:t>http://www.classicalguitarmidi.com/history/flamenco.html</w:t>
      </w:r>
      <w:r w:rsidRPr="00DC7153">
        <w:rPr>
          <w:sz w:val="24"/>
          <w:szCs w:val="24"/>
        </w:rPr>
        <w:t>. Retrieved December 02,</w:t>
      </w:r>
    </w:p>
    <w:p w14:paraId="022AE731" w14:textId="744E31C8" w:rsidR="004452A4" w:rsidRPr="00DC7153" w:rsidRDefault="4E8EA1EA" w:rsidP="4E8EA1EA">
      <w:pPr>
        <w:ind w:firstLine="720"/>
        <w:contextualSpacing/>
        <w:mirrorIndents/>
        <w:rPr>
          <w:sz w:val="24"/>
          <w:szCs w:val="24"/>
        </w:rPr>
      </w:pPr>
      <w:r w:rsidRPr="00DC7153">
        <w:rPr>
          <w:sz w:val="24"/>
          <w:szCs w:val="24"/>
        </w:rPr>
        <w:t>2015.</w:t>
      </w:r>
    </w:p>
    <w:p w14:paraId="114F1206" w14:textId="77777777" w:rsidR="004452A4" w:rsidRPr="00DC7153" w:rsidRDefault="5EB725AF" w:rsidP="5EB725AF">
      <w:pPr>
        <w:contextualSpacing/>
        <w:mirrorIndents/>
        <w:rPr>
          <w:sz w:val="24"/>
          <w:szCs w:val="24"/>
        </w:rPr>
      </w:pPr>
      <w:r w:rsidRPr="00DC7153">
        <w:rPr>
          <w:sz w:val="24"/>
          <w:szCs w:val="24"/>
        </w:rPr>
        <w:t xml:space="preserve">Nadeer, A. S., &amp; White, J. R. (2014). </w:t>
      </w:r>
      <w:r w:rsidRPr="00DC7153">
        <w:rPr>
          <w:i/>
          <w:iCs/>
          <w:sz w:val="24"/>
          <w:szCs w:val="24"/>
        </w:rPr>
        <w:t>Biometric Security</w:t>
      </w:r>
      <w:r w:rsidRPr="00DC7153">
        <w:rPr>
          <w:sz w:val="24"/>
          <w:szCs w:val="24"/>
        </w:rPr>
        <w:t>. Chicago: Windy City Press.</w:t>
      </w:r>
    </w:p>
    <w:p w14:paraId="475F86A6" w14:textId="02F3B173" w:rsidR="004452A4" w:rsidRPr="00DC7153" w:rsidRDefault="5EB725AF" w:rsidP="5EB725AF">
      <w:pPr>
        <w:contextualSpacing/>
        <w:mirrorIndents/>
        <w:rPr>
          <w:sz w:val="24"/>
          <w:szCs w:val="24"/>
        </w:rPr>
      </w:pPr>
      <w:r w:rsidRPr="00DC7153">
        <w:rPr>
          <w:sz w:val="24"/>
          <w:szCs w:val="24"/>
        </w:rPr>
        <w:t xml:space="preserve">Rossi, M. E. (2014, Aug.). How to Use Fingerprint Readers. </w:t>
      </w:r>
      <w:r w:rsidRPr="00DC7153">
        <w:rPr>
          <w:i/>
          <w:iCs/>
          <w:sz w:val="24"/>
          <w:szCs w:val="24"/>
        </w:rPr>
        <w:t>Digital Security Review</w:t>
      </w:r>
      <w:r w:rsidRPr="00DC7153">
        <w:rPr>
          <w:sz w:val="24"/>
          <w:szCs w:val="24"/>
        </w:rPr>
        <w:t xml:space="preserve">, p. </w:t>
      </w:r>
      <w:proofErr w:type="spellStart"/>
      <w:r w:rsidRPr="00DC7153">
        <w:rPr>
          <w:sz w:val="24"/>
          <w:szCs w:val="24"/>
        </w:rPr>
        <w:t>n.pag</w:t>
      </w:r>
      <w:proofErr w:type="spellEnd"/>
      <w:r w:rsidRPr="00DC7153">
        <w:rPr>
          <w:sz w:val="24"/>
          <w:szCs w:val="24"/>
        </w:rPr>
        <w:t>.</w:t>
      </w:r>
    </w:p>
    <w:p w14:paraId="202AADDF" w14:textId="77777777" w:rsidR="004452A4" w:rsidRPr="00DC7153" w:rsidRDefault="5EB725AF" w:rsidP="5EB725AF">
      <w:pPr>
        <w:ind w:left="720" w:hanging="720"/>
        <w:contextualSpacing/>
        <w:mirrorIndents/>
        <w:rPr>
          <w:sz w:val="24"/>
          <w:szCs w:val="24"/>
        </w:rPr>
      </w:pPr>
      <w:proofErr w:type="spellStart"/>
      <w:r w:rsidRPr="00DC7153">
        <w:rPr>
          <w:sz w:val="24"/>
          <w:szCs w:val="24"/>
        </w:rPr>
        <w:t>Rossig</w:t>
      </w:r>
      <w:proofErr w:type="spellEnd"/>
      <w:r w:rsidRPr="00DC7153">
        <w:rPr>
          <w:sz w:val="24"/>
          <w:szCs w:val="24"/>
        </w:rPr>
        <w:t xml:space="preserve">, R. (2006, June 11). </w:t>
      </w:r>
      <w:r w:rsidRPr="00DC7153">
        <w:rPr>
          <w:i/>
          <w:iCs/>
          <w:sz w:val="24"/>
          <w:szCs w:val="24"/>
        </w:rPr>
        <w:t>https://en.wikipedia.org/wiki/Music_of_Southeastern_Europe</w:t>
      </w:r>
      <w:r w:rsidRPr="00DC7153">
        <w:rPr>
          <w:sz w:val="24"/>
          <w:szCs w:val="24"/>
        </w:rPr>
        <w:t>. Retrieved December 02, 2015</w:t>
      </w:r>
    </w:p>
    <w:p w14:paraId="1FC39945" w14:textId="77777777" w:rsidR="0076129E" w:rsidRPr="004452A4" w:rsidRDefault="0076129E" w:rsidP="004452A4">
      <w:pPr>
        <w:contextualSpacing/>
        <w:mirrorIndents/>
        <w:rPr>
          <w:sz w:val="24"/>
          <w:szCs w:val="24"/>
        </w:rPr>
      </w:pPr>
      <w:bookmarkStart w:id="0" w:name="_GoBack"/>
      <w:bookmarkEnd w:id="0"/>
    </w:p>
    <w:sectPr w:rsidR="0076129E" w:rsidRPr="004452A4" w:rsidSect="004452A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CD73" w14:textId="77777777" w:rsidR="00530F84" w:rsidRDefault="00530F84">
      <w:r>
        <w:separator/>
      </w:r>
    </w:p>
  </w:endnote>
  <w:endnote w:type="continuationSeparator" w:id="0">
    <w:p w14:paraId="44338F61" w14:textId="77777777" w:rsidR="00530F84" w:rsidRDefault="0053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2711A" w14:textId="77777777" w:rsidR="00530F84" w:rsidRDefault="00530F84">
      <w:r>
        <w:separator/>
      </w:r>
    </w:p>
  </w:footnote>
  <w:footnote w:type="continuationSeparator" w:id="0">
    <w:p w14:paraId="255E0064" w14:textId="77777777" w:rsidR="00530F84" w:rsidRDefault="00530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4452A4" w:rsidRPr="004452A4" w:rsidRDefault="004452A4" w:rsidP="00445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2619"/>
    <w:multiLevelType w:val="hybridMultilevel"/>
    <w:tmpl w:val="939AE0E6"/>
    <w:lvl w:ilvl="0" w:tplc="71FAFDCA">
      <w:numFmt w:val="bullet"/>
      <w:lvlText w:val="-"/>
      <w:lvlJc w:val="left"/>
      <w:pPr>
        <w:ind w:left="860" w:hanging="128"/>
      </w:pPr>
      <w:rPr>
        <w:rFonts w:hint="default"/>
        <w:w w:val="91"/>
      </w:rPr>
    </w:lvl>
    <w:lvl w:ilvl="1" w:tplc="D41E22E2">
      <w:numFmt w:val="bullet"/>
      <w:lvlText w:val="•"/>
      <w:lvlJc w:val="left"/>
      <w:pPr>
        <w:ind w:left="860" w:hanging="360"/>
      </w:pPr>
      <w:rPr>
        <w:rFonts w:ascii="Symbol" w:eastAsia="Symbol" w:hAnsi="Symbol" w:cs="Symbol" w:hint="default"/>
        <w:w w:val="102"/>
        <w:sz w:val="21"/>
        <w:szCs w:val="21"/>
      </w:rPr>
    </w:lvl>
    <w:lvl w:ilvl="2" w:tplc="C350464A">
      <w:numFmt w:val="bullet"/>
      <w:lvlText w:val="•"/>
      <w:lvlJc w:val="left"/>
      <w:pPr>
        <w:ind w:left="2476" w:hanging="360"/>
      </w:pPr>
      <w:rPr>
        <w:rFonts w:hint="default"/>
      </w:rPr>
    </w:lvl>
    <w:lvl w:ilvl="3" w:tplc="D9145166">
      <w:numFmt w:val="bullet"/>
      <w:lvlText w:val="•"/>
      <w:lvlJc w:val="left"/>
      <w:pPr>
        <w:ind w:left="3284" w:hanging="360"/>
      </w:pPr>
      <w:rPr>
        <w:rFonts w:hint="default"/>
      </w:rPr>
    </w:lvl>
    <w:lvl w:ilvl="4" w:tplc="0778CFD0">
      <w:numFmt w:val="bullet"/>
      <w:lvlText w:val="•"/>
      <w:lvlJc w:val="left"/>
      <w:pPr>
        <w:ind w:left="4092" w:hanging="360"/>
      </w:pPr>
      <w:rPr>
        <w:rFonts w:hint="default"/>
      </w:rPr>
    </w:lvl>
    <w:lvl w:ilvl="5" w:tplc="0FA6ACBE">
      <w:numFmt w:val="bullet"/>
      <w:lvlText w:val="•"/>
      <w:lvlJc w:val="left"/>
      <w:pPr>
        <w:ind w:left="4900" w:hanging="360"/>
      </w:pPr>
      <w:rPr>
        <w:rFonts w:hint="default"/>
      </w:rPr>
    </w:lvl>
    <w:lvl w:ilvl="6" w:tplc="9A542312">
      <w:numFmt w:val="bullet"/>
      <w:lvlText w:val="•"/>
      <w:lvlJc w:val="left"/>
      <w:pPr>
        <w:ind w:left="5708" w:hanging="360"/>
      </w:pPr>
      <w:rPr>
        <w:rFonts w:hint="default"/>
      </w:rPr>
    </w:lvl>
    <w:lvl w:ilvl="7" w:tplc="C8BC7AD4">
      <w:numFmt w:val="bullet"/>
      <w:lvlText w:val="•"/>
      <w:lvlJc w:val="left"/>
      <w:pPr>
        <w:ind w:left="6516" w:hanging="360"/>
      </w:pPr>
      <w:rPr>
        <w:rFonts w:hint="default"/>
      </w:rPr>
    </w:lvl>
    <w:lvl w:ilvl="8" w:tplc="A15E2C84">
      <w:numFmt w:val="bullet"/>
      <w:lvlText w:val="•"/>
      <w:lvlJc w:val="left"/>
      <w:pPr>
        <w:ind w:left="7324" w:hanging="360"/>
      </w:pPr>
      <w:rPr>
        <w:rFonts w:hint="default"/>
      </w:rPr>
    </w:lvl>
  </w:abstractNum>
  <w:abstractNum w:abstractNumId="1" w15:restartNumberingAfterBreak="0">
    <w:nsid w:val="0E7837AD"/>
    <w:multiLevelType w:val="hybridMultilevel"/>
    <w:tmpl w:val="3C086954"/>
    <w:lvl w:ilvl="0" w:tplc="276CC31A">
      <w:start w:val="1"/>
      <w:numFmt w:val="lowerLetter"/>
      <w:lvlText w:val="%1."/>
      <w:lvlJc w:val="left"/>
      <w:pPr>
        <w:ind w:left="820" w:hanging="415"/>
      </w:pPr>
      <w:rPr>
        <w:rFonts w:hint="default"/>
        <w:w w:val="87"/>
      </w:rPr>
    </w:lvl>
    <w:lvl w:ilvl="1" w:tplc="5F2ECFCA">
      <w:numFmt w:val="bullet"/>
      <w:lvlText w:val="•"/>
      <w:lvlJc w:val="left"/>
      <w:pPr>
        <w:ind w:left="1698" w:hanging="415"/>
      </w:pPr>
      <w:rPr>
        <w:rFonts w:hint="default"/>
      </w:rPr>
    </w:lvl>
    <w:lvl w:ilvl="2" w:tplc="069CD338">
      <w:numFmt w:val="bullet"/>
      <w:lvlText w:val="•"/>
      <w:lvlJc w:val="left"/>
      <w:pPr>
        <w:ind w:left="2576" w:hanging="415"/>
      </w:pPr>
      <w:rPr>
        <w:rFonts w:hint="default"/>
      </w:rPr>
    </w:lvl>
    <w:lvl w:ilvl="3" w:tplc="AF94584A">
      <w:numFmt w:val="bullet"/>
      <w:lvlText w:val="•"/>
      <w:lvlJc w:val="left"/>
      <w:pPr>
        <w:ind w:left="3454" w:hanging="415"/>
      </w:pPr>
      <w:rPr>
        <w:rFonts w:hint="default"/>
      </w:rPr>
    </w:lvl>
    <w:lvl w:ilvl="4" w:tplc="A730683C">
      <w:numFmt w:val="bullet"/>
      <w:lvlText w:val="•"/>
      <w:lvlJc w:val="left"/>
      <w:pPr>
        <w:ind w:left="4332" w:hanging="415"/>
      </w:pPr>
      <w:rPr>
        <w:rFonts w:hint="default"/>
      </w:rPr>
    </w:lvl>
    <w:lvl w:ilvl="5" w:tplc="42C63826">
      <w:numFmt w:val="bullet"/>
      <w:lvlText w:val="•"/>
      <w:lvlJc w:val="left"/>
      <w:pPr>
        <w:ind w:left="5210" w:hanging="415"/>
      </w:pPr>
      <w:rPr>
        <w:rFonts w:hint="default"/>
      </w:rPr>
    </w:lvl>
    <w:lvl w:ilvl="6" w:tplc="914EDC00">
      <w:numFmt w:val="bullet"/>
      <w:lvlText w:val="•"/>
      <w:lvlJc w:val="left"/>
      <w:pPr>
        <w:ind w:left="6088" w:hanging="415"/>
      </w:pPr>
      <w:rPr>
        <w:rFonts w:hint="default"/>
      </w:rPr>
    </w:lvl>
    <w:lvl w:ilvl="7" w:tplc="88886A12">
      <w:numFmt w:val="bullet"/>
      <w:lvlText w:val="•"/>
      <w:lvlJc w:val="left"/>
      <w:pPr>
        <w:ind w:left="6966" w:hanging="415"/>
      </w:pPr>
      <w:rPr>
        <w:rFonts w:hint="default"/>
      </w:rPr>
    </w:lvl>
    <w:lvl w:ilvl="8" w:tplc="B2DAE474">
      <w:numFmt w:val="bullet"/>
      <w:lvlText w:val="•"/>
      <w:lvlJc w:val="left"/>
      <w:pPr>
        <w:ind w:left="7844" w:hanging="415"/>
      </w:pPr>
      <w:rPr>
        <w:rFonts w:hint="default"/>
      </w:rPr>
    </w:lvl>
  </w:abstractNum>
  <w:abstractNum w:abstractNumId="2" w15:restartNumberingAfterBreak="0">
    <w:nsid w:val="13A00A15"/>
    <w:multiLevelType w:val="hybridMultilevel"/>
    <w:tmpl w:val="F24CD4EA"/>
    <w:lvl w:ilvl="0" w:tplc="BD1C4EE6">
      <w:start w:val="1"/>
      <w:numFmt w:val="lowerLetter"/>
      <w:lvlText w:val="%1."/>
      <w:lvlJc w:val="left"/>
      <w:pPr>
        <w:ind w:left="820" w:hanging="415"/>
      </w:pPr>
      <w:rPr>
        <w:rFonts w:ascii="Arial" w:eastAsia="Arial" w:hAnsi="Arial" w:cs="Arial" w:hint="default"/>
        <w:w w:val="87"/>
        <w:sz w:val="24"/>
        <w:szCs w:val="24"/>
      </w:rPr>
    </w:lvl>
    <w:lvl w:ilvl="1" w:tplc="3D6A6AD6">
      <w:numFmt w:val="bullet"/>
      <w:lvlText w:val="•"/>
      <w:lvlJc w:val="left"/>
      <w:pPr>
        <w:ind w:left="1698" w:hanging="415"/>
      </w:pPr>
      <w:rPr>
        <w:rFonts w:hint="default"/>
      </w:rPr>
    </w:lvl>
    <w:lvl w:ilvl="2" w:tplc="3566F900">
      <w:numFmt w:val="bullet"/>
      <w:lvlText w:val="•"/>
      <w:lvlJc w:val="left"/>
      <w:pPr>
        <w:ind w:left="2576" w:hanging="415"/>
      </w:pPr>
      <w:rPr>
        <w:rFonts w:hint="default"/>
      </w:rPr>
    </w:lvl>
    <w:lvl w:ilvl="3" w:tplc="0F56AA58">
      <w:numFmt w:val="bullet"/>
      <w:lvlText w:val="•"/>
      <w:lvlJc w:val="left"/>
      <w:pPr>
        <w:ind w:left="3454" w:hanging="415"/>
      </w:pPr>
      <w:rPr>
        <w:rFonts w:hint="default"/>
      </w:rPr>
    </w:lvl>
    <w:lvl w:ilvl="4" w:tplc="6E845094">
      <w:numFmt w:val="bullet"/>
      <w:lvlText w:val="•"/>
      <w:lvlJc w:val="left"/>
      <w:pPr>
        <w:ind w:left="4332" w:hanging="415"/>
      </w:pPr>
      <w:rPr>
        <w:rFonts w:hint="default"/>
      </w:rPr>
    </w:lvl>
    <w:lvl w:ilvl="5" w:tplc="B596B850">
      <w:numFmt w:val="bullet"/>
      <w:lvlText w:val="•"/>
      <w:lvlJc w:val="left"/>
      <w:pPr>
        <w:ind w:left="5210" w:hanging="415"/>
      </w:pPr>
      <w:rPr>
        <w:rFonts w:hint="default"/>
      </w:rPr>
    </w:lvl>
    <w:lvl w:ilvl="6" w:tplc="70C24E54">
      <w:numFmt w:val="bullet"/>
      <w:lvlText w:val="•"/>
      <w:lvlJc w:val="left"/>
      <w:pPr>
        <w:ind w:left="6088" w:hanging="415"/>
      </w:pPr>
      <w:rPr>
        <w:rFonts w:hint="default"/>
      </w:rPr>
    </w:lvl>
    <w:lvl w:ilvl="7" w:tplc="6CB49F04">
      <w:numFmt w:val="bullet"/>
      <w:lvlText w:val="•"/>
      <w:lvlJc w:val="left"/>
      <w:pPr>
        <w:ind w:left="6966" w:hanging="415"/>
      </w:pPr>
      <w:rPr>
        <w:rFonts w:hint="default"/>
      </w:rPr>
    </w:lvl>
    <w:lvl w:ilvl="8" w:tplc="C96A8C0C">
      <w:numFmt w:val="bullet"/>
      <w:lvlText w:val="•"/>
      <w:lvlJc w:val="left"/>
      <w:pPr>
        <w:ind w:left="7844" w:hanging="415"/>
      </w:pPr>
      <w:rPr>
        <w:rFonts w:hint="default"/>
      </w:rPr>
    </w:lvl>
  </w:abstractNum>
  <w:abstractNum w:abstractNumId="3" w15:restartNumberingAfterBreak="0">
    <w:nsid w:val="18A2380C"/>
    <w:multiLevelType w:val="singleLevel"/>
    <w:tmpl w:val="CF00C37C"/>
    <w:lvl w:ilvl="0">
      <w:start w:val="1"/>
      <w:numFmt w:val="decimal"/>
      <w:lvlText w:val="%1."/>
      <w:lvlJc w:val="left"/>
      <w:pPr>
        <w:tabs>
          <w:tab w:val="num" w:pos="720"/>
        </w:tabs>
        <w:ind w:left="720" w:hanging="720"/>
      </w:pPr>
      <w:rPr>
        <w:rFonts w:hint="default"/>
      </w:rPr>
    </w:lvl>
  </w:abstractNum>
  <w:abstractNum w:abstractNumId="4" w15:restartNumberingAfterBreak="0">
    <w:nsid w:val="19A75B4A"/>
    <w:multiLevelType w:val="hybridMultilevel"/>
    <w:tmpl w:val="D812E938"/>
    <w:lvl w:ilvl="0" w:tplc="D1D2EF6E">
      <w:numFmt w:val="bullet"/>
      <w:lvlText w:val="•"/>
      <w:lvlJc w:val="left"/>
      <w:pPr>
        <w:ind w:left="860" w:hanging="360"/>
      </w:pPr>
      <w:rPr>
        <w:rFonts w:hint="default"/>
        <w:w w:val="102"/>
      </w:rPr>
    </w:lvl>
    <w:lvl w:ilvl="1" w:tplc="CFCEB352">
      <w:numFmt w:val="bullet"/>
      <w:lvlText w:val="•"/>
      <w:lvlJc w:val="left"/>
      <w:pPr>
        <w:ind w:left="1668" w:hanging="360"/>
      </w:pPr>
      <w:rPr>
        <w:rFonts w:hint="default"/>
      </w:rPr>
    </w:lvl>
    <w:lvl w:ilvl="2" w:tplc="E4E829D8">
      <w:numFmt w:val="bullet"/>
      <w:lvlText w:val="•"/>
      <w:lvlJc w:val="left"/>
      <w:pPr>
        <w:ind w:left="2476" w:hanging="360"/>
      </w:pPr>
      <w:rPr>
        <w:rFonts w:hint="default"/>
      </w:rPr>
    </w:lvl>
    <w:lvl w:ilvl="3" w:tplc="CA546D76">
      <w:numFmt w:val="bullet"/>
      <w:lvlText w:val="•"/>
      <w:lvlJc w:val="left"/>
      <w:pPr>
        <w:ind w:left="3284" w:hanging="360"/>
      </w:pPr>
      <w:rPr>
        <w:rFonts w:hint="default"/>
      </w:rPr>
    </w:lvl>
    <w:lvl w:ilvl="4" w:tplc="E46A74EC">
      <w:numFmt w:val="bullet"/>
      <w:lvlText w:val="•"/>
      <w:lvlJc w:val="left"/>
      <w:pPr>
        <w:ind w:left="4092" w:hanging="360"/>
      </w:pPr>
      <w:rPr>
        <w:rFonts w:hint="default"/>
      </w:rPr>
    </w:lvl>
    <w:lvl w:ilvl="5" w:tplc="09E87712">
      <w:numFmt w:val="bullet"/>
      <w:lvlText w:val="•"/>
      <w:lvlJc w:val="left"/>
      <w:pPr>
        <w:ind w:left="4900" w:hanging="360"/>
      </w:pPr>
      <w:rPr>
        <w:rFonts w:hint="default"/>
      </w:rPr>
    </w:lvl>
    <w:lvl w:ilvl="6" w:tplc="5F6C34EE">
      <w:numFmt w:val="bullet"/>
      <w:lvlText w:val="•"/>
      <w:lvlJc w:val="left"/>
      <w:pPr>
        <w:ind w:left="5708" w:hanging="360"/>
      </w:pPr>
      <w:rPr>
        <w:rFonts w:hint="default"/>
      </w:rPr>
    </w:lvl>
    <w:lvl w:ilvl="7" w:tplc="DD62B696">
      <w:numFmt w:val="bullet"/>
      <w:lvlText w:val="•"/>
      <w:lvlJc w:val="left"/>
      <w:pPr>
        <w:ind w:left="6516" w:hanging="360"/>
      </w:pPr>
      <w:rPr>
        <w:rFonts w:hint="default"/>
      </w:rPr>
    </w:lvl>
    <w:lvl w:ilvl="8" w:tplc="46F471AE">
      <w:numFmt w:val="bullet"/>
      <w:lvlText w:val="•"/>
      <w:lvlJc w:val="left"/>
      <w:pPr>
        <w:ind w:left="7324" w:hanging="360"/>
      </w:pPr>
      <w:rPr>
        <w:rFonts w:hint="default"/>
      </w:rPr>
    </w:lvl>
  </w:abstractNum>
  <w:abstractNum w:abstractNumId="5" w15:restartNumberingAfterBreak="0">
    <w:nsid w:val="1E264669"/>
    <w:multiLevelType w:val="hybridMultilevel"/>
    <w:tmpl w:val="32CC1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C56FC"/>
    <w:multiLevelType w:val="hybridMultilevel"/>
    <w:tmpl w:val="946EB122"/>
    <w:lvl w:ilvl="0" w:tplc="FA3EC426">
      <w:start w:val="1"/>
      <w:numFmt w:val="lowerLetter"/>
      <w:lvlText w:val="%1."/>
      <w:lvlJc w:val="left"/>
      <w:pPr>
        <w:ind w:left="820" w:hanging="415"/>
      </w:pPr>
      <w:rPr>
        <w:rFonts w:ascii="Arial" w:eastAsia="Arial" w:hAnsi="Arial" w:cs="Arial" w:hint="default"/>
        <w:w w:val="87"/>
        <w:sz w:val="24"/>
        <w:szCs w:val="24"/>
      </w:rPr>
    </w:lvl>
    <w:lvl w:ilvl="1" w:tplc="89D4F600">
      <w:numFmt w:val="bullet"/>
      <w:lvlText w:val="•"/>
      <w:lvlJc w:val="left"/>
      <w:pPr>
        <w:ind w:left="1698" w:hanging="415"/>
      </w:pPr>
      <w:rPr>
        <w:rFonts w:hint="default"/>
      </w:rPr>
    </w:lvl>
    <w:lvl w:ilvl="2" w:tplc="EC0E8398">
      <w:numFmt w:val="bullet"/>
      <w:lvlText w:val="•"/>
      <w:lvlJc w:val="left"/>
      <w:pPr>
        <w:ind w:left="2576" w:hanging="415"/>
      </w:pPr>
      <w:rPr>
        <w:rFonts w:hint="default"/>
      </w:rPr>
    </w:lvl>
    <w:lvl w:ilvl="3" w:tplc="D94CF69E">
      <w:numFmt w:val="bullet"/>
      <w:lvlText w:val="•"/>
      <w:lvlJc w:val="left"/>
      <w:pPr>
        <w:ind w:left="3454" w:hanging="415"/>
      </w:pPr>
      <w:rPr>
        <w:rFonts w:hint="default"/>
      </w:rPr>
    </w:lvl>
    <w:lvl w:ilvl="4" w:tplc="8DAA5130">
      <w:numFmt w:val="bullet"/>
      <w:lvlText w:val="•"/>
      <w:lvlJc w:val="left"/>
      <w:pPr>
        <w:ind w:left="4332" w:hanging="415"/>
      </w:pPr>
      <w:rPr>
        <w:rFonts w:hint="default"/>
      </w:rPr>
    </w:lvl>
    <w:lvl w:ilvl="5" w:tplc="FDCC1096">
      <w:numFmt w:val="bullet"/>
      <w:lvlText w:val="•"/>
      <w:lvlJc w:val="left"/>
      <w:pPr>
        <w:ind w:left="5210" w:hanging="415"/>
      </w:pPr>
      <w:rPr>
        <w:rFonts w:hint="default"/>
      </w:rPr>
    </w:lvl>
    <w:lvl w:ilvl="6" w:tplc="AF780680">
      <w:numFmt w:val="bullet"/>
      <w:lvlText w:val="•"/>
      <w:lvlJc w:val="left"/>
      <w:pPr>
        <w:ind w:left="6088" w:hanging="415"/>
      </w:pPr>
      <w:rPr>
        <w:rFonts w:hint="default"/>
      </w:rPr>
    </w:lvl>
    <w:lvl w:ilvl="7" w:tplc="D874786A">
      <w:numFmt w:val="bullet"/>
      <w:lvlText w:val="•"/>
      <w:lvlJc w:val="left"/>
      <w:pPr>
        <w:ind w:left="6966" w:hanging="415"/>
      </w:pPr>
      <w:rPr>
        <w:rFonts w:hint="default"/>
      </w:rPr>
    </w:lvl>
    <w:lvl w:ilvl="8" w:tplc="E21CE574">
      <w:numFmt w:val="bullet"/>
      <w:lvlText w:val="•"/>
      <w:lvlJc w:val="left"/>
      <w:pPr>
        <w:ind w:left="7844" w:hanging="415"/>
      </w:pPr>
      <w:rPr>
        <w:rFonts w:hint="default"/>
      </w:rPr>
    </w:lvl>
  </w:abstractNum>
  <w:abstractNum w:abstractNumId="7" w15:restartNumberingAfterBreak="0">
    <w:nsid w:val="271B5E6B"/>
    <w:multiLevelType w:val="hybridMultilevel"/>
    <w:tmpl w:val="12A49B72"/>
    <w:lvl w:ilvl="0" w:tplc="E4E230D8">
      <w:start w:val="1"/>
      <w:numFmt w:val="decimal"/>
      <w:lvlText w:val="%1."/>
      <w:lvlJc w:val="left"/>
      <w:pPr>
        <w:ind w:left="820" w:hanging="291"/>
      </w:pPr>
      <w:rPr>
        <w:rFonts w:ascii="Arial" w:eastAsia="Arial" w:hAnsi="Arial" w:cs="Arial" w:hint="default"/>
        <w:spacing w:val="-1"/>
        <w:w w:val="90"/>
        <w:sz w:val="24"/>
        <w:szCs w:val="24"/>
      </w:rPr>
    </w:lvl>
    <w:lvl w:ilvl="1" w:tplc="461C031A">
      <w:numFmt w:val="bullet"/>
      <w:lvlText w:val="•"/>
      <w:lvlJc w:val="left"/>
      <w:pPr>
        <w:ind w:left="1698" w:hanging="291"/>
      </w:pPr>
      <w:rPr>
        <w:rFonts w:hint="default"/>
      </w:rPr>
    </w:lvl>
    <w:lvl w:ilvl="2" w:tplc="57584608">
      <w:numFmt w:val="bullet"/>
      <w:lvlText w:val="•"/>
      <w:lvlJc w:val="left"/>
      <w:pPr>
        <w:ind w:left="2576" w:hanging="291"/>
      </w:pPr>
      <w:rPr>
        <w:rFonts w:hint="default"/>
      </w:rPr>
    </w:lvl>
    <w:lvl w:ilvl="3" w:tplc="06D80378">
      <w:numFmt w:val="bullet"/>
      <w:lvlText w:val="•"/>
      <w:lvlJc w:val="left"/>
      <w:pPr>
        <w:ind w:left="3454" w:hanging="291"/>
      </w:pPr>
      <w:rPr>
        <w:rFonts w:hint="default"/>
      </w:rPr>
    </w:lvl>
    <w:lvl w:ilvl="4" w:tplc="91468C9A">
      <w:numFmt w:val="bullet"/>
      <w:lvlText w:val="•"/>
      <w:lvlJc w:val="left"/>
      <w:pPr>
        <w:ind w:left="4332" w:hanging="291"/>
      </w:pPr>
      <w:rPr>
        <w:rFonts w:hint="default"/>
      </w:rPr>
    </w:lvl>
    <w:lvl w:ilvl="5" w:tplc="94506F9A">
      <w:numFmt w:val="bullet"/>
      <w:lvlText w:val="•"/>
      <w:lvlJc w:val="left"/>
      <w:pPr>
        <w:ind w:left="5210" w:hanging="291"/>
      </w:pPr>
      <w:rPr>
        <w:rFonts w:hint="default"/>
      </w:rPr>
    </w:lvl>
    <w:lvl w:ilvl="6" w:tplc="E65AABD0">
      <w:numFmt w:val="bullet"/>
      <w:lvlText w:val="•"/>
      <w:lvlJc w:val="left"/>
      <w:pPr>
        <w:ind w:left="6088" w:hanging="291"/>
      </w:pPr>
      <w:rPr>
        <w:rFonts w:hint="default"/>
      </w:rPr>
    </w:lvl>
    <w:lvl w:ilvl="7" w:tplc="B5B43294">
      <w:numFmt w:val="bullet"/>
      <w:lvlText w:val="•"/>
      <w:lvlJc w:val="left"/>
      <w:pPr>
        <w:ind w:left="6966" w:hanging="291"/>
      </w:pPr>
      <w:rPr>
        <w:rFonts w:hint="default"/>
      </w:rPr>
    </w:lvl>
    <w:lvl w:ilvl="8" w:tplc="A8404494">
      <w:numFmt w:val="bullet"/>
      <w:lvlText w:val="•"/>
      <w:lvlJc w:val="left"/>
      <w:pPr>
        <w:ind w:left="7844" w:hanging="291"/>
      </w:pPr>
      <w:rPr>
        <w:rFonts w:hint="default"/>
      </w:rPr>
    </w:lvl>
  </w:abstractNum>
  <w:abstractNum w:abstractNumId="8" w15:restartNumberingAfterBreak="0">
    <w:nsid w:val="28E47637"/>
    <w:multiLevelType w:val="hybridMultilevel"/>
    <w:tmpl w:val="CF70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130FF"/>
    <w:multiLevelType w:val="hybridMultilevel"/>
    <w:tmpl w:val="1C624C18"/>
    <w:lvl w:ilvl="0" w:tplc="B9DE221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C17320"/>
    <w:multiLevelType w:val="singleLevel"/>
    <w:tmpl w:val="E05498D0"/>
    <w:lvl w:ilvl="0">
      <w:start w:val="1"/>
      <w:numFmt w:val="decimal"/>
      <w:lvlText w:val="%1."/>
      <w:lvlJc w:val="left"/>
      <w:pPr>
        <w:tabs>
          <w:tab w:val="num" w:pos="720"/>
        </w:tabs>
        <w:ind w:left="720" w:hanging="720"/>
      </w:pPr>
      <w:rPr>
        <w:rFonts w:hint="default"/>
      </w:rPr>
    </w:lvl>
  </w:abstractNum>
  <w:abstractNum w:abstractNumId="11" w15:restartNumberingAfterBreak="0">
    <w:nsid w:val="38FC5BA2"/>
    <w:multiLevelType w:val="hybridMultilevel"/>
    <w:tmpl w:val="5824D94E"/>
    <w:lvl w:ilvl="0" w:tplc="38CEC3E6">
      <w:start w:val="1"/>
      <w:numFmt w:val="lowerLetter"/>
      <w:lvlText w:val="%1."/>
      <w:lvlJc w:val="left"/>
      <w:pPr>
        <w:ind w:left="820" w:hanging="360"/>
      </w:pPr>
      <w:rPr>
        <w:rFonts w:ascii="Arial" w:eastAsia="Arial" w:hAnsi="Arial" w:cs="Arial" w:hint="default"/>
        <w:w w:val="87"/>
        <w:sz w:val="24"/>
        <w:szCs w:val="24"/>
      </w:rPr>
    </w:lvl>
    <w:lvl w:ilvl="1" w:tplc="002CE398">
      <w:numFmt w:val="bullet"/>
      <w:lvlText w:val="•"/>
      <w:lvlJc w:val="left"/>
      <w:pPr>
        <w:ind w:left="1698" w:hanging="360"/>
      </w:pPr>
      <w:rPr>
        <w:rFonts w:hint="default"/>
      </w:rPr>
    </w:lvl>
    <w:lvl w:ilvl="2" w:tplc="D598ABC2">
      <w:numFmt w:val="bullet"/>
      <w:lvlText w:val="•"/>
      <w:lvlJc w:val="left"/>
      <w:pPr>
        <w:ind w:left="2576" w:hanging="360"/>
      </w:pPr>
      <w:rPr>
        <w:rFonts w:hint="default"/>
      </w:rPr>
    </w:lvl>
    <w:lvl w:ilvl="3" w:tplc="D56E65A2">
      <w:numFmt w:val="bullet"/>
      <w:lvlText w:val="•"/>
      <w:lvlJc w:val="left"/>
      <w:pPr>
        <w:ind w:left="3454" w:hanging="360"/>
      </w:pPr>
      <w:rPr>
        <w:rFonts w:hint="default"/>
      </w:rPr>
    </w:lvl>
    <w:lvl w:ilvl="4" w:tplc="7D5EFAD0">
      <w:numFmt w:val="bullet"/>
      <w:lvlText w:val="•"/>
      <w:lvlJc w:val="left"/>
      <w:pPr>
        <w:ind w:left="4332" w:hanging="360"/>
      </w:pPr>
      <w:rPr>
        <w:rFonts w:hint="default"/>
      </w:rPr>
    </w:lvl>
    <w:lvl w:ilvl="5" w:tplc="AAFE7E9A">
      <w:numFmt w:val="bullet"/>
      <w:lvlText w:val="•"/>
      <w:lvlJc w:val="left"/>
      <w:pPr>
        <w:ind w:left="5210" w:hanging="360"/>
      </w:pPr>
      <w:rPr>
        <w:rFonts w:hint="default"/>
      </w:rPr>
    </w:lvl>
    <w:lvl w:ilvl="6" w:tplc="648489B6">
      <w:numFmt w:val="bullet"/>
      <w:lvlText w:val="•"/>
      <w:lvlJc w:val="left"/>
      <w:pPr>
        <w:ind w:left="6088" w:hanging="360"/>
      </w:pPr>
      <w:rPr>
        <w:rFonts w:hint="default"/>
      </w:rPr>
    </w:lvl>
    <w:lvl w:ilvl="7" w:tplc="8FCE5CA8">
      <w:numFmt w:val="bullet"/>
      <w:lvlText w:val="•"/>
      <w:lvlJc w:val="left"/>
      <w:pPr>
        <w:ind w:left="6966" w:hanging="360"/>
      </w:pPr>
      <w:rPr>
        <w:rFonts w:hint="default"/>
      </w:rPr>
    </w:lvl>
    <w:lvl w:ilvl="8" w:tplc="0C22D470">
      <w:numFmt w:val="bullet"/>
      <w:lvlText w:val="•"/>
      <w:lvlJc w:val="left"/>
      <w:pPr>
        <w:ind w:left="7844" w:hanging="360"/>
      </w:pPr>
      <w:rPr>
        <w:rFonts w:hint="default"/>
      </w:rPr>
    </w:lvl>
  </w:abstractNum>
  <w:abstractNum w:abstractNumId="12" w15:restartNumberingAfterBreak="0">
    <w:nsid w:val="39774378"/>
    <w:multiLevelType w:val="hybridMultilevel"/>
    <w:tmpl w:val="40C05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95A5C"/>
    <w:multiLevelType w:val="singleLevel"/>
    <w:tmpl w:val="67B4CFEA"/>
    <w:lvl w:ilvl="0">
      <w:start w:val="1"/>
      <w:numFmt w:val="decimal"/>
      <w:lvlText w:val="%1."/>
      <w:lvlJc w:val="left"/>
      <w:pPr>
        <w:tabs>
          <w:tab w:val="num" w:pos="720"/>
        </w:tabs>
        <w:ind w:left="720" w:hanging="720"/>
      </w:pPr>
      <w:rPr>
        <w:rFonts w:hint="default"/>
      </w:rPr>
    </w:lvl>
  </w:abstractNum>
  <w:abstractNum w:abstractNumId="14" w15:restartNumberingAfterBreak="0">
    <w:nsid w:val="412B4381"/>
    <w:multiLevelType w:val="hybridMultilevel"/>
    <w:tmpl w:val="F9A0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10356"/>
    <w:multiLevelType w:val="hybridMultilevel"/>
    <w:tmpl w:val="430A54D4"/>
    <w:lvl w:ilvl="0" w:tplc="B8B45A8A">
      <w:start w:val="1"/>
      <w:numFmt w:val="lowerLetter"/>
      <w:lvlText w:val="%1."/>
      <w:lvlJc w:val="left"/>
      <w:pPr>
        <w:ind w:left="874" w:hanging="415"/>
      </w:pPr>
      <w:rPr>
        <w:rFonts w:ascii="Arial" w:eastAsia="Arial" w:hAnsi="Arial" w:cs="Arial" w:hint="default"/>
        <w:w w:val="87"/>
        <w:sz w:val="24"/>
        <w:szCs w:val="24"/>
      </w:rPr>
    </w:lvl>
    <w:lvl w:ilvl="1" w:tplc="FA96D13C">
      <w:numFmt w:val="bullet"/>
      <w:lvlText w:val="•"/>
      <w:lvlJc w:val="left"/>
      <w:pPr>
        <w:ind w:left="1752" w:hanging="415"/>
      </w:pPr>
      <w:rPr>
        <w:rFonts w:hint="default"/>
      </w:rPr>
    </w:lvl>
    <w:lvl w:ilvl="2" w:tplc="7222EB9A">
      <w:numFmt w:val="bullet"/>
      <w:lvlText w:val="•"/>
      <w:lvlJc w:val="left"/>
      <w:pPr>
        <w:ind w:left="2624" w:hanging="415"/>
      </w:pPr>
      <w:rPr>
        <w:rFonts w:hint="default"/>
      </w:rPr>
    </w:lvl>
    <w:lvl w:ilvl="3" w:tplc="3420FA46">
      <w:numFmt w:val="bullet"/>
      <w:lvlText w:val="•"/>
      <w:lvlJc w:val="left"/>
      <w:pPr>
        <w:ind w:left="3496" w:hanging="415"/>
      </w:pPr>
      <w:rPr>
        <w:rFonts w:hint="default"/>
      </w:rPr>
    </w:lvl>
    <w:lvl w:ilvl="4" w:tplc="D0E2F4C0">
      <w:numFmt w:val="bullet"/>
      <w:lvlText w:val="•"/>
      <w:lvlJc w:val="left"/>
      <w:pPr>
        <w:ind w:left="4368" w:hanging="415"/>
      </w:pPr>
      <w:rPr>
        <w:rFonts w:hint="default"/>
      </w:rPr>
    </w:lvl>
    <w:lvl w:ilvl="5" w:tplc="2264BF68">
      <w:numFmt w:val="bullet"/>
      <w:lvlText w:val="•"/>
      <w:lvlJc w:val="left"/>
      <w:pPr>
        <w:ind w:left="5240" w:hanging="415"/>
      </w:pPr>
      <w:rPr>
        <w:rFonts w:hint="default"/>
      </w:rPr>
    </w:lvl>
    <w:lvl w:ilvl="6" w:tplc="9D08E644">
      <w:numFmt w:val="bullet"/>
      <w:lvlText w:val="•"/>
      <w:lvlJc w:val="left"/>
      <w:pPr>
        <w:ind w:left="6112" w:hanging="415"/>
      </w:pPr>
      <w:rPr>
        <w:rFonts w:hint="default"/>
      </w:rPr>
    </w:lvl>
    <w:lvl w:ilvl="7" w:tplc="59A6BC90">
      <w:numFmt w:val="bullet"/>
      <w:lvlText w:val="•"/>
      <w:lvlJc w:val="left"/>
      <w:pPr>
        <w:ind w:left="6984" w:hanging="415"/>
      </w:pPr>
      <w:rPr>
        <w:rFonts w:hint="default"/>
      </w:rPr>
    </w:lvl>
    <w:lvl w:ilvl="8" w:tplc="8A9AD45C">
      <w:numFmt w:val="bullet"/>
      <w:lvlText w:val="•"/>
      <w:lvlJc w:val="left"/>
      <w:pPr>
        <w:ind w:left="7856" w:hanging="415"/>
      </w:pPr>
      <w:rPr>
        <w:rFonts w:hint="default"/>
      </w:rPr>
    </w:lvl>
  </w:abstractNum>
  <w:abstractNum w:abstractNumId="16" w15:restartNumberingAfterBreak="0">
    <w:nsid w:val="494A65BA"/>
    <w:multiLevelType w:val="hybridMultilevel"/>
    <w:tmpl w:val="BB02F1FC"/>
    <w:lvl w:ilvl="0" w:tplc="F1A28E96">
      <w:start w:val="1"/>
      <w:numFmt w:val="lowerLetter"/>
      <w:lvlText w:val="%1."/>
      <w:lvlJc w:val="left"/>
      <w:pPr>
        <w:ind w:left="820" w:hanging="360"/>
      </w:pPr>
      <w:rPr>
        <w:rFonts w:ascii="Arial" w:eastAsia="Arial" w:hAnsi="Arial" w:cs="Arial" w:hint="default"/>
        <w:w w:val="87"/>
        <w:sz w:val="24"/>
        <w:szCs w:val="24"/>
      </w:rPr>
    </w:lvl>
    <w:lvl w:ilvl="1" w:tplc="A484CDB8">
      <w:start w:val="1"/>
      <w:numFmt w:val="decimal"/>
      <w:lvlText w:val="%2."/>
      <w:lvlJc w:val="left"/>
      <w:pPr>
        <w:ind w:left="1540" w:hanging="415"/>
      </w:pPr>
      <w:rPr>
        <w:rFonts w:ascii="Arial" w:eastAsia="Arial" w:hAnsi="Arial" w:cs="Arial" w:hint="default"/>
        <w:spacing w:val="-1"/>
        <w:w w:val="91"/>
        <w:sz w:val="24"/>
        <w:szCs w:val="24"/>
      </w:rPr>
    </w:lvl>
    <w:lvl w:ilvl="2" w:tplc="A9E2EA3C">
      <w:numFmt w:val="bullet"/>
      <w:lvlText w:val="•"/>
      <w:lvlJc w:val="left"/>
      <w:pPr>
        <w:ind w:left="2435" w:hanging="415"/>
      </w:pPr>
      <w:rPr>
        <w:rFonts w:hint="default"/>
      </w:rPr>
    </w:lvl>
    <w:lvl w:ilvl="3" w:tplc="904C49EA">
      <w:numFmt w:val="bullet"/>
      <w:lvlText w:val="•"/>
      <w:lvlJc w:val="left"/>
      <w:pPr>
        <w:ind w:left="3331" w:hanging="415"/>
      </w:pPr>
      <w:rPr>
        <w:rFonts w:hint="default"/>
      </w:rPr>
    </w:lvl>
    <w:lvl w:ilvl="4" w:tplc="EF2C3434">
      <w:numFmt w:val="bullet"/>
      <w:lvlText w:val="•"/>
      <w:lvlJc w:val="left"/>
      <w:pPr>
        <w:ind w:left="4226" w:hanging="415"/>
      </w:pPr>
      <w:rPr>
        <w:rFonts w:hint="default"/>
      </w:rPr>
    </w:lvl>
    <w:lvl w:ilvl="5" w:tplc="17BABDB0">
      <w:numFmt w:val="bullet"/>
      <w:lvlText w:val="•"/>
      <w:lvlJc w:val="left"/>
      <w:pPr>
        <w:ind w:left="5122" w:hanging="415"/>
      </w:pPr>
      <w:rPr>
        <w:rFonts w:hint="default"/>
      </w:rPr>
    </w:lvl>
    <w:lvl w:ilvl="6" w:tplc="B36486CE">
      <w:numFmt w:val="bullet"/>
      <w:lvlText w:val="•"/>
      <w:lvlJc w:val="left"/>
      <w:pPr>
        <w:ind w:left="6017" w:hanging="415"/>
      </w:pPr>
      <w:rPr>
        <w:rFonts w:hint="default"/>
      </w:rPr>
    </w:lvl>
    <w:lvl w:ilvl="7" w:tplc="F2CC443E">
      <w:numFmt w:val="bullet"/>
      <w:lvlText w:val="•"/>
      <w:lvlJc w:val="left"/>
      <w:pPr>
        <w:ind w:left="6913" w:hanging="415"/>
      </w:pPr>
      <w:rPr>
        <w:rFonts w:hint="default"/>
      </w:rPr>
    </w:lvl>
    <w:lvl w:ilvl="8" w:tplc="64FEC80A">
      <w:numFmt w:val="bullet"/>
      <w:lvlText w:val="•"/>
      <w:lvlJc w:val="left"/>
      <w:pPr>
        <w:ind w:left="7808" w:hanging="415"/>
      </w:pPr>
      <w:rPr>
        <w:rFonts w:hint="default"/>
      </w:rPr>
    </w:lvl>
  </w:abstractNum>
  <w:abstractNum w:abstractNumId="17" w15:restartNumberingAfterBreak="0">
    <w:nsid w:val="511E2E03"/>
    <w:multiLevelType w:val="hybridMultilevel"/>
    <w:tmpl w:val="BB5E88C4"/>
    <w:lvl w:ilvl="0" w:tplc="33D499F4">
      <w:start w:val="1"/>
      <w:numFmt w:val="decimal"/>
      <w:lvlText w:val="%1."/>
      <w:lvlJc w:val="left"/>
      <w:pPr>
        <w:ind w:left="220" w:hanging="217"/>
        <w:jc w:val="right"/>
      </w:pPr>
      <w:rPr>
        <w:rFonts w:ascii="Arial" w:eastAsia="Arial" w:hAnsi="Arial" w:cs="Arial" w:hint="default"/>
        <w:spacing w:val="0"/>
        <w:w w:val="93"/>
        <w:sz w:val="21"/>
        <w:szCs w:val="21"/>
      </w:rPr>
    </w:lvl>
    <w:lvl w:ilvl="1" w:tplc="BA1EB862">
      <w:numFmt w:val="bullet"/>
      <w:lvlText w:val="•"/>
      <w:lvlJc w:val="left"/>
      <w:pPr>
        <w:ind w:left="1250" w:hanging="217"/>
      </w:pPr>
      <w:rPr>
        <w:rFonts w:hint="default"/>
      </w:rPr>
    </w:lvl>
    <w:lvl w:ilvl="2" w:tplc="3D569862">
      <w:numFmt w:val="bullet"/>
      <w:lvlText w:val="•"/>
      <w:lvlJc w:val="left"/>
      <w:pPr>
        <w:ind w:left="2280" w:hanging="217"/>
      </w:pPr>
      <w:rPr>
        <w:rFonts w:hint="default"/>
      </w:rPr>
    </w:lvl>
    <w:lvl w:ilvl="3" w:tplc="8E3AD8DA">
      <w:numFmt w:val="bullet"/>
      <w:lvlText w:val="•"/>
      <w:lvlJc w:val="left"/>
      <w:pPr>
        <w:ind w:left="3310" w:hanging="217"/>
      </w:pPr>
      <w:rPr>
        <w:rFonts w:hint="default"/>
      </w:rPr>
    </w:lvl>
    <w:lvl w:ilvl="4" w:tplc="B2A870AC">
      <w:numFmt w:val="bullet"/>
      <w:lvlText w:val="•"/>
      <w:lvlJc w:val="left"/>
      <w:pPr>
        <w:ind w:left="4340" w:hanging="217"/>
      </w:pPr>
      <w:rPr>
        <w:rFonts w:hint="default"/>
      </w:rPr>
    </w:lvl>
    <w:lvl w:ilvl="5" w:tplc="11681A86">
      <w:numFmt w:val="bullet"/>
      <w:lvlText w:val="•"/>
      <w:lvlJc w:val="left"/>
      <w:pPr>
        <w:ind w:left="5370" w:hanging="217"/>
      </w:pPr>
      <w:rPr>
        <w:rFonts w:hint="default"/>
      </w:rPr>
    </w:lvl>
    <w:lvl w:ilvl="6" w:tplc="E4040AB0">
      <w:numFmt w:val="bullet"/>
      <w:lvlText w:val="•"/>
      <w:lvlJc w:val="left"/>
      <w:pPr>
        <w:ind w:left="6400" w:hanging="217"/>
      </w:pPr>
      <w:rPr>
        <w:rFonts w:hint="default"/>
      </w:rPr>
    </w:lvl>
    <w:lvl w:ilvl="7" w:tplc="6F383ABE">
      <w:numFmt w:val="bullet"/>
      <w:lvlText w:val="•"/>
      <w:lvlJc w:val="left"/>
      <w:pPr>
        <w:ind w:left="7430" w:hanging="217"/>
      </w:pPr>
      <w:rPr>
        <w:rFonts w:hint="default"/>
      </w:rPr>
    </w:lvl>
    <w:lvl w:ilvl="8" w:tplc="1AD0E4BC">
      <w:numFmt w:val="bullet"/>
      <w:lvlText w:val="•"/>
      <w:lvlJc w:val="left"/>
      <w:pPr>
        <w:ind w:left="8460" w:hanging="217"/>
      </w:pPr>
      <w:rPr>
        <w:rFonts w:hint="default"/>
      </w:rPr>
    </w:lvl>
  </w:abstractNum>
  <w:abstractNum w:abstractNumId="18" w15:restartNumberingAfterBreak="0">
    <w:nsid w:val="52D90880"/>
    <w:multiLevelType w:val="hybridMultilevel"/>
    <w:tmpl w:val="7680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0457F"/>
    <w:multiLevelType w:val="hybridMultilevel"/>
    <w:tmpl w:val="9460A30C"/>
    <w:lvl w:ilvl="0" w:tplc="7B1ED1FE">
      <w:numFmt w:val="bullet"/>
      <w:lvlText w:val="•"/>
      <w:lvlJc w:val="left"/>
      <w:pPr>
        <w:ind w:left="940" w:hanging="360"/>
      </w:pPr>
      <w:rPr>
        <w:rFonts w:ascii="Symbol" w:eastAsia="Symbol" w:hAnsi="Symbol" w:cs="Symbol" w:hint="default"/>
        <w:spacing w:val="-1"/>
        <w:w w:val="73"/>
        <w:sz w:val="24"/>
        <w:szCs w:val="24"/>
      </w:rPr>
    </w:lvl>
    <w:lvl w:ilvl="1" w:tplc="932EB52C">
      <w:numFmt w:val="bullet"/>
      <w:lvlText w:val="o"/>
      <w:lvlJc w:val="left"/>
      <w:pPr>
        <w:ind w:left="1660" w:hanging="360"/>
      </w:pPr>
      <w:rPr>
        <w:rFonts w:ascii="Courier New" w:eastAsia="Courier New" w:hAnsi="Courier New" w:cs="Courier New" w:hint="default"/>
        <w:w w:val="100"/>
        <w:sz w:val="24"/>
        <w:szCs w:val="24"/>
      </w:rPr>
    </w:lvl>
    <w:lvl w:ilvl="2" w:tplc="11A6553E">
      <w:numFmt w:val="bullet"/>
      <w:lvlText w:val="•"/>
      <w:lvlJc w:val="left"/>
      <w:pPr>
        <w:ind w:left="2644" w:hanging="360"/>
      </w:pPr>
      <w:rPr>
        <w:rFonts w:hint="default"/>
      </w:rPr>
    </w:lvl>
    <w:lvl w:ilvl="3" w:tplc="C1BCCC60">
      <w:numFmt w:val="bullet"/>
      <w:lvlText w:val="•"/>
      <w:lvlJc w:val="left"/>
      <w:pPr>
        <w:ind w:left="3628" w:hanging="360"/>
      </w:pPr>
      <w:rPr>
        <w:rFonts w:hint="default"/>
      </w:rPr>
    </w:lvl>
    <w:lvl w:ilvl="4" w:tplc="199CEE4C">
      <w:numFmt w:val="bullet"/>
      <w:lvlText w:val="•"/>
      <w:lvlJc w:val="left"/>
      <w:pPr>
        <w:ind w:left="4613" w:hanging="360"/>
      </w:pPr>
      <w:rPr>
        <w:rFonts w:hint="default"/>
      </w:rPr>
    </w:lvl>
    <w:lvl w:ilvl="5" w:tplc="58424276">
      <w:numFmt w:val="bullet"/>
      <w:lvlText w:val="•"/>
      <w:lvlJc w:val="left"/>
      <w:pPr>
        <w:ind w:left="5597" w:hanging="360"/>
      </w:pPr>
      <w:rPr>
        <w:rFonts w:hint="default"/>
      </w:rPr>
    </w:lvl>
    <w:lvl w:ilvl="6" w:tplc="3018746E">
      <w:numFmt w:val="bullet"/>
      <w:lvlText w:val="•"/>
      <w:lvlJc w:val="left"/>
      <w:pPr>
        <w:ind w:left="6582" w:hanging="360"/>
      </w:pPr>
      <w:rPr>
        <w:rFonts w:hint="default"/>
      </w:rPr>
    </w:lvl>
    <w:lvl w:ilvl="7" w:tplc="39861A4A">
      <w:numFmt w:val="bullet"/>
      <w:lvlText w:val="•"/>
      <w:lvlJc w:val="left"/>
      <w:pPr>
        <w:ind w:left="7566" w:hanging="360"/>
      </w:pPr>
      <w:rPr>
        <w:rFonts w:hint="default"/>
      </w:rPr>
    </w:lvl>
    <w:lvl w:ilvl="8" w:tplc="F824282A">
      <w:numFmt w:val="bullet"/>
      <w:lvlText w:val="•"/>
      <w:lvlJc w:val="left"/>
      <w:pPr>
        <w:ind w:left="8551" w:hanging="360"/>
      </w:pPr>
      <w:rPr>
        <w:rFonts w:hint="default"/>
      </w:rPr>
    </w:lvl>
  </w:abstractNum>
  <w:abstractNum w:abstractNumId="20" w15:restartNumberingAfterBreak="0">
    <w:nsid w:val="5AF814CD"/>
    <w:multiLevelType w:val="hybridMultilevel"/>
    <w:tmpl w:val="3C54F356"/>
    <w:lvl w:ilvl="0" w:tplc="B7081FDA">
      <w:start w:val="1"/>
      <w:numFmt w:val="bullet"/>
      <w:lvlText w:val=""/>
      <w:lvlJc w:val="left"/>
      <w:pPr>
        <w:ind w:left="720" w:hanging="360"/>
      </w:pPr>
      <w:rPr>
        <w:rFonts w:ascii="Symbol" w:hAnsi="Symbol" w:hint="default"/>
      </w:rPr>
    </w:lvl>
    <w:lvl w:ilvl="1" w:tplc="7A707B0C">
      <w:start w:val="1"/>
      <w:numFmt w:val="bullet"/>
      <w:lvlText w:val="o"/>
      <w:lvlJc w:val="left"/>
      <w:pPr>
        <w:ind w:left="1440" w:hanging="360"/>
      </w:pPr>
      <w:rPr>
        <w:rFonts w:ascii="Courier New" w:hAnsi="Courier New" w:hint="default"/>
      </w:rPr>
    </w:lvl>
    <w:lvl w:ilvl="2" w:tplc="21AE8DA2">
      <w:start w:val="1"/>
      <w:numFmt w:val="bullet"/>
      <w:lvlText w:val=""/>
      <w:lvlJc w:val="left"/>
      <w:pPr>
        <w:ind w:left="2160" w:hanging="360"/>
      </w:pPr>
      <w:rPr>
        <w:rFonts w:ascii="Wingdings" w:hAnsi="Wingdings" w:hint="default"/>
      </w:rPr>
    </w:lvl>
    <w:lvl w:ilvl="3" w:tplc="10FE392C">
      <w:start w:val="1"/>
      <w:numFmt w:val="bullet"/>
      <w:lvlText w:val=""/>
      <w:lvlJc w:val="left"/>
      <w:pPr>
        <w:ind w:left="2880" w:hanging="360"/>
      </w:pPr>
      <w:rPr>
        <w:rFonts w:ascii="Symbol" w:hAnsi="Symbol" w:hint="default"/>
      </w:rPr>
    </w:lvl>
    <w:lvl w:ilvl="4" w:tplc="CA8C133C">
      <w:start w:val="1"/>
      <w:numFmt w:val="bullet"/>
      <w:lvlText w:val="o"/>
      <w:lvlJc w:val="left"/>
      <w:pPr>
        <w:ind w:left="3600" w:hanging="360"/>
      </w:pPr>
      <w:rPr>
        <w:rFonts w:ascii="Courier New" w:hAnsi="Courier New" w:hint="default"/>
      </w:rPr>
    </w:lvl>
    <w:lvl w:ilvl="5" w:tplc="61B6FE78">
      <w:start w:val="1"/>
      <w:numFmt w:val="bullet"/>
      <w:lvlText w:val=""/>
      <w:lvlJc w:val="left"/>
      <w:pPr>
        <w:ind w:left="4320" w:hanging="360"/>
      </w:pPr>
      <w:rPr>
        <w:rFonts w:ascii="Wingdings" w:hAnsi="Wingdings" w:hint="default"/>
      </w:rPr>
    </w:lvl>
    <w:lvl w:ilvl="6" w:tplc="D83CF634">
      <w:start w:val="1"/>
      <w:numFmt w:val="bullet"/>
      <w:lvlText w:val=""/>
      <w:lvlJc w:val="left"/>
      <w:pPr>
        <w:ind w:left="5040" w:hanging="360"/>
      </w:pPr>
      <w:rPr>
        <w:rFonts w:ascii="Symbol" w:hAnsi="Symbol" w:hint="default"/>
      </w:rPr>
    </w:lvl>
    <w:lvl w:ilvl="7" w:tplc="BA723300">
      <w:start w:val="1"/>
      <w:numFmt w:val="bullet"/>
      <w:lvlText w:val="o"/>
      <w:lvlJc w:val="left"/>
      <w:pPr>
        <w:ind w:left="5760" w:hanging="360"/>
      </w:pPr>
      <w:rPr>
        <w:rFonts w:ascii="Courier New" w:hAnsi="Courier New" w:hint="default"/>
      </w:rPr>
    </w:lvl>
    <w:lvl w:ilvl="8" w:tplc="1850FC0E">
      <w:start w:val="1"/>
      <w:numFmt w:val="bullet"/>
      <w:lvlText w:val=""/>
      <w:lvlJc w:val="left"/>
      <w:pPr>
        <w:ind w:left="6480" w:hanging="360"/>
      </w:pPr>
      <w:rPr>
        <w:rFonts w:ascii="Wingdings" w:hAnsi="Wingdings" w:hint="default"/>
      </w:rPr>
    </w:lvl>
  </w:abstractNum>
  <w:abstractNum w:abstractNumId="21" w15:restartNumberingAfterBreak="0">
    <w:nsid w:val="623E2D41"/>
    <w:multiLevelType w:val="hybridMultilevel"/>
    <w:tmpl w:val="B7E66F52"/>
    <w:lvl w:ilvl="0" w:tplc="0C58E408">
      <w:start w:val="6"/>
      <w:numFmt w:val="decimal"/>
      <w:lvlText w:val="%1."/>
      <w:lvlJc w:val="left"/>
      <w:pPr>
        <w:ind w:left="220" w:hanging="217"/>
      </w:pPr>
      <w:rPr>
        <w:rFonts w:ascii="Arial" w:eastAsia="Arial" w:hAnsi="Arial" w:cs="Arial" w:hint="default"/>
        <w:spacing w:val="0"/>
        <w:w w:val="93"/>
        <w:sz w:val="21"/>
        <w:szCs w:val="21"/>
      </w:rPr>
    </w:lvl>
    <w:lvl w:ilvl="1" w:tplc="9D3A4078">
      <w:numFmt w:val="bullet"/>
      <w:lvlText w:val="•"/>
      <w:lvlJc w:val="left"/>
      <w:pPr>
        <w:ind w:left="1250" w:hanging="217"/>
      </w:pPr>
      <w:rPr>
        <w:rFonts w:hint="default"/>
      </w:rPr>
    </w:lvl>
    <w:lvl w:ilvl="2" w:tplc="9DB6C5DE">
      <w:numFmt w:val="bullet"/>
      <w:lvlText w:val="•"/>
      <w:lvlJc w:val="left"/>
      <w:pPr>
        <w:ind w:left="2280" w:hanging="217"/>
      </w:pPr>
      <w:rPr>
        <w:rFonts w:hint="default"/>
      </w:rPr>
    </w:lvl>
    <w:lvl w:ilvl="3" w:tplc="80CEEABA">
      <w:numFmt w:val="bullet"/>
      <w:lvlText w:val="•"/>
      <w:lvlJc w:val="left"/>
      <w:pPr>
        <w:ind w:left="3310" w:hanging="217"/>
      </w:pPr>
      <w:rPr>
        <w:rFonts w:hint="default"/>
      </w:rPr>
    </w:lvl>
    <w:lvl w:ilvl="4" w:tplc="8872208E">
      <w:numFmt w:val="bullet"/>
      <w:lvlText w:val="•"/>
      <w:lvlJc w:val="left"/>
      <w:pPr>
        <w:ind w:left="4340" w:hanging="217"/>
      </w:pPr>
      <w:rPr>
        <w:rFonts w:hint="default"/>
      </w:rPr>
    </w:lvl>
    <w:lvl w:ilvl="5" w:tplc="475AC75C">
      <w:numFmt w:val="bullet"/>
      <w:lvlText w:val="•"/>
      <w:lvlJc w:val="left"/>
      <w:pPr>
        <w:ind w:left="5370" w:hanging="217"/>
      </w:pPr>
      <w:rPr>
        <w:rFonts w:hint="default"/>
      </w:rPr>
    </w:lvl>
    <w:lvl w:ilvl="6" w:tplc="8BBADB90">
      <w:numFmt w:val="bullet"/>
      <w:lvlText w:val="•"/>
      <w:lvlJc w:val="left"/>
      <w:pPr>
        <w:ind w:left="6400" w:hanging="217"/>
      </w:pPr>
      <w:rPr>
        <w:rFonts w:hint="default"/>
      </w:rPr>
    </w:lvl>
    <w:lvl w:ilvl="7" w:tplc="B83EBC34">
      <w:numFmt w:val="bullet"/>
      <w:lvlText w:val="•"/>
      <w:lvlJc w:val="left"/>
      <w:pPr>
        <w:ind w:left="7430" w:hanging="217"/>
      </w:pPr>
      <w:rPr>
        <w:rFonts w:hint="default"/>
      </w:rPr>
    </w:lvl>
    <w:lvl w:ilvl="8" w:tplc="B5E0BF7C">
      <w:numFmt w:val="bullet"/>
      <w:lvlText w:val="•"/>
      <w:lvlJc w:val="left"/>
      <w:pPr>
        <w:ind w:left="8460" w:hanging="217"/>
      </w:pPr>
      <w:rPr>
        <w:rFonts w:hint="default"/>
      </w:rPr>
    </w:lvl>
  </w:abstractNum>
  <w:abstractNum w:abstractNumId="22" w15:restartNumberingAfterBreak="0">
    <w:nsid w:val="6C1649AB"/>
    <w:multiLevelType w:val="hybridMultilevel"/>
    <w:tmpl w:val="CB88A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CA3BFC"/>
    <w:multiLevelType w:val="singleLevel"/>
    <w:tmpl w:val="02549AA0"/>
    <w:lvl w:ilvl="0">
      <w:start w:val="1"/>
      <w:numFmt w:val="decimal"/>
      <w:lvlText w:val="%1."/>
      <w:lvlJc w:val="left"/>
      <w:pPr>
        <w:tabs>
          <w:tab w:val="num" w:pos="720"/>
        </w:tabs>
        <w:ind w:left="720" w:hanging="720"/>
      </w:pPr>
      <w:rPr>
        <w:rFonts w:hint="default"/>
      </w:rPr>
    </w:lvl>
  </w:abstractNum>
  <w:abstractNum w:abstractNumId="24" w15:restartNumberingAfterBreak="0">
    <w:nsid w:val="72AB53F2"/>
    <w:multiLevelType w:val="hybridMultilevel"/>
    <w:tmpl w:val="7F0A220E"/>
    <w:lvl w:ilvl="0" w:tplc="DAEE6B00">
      <w:start w:val="1"/>
      <w:numFmt w:val="decimal"/>
      <w:lvlText w:val="%1."/>
      <w:lvlJc w:val="left"/>
      <w:pPr>
        <w:ind w:left="720" w:hanging="360"/>
      </w:pPr>
    </w:lvl>
    <w:lvl w:ilvl="1" w:tplc="387C43BE">
      <w:start w:val="1"/>
      <w:numFmt w:val="lowerLetter"/>
      <w:lvlText w:val="%2."/>
      <w:lvlJc w:val="left"/>
      <w:pPr>
        <w:ind w:left="1440" w:hanging="360"/>
      </w:pPr>
    </w:lvl>
    <w:lvl w:ilvl="2" w:tplc="471693FA">
      <w:start w:val="1"/>
      <w:numFmt w:val="lowerRoman"/>
      <w:lvlText w:val="%3."/>
      <w:lvlJc w:val="right"/>
      <w:pPr>
        <w:ind w:left="2160" w:hanging="180"/>
      </w:pPr>
    </w:lvl>
    <w:lvl w:ilvl="3" w:tplc="69A0A9F2">
      <w:start w:val="1"/>
      <w:numFmt w:val="decimal"/>
      <w:lvlText w:val="%4."/>
      <w:lvlJc w:val="left"/>
      <w:pPr>
        <w:ind w:left="2880" w:hanging="360"/>
      </w:pPr>
    </w:lvl>
    <w:lvl w:ilvl="4" w:tplc="2EAE12B0">
      <w:start w:val="1"/>
      <w:numFmt w:val="lowerLetter"/>
      <w:lvlText w:val="%5."/>
      <w:lvlJc w:val="left"/>
      <w:pPr>
        <w:ind w:left="3600" w:hanging="360"/>
      </w:pPr>
    </w:lvl>
    <w:lvl w:ilvl="5" w:tplc="42C4EE4A">
      <w:start w:val="1"/>
      <w:numFmt w:val="lowerRoman"/>
      <w:lvlText w:val="%6."/>
      <w:lvlJc w:val="right"/>
      <w:pPr>
        <w:ind w:left="4320" w:hanging="180"/>
      </w:pPr>
    </w:lvl>
    <w:lvl w:ilvl="6" w:tplc="307211C6">
      <w:start w:val="1"/>
      <w:numFmt w:val="decimal"/>
      <w:lvlText w:val="%7."/>
      <w:lvlJc w:val="left"/>
      <w:pPr>
        <w:ind w:left="5040" w:hanging="360"/>
      </w:pPr>
    </w:lvl>
    <w:lvl w:ilvl="7" w:tplc="35926DBE">
      <w:start w:val="1"/>
      <w:numFmt w:val="lowerLetter"/>
      <w:lvlText w:val="%8."/>
      <w:lvlJc w:val="left"/>
      <w:pPr>
        <w:ind w:left="5760" w:hanging="360"/>
      </w:pPr>
    </w:lvl>
    <w:lvl w:ilvl="8" w:tplc="7B4A4F34">
      <w:start w:val="1"/>
      <w:numFmt w:val="lowerRoman"/>
      <w:lvlText w:val="%9."/>
      <w:lvlJc w:val="right"/>
      <w:pPr>
        <w:ind w:left="6480" w:hanging="180"/>
      </w:pPr>
    </w:lvl>
  </w:abstractNum>
  <w:abstractNum w:abstractNumId="25" w15:restartNumberingAfterBreak="0">
    <w:nsid w:val="73C76573"/>
    <w:multiLevelType w:val="hybridMultilevel"/>
    <w:tmpl w:val="7C843E00"/>
    <w:lvl w:ilvl="0" w:tplc="031A7F16">
      <w:start w:val="1"/>
      <w:numFmt w:val="decimal"/>
      <w:lvlText w:val="%1."/>
      <w:lvlJc w:val="left"/>
      <w:pPr>
        <w:ind w:left="820" w:hanging="360"/>
      </w:pPr>
      <w:rPr>
        <w:rFonts w:ascii="Arial" w:eastAsia="Arial" w:hAnsi="Arial" w:cs="Arial" w:hint="default"/>
        <w:spacing w:val="-1"/>
        <w:w w:val="91"/>
        <w:sz w:val="24"/>
        <w:szCs w:val="24"/>
      </w:rPr>
    </w:lvl>
    <w:lvl w:ilvl="1" w:tplc="087CE6FE">
      <w:start w:val="1"/>
      <w:numFmt w:val="lowerLetter"/>
      <w:lvlText w:val="%2."/>
      <w:lvlJc w:val="left"/>
      <w:pPr>
        <w:ind w:left="820" w:hanging="360"/>
      </w:pPr>
      <w:rPr>
        <w:rFonts w:hint="default"/>
        <w:w w:val="87"/>
      </w:rPr>
    </w:lvl>
    <w:lvl w:ilvl="2" w:tplc="3E280984">
      <w:numFmt w:val="bullet"/>
      <w:lvlText w:val="•"/>
      <w:lvlJc w:val="left"/>
      <w:pPr>
        <w:ind w:left="2576" w:hanging="360"/>
      </w:pPr>
      <w:rPr>
        <w:rFonts w:hint="default"/>
      </w:rPr>
    </w:lvl>
    <w:lvl w:ilvl="3" w:tplc="8ECA8732">
      <w:numFmt w:val="bullet"/>
      <w:lvlText w:val="•"/>
      <w:lvlJc w:val="left"/>
      <w:pPr>
        <w:ind w:left="3454" w:hanging="360"/>
      </w:pPr>
      <w:rPr>
        <w:rFonts w:hint="default"/>
      </w:rPr>
    </w:lvl>
    <w:lvl w:ilvl="4" w:tplc="FBF6AFDC">
      <w:numFmt w:val="bullet"/>
      <w:lvlText w:val="•"/>
      <w:lvlJc w:val="left"/>
      <w:pPr>
        <w:ind w:left="4332" w:hanging="360"/>
      </w:pPr>
      <w:rPr>
        <w:rFonts w:hint="default"/>
      </w:rPr>
    </w:lvl>
    <w:lvl w:ilvl="5" w:tplc="22684F00">
      <w:numFmt w:val="bullet"/>
      <w:lvlText w:val="•"/>
      <w:lvlJc w:val="left"/>
      <w:pPr>
        <w:ind w:left="5210" w:hanging="360"/>
      </w:pPr>
      <w:rPr>
        <w:rFonts w:hint="default"/>
      </w:rPr>
    </w:lvl>
    <w:lvl w:ilvl="6" w:tplc="41CECB2E">
      <w:numFmt w:val="bullet"/>
      <w:lvlText w:val="•"/>
      <w:lvlJc w:val="left"/>
      <w:pPr>
        <w:ind w:left="6088" w:hanging="360"/>
      </w:pPr>
      <w:rPr>
        <w:rFonts w:hint="default"/>
      </w:rPr>
    </w:lvl>
    <w:lvl w:ilvl="7" w:tplc="1A92C998">
      <w:numFmt w:val="bullet"/>
      <w:lvlText w:val="•"/>
      <w:lvlJc w:val="left"/>
      <w:pPr>
        <w:ind w:left="6966" w:hanging="360"/>
      </w:pPr>
      <w:rPr>
        <w:rFonts w:hint="default"/>
      </w:rPr>
    </w:lvl>
    <w:lvl w:ilvl="8" w:tplc="466C0C74">
      <w:numFmt w:val="bullet"/>
      <w:lvlText w:val="•"/>
      <w:lvlJc w:val="left"/>
      <w:pPr>
        <w:ind w:left="7844" w:hanging="360"/>
      </w:pPr>
      <w:rPr>
        <w:rFonts w:hint="default"/>
      </w:rPr>
    </w:lvl>
  </w:abstractNum>
  <w:abstractNum w:abstractNumId="26" w15:restartNumberingAfterBreak="0">
    <w:nsid w:val="798A7D25"/>
    <w:multiLevelType w:val="hybridMultilevel"/>
    <w:tmpl w:val="A4B09E18"/>
    <w:lvl w:ilvl="0" w:tplc="99F84F7C">
      <w:start w:val="1"/>
      <w:numFmt w:val="bullet"/>
      <w:lvlText w:val=""/>
      <w:lvlJc w:val="left"/>
      <w:pPr>
        <w:ind w:left="720" w:hanging="360"/>
      </w:pPr>
      <w:rPr>
        <w:rFonts w:ascii="Symbol" w:hAnsi="Symbol" w:hint="default"/>
      </w:rPr>
    </w:lvl>
    <w:lvl w:ilvl="1" w:tplc="DDAEFCA0">
      <w:start w:val="1"/>
      <w:numFmt w:val="bullet"/>
      <w:lvlText w:val="o"/>
      <w:lvlJc w:val="left"/>
      <w:pPr>
        <w:ind w:left="1440" w:hanging="360"/>
      </w:pPr>
      <w:rPr>
        <w:rFonts w:ascii="Courier New" w:hAnsi="Courier New" w:hint="default"/>
      </w:rPr>
    </w:lvl>
    <w:lvl w:ilvl="2" w:tplc="38EE5C20">
      <w:start w:val="1"/>
      <w:numFmt w:val="bullet"/>
      <w:lvlText w:val=""/>
      <w:lvlJc w:val="left"/>
      <w:pPr>
        <w:ind w:left="2160" w:hanging="360"/>
      </w:pPr>
      <w:rPr>
        <w:rFonts w:ascii="Wingdings" w:hAnsi="Wingdings" w:hint="default"/>
      </w:rPr>
    </w:lvl>
    <w:lvl w:ilvl="3" w:tplc="B896E480">
      <w:start w:val="1"/>
      <w:numFmt w:val="bullet"/>
      <w:lvlText w:val=""/>
      <w:lvlJc w:val="left"/>
      <w:pPr>
        <w:ind w:left="2880" w:hanging="360"/>
      </w:pPr>
      <w:rPr>
        <w:rFonts w:ascii="Symbol" w:hAnsi="Symbol" w:hint="default"/>
      </w:rPr>
    </w:lvl>
    <w:lvl w:ilvl="4" w:tplc="B9BA8BD0">
      <w:start w:val="1"/>
      <w:numFmt w:val="bullet"/>
      <w:lvlText w:val="o"/>
      <w:lvlJc w:val="left"/>
      <w:pPr>
        <w:ind w:left="3600" w:hanging="360"/>
      </w:pPr>
      <w:rPr>
        <w:rFonts w:ascii="Courier New" w:hAnsi="Courier New" w:hint="default"/>
      </w:rPr>
    </w:lvl>
    <w:lvl w:ilvl="5" w:tplc="423C598C">
      <w:start w:val="1"/>
      <w:numFmt w:val="bullet"/>
      <w:lvlText w:val=""/>
      <w:lvlJc w:val="left"/>
      <w:pPr>
        <w:ind w:left="4320" w:hanging="360"/>
      </w:pPr>
      <w:rPr>
        <w:rFonts w:ascii="Wingdings" w:hAnsi="Wingdings" w:hint="default"/>
      </w:rPr>
    </w:lvl>
    <w:lvl w:ilvl="6" w:tplc="C35C3DC4">
      <w:start w:val="1"/>
      <w:numFmt w:val="bullet"/>
      <w:lvlText w:val=""/>
      <w:lvlJc w:val="left"/>
      <w:pPr>
        <w:ind w:left="5040" w:hanging="360"/>
      </w:pPr>
      <w:rPr>
        <w:rFonts w:ascii="Symbol" w:hAnsi="Symbol" w:hint="default"/>
      </w:rPr>
    </w:lvl>
    <w:lvl w:ilvl="7" w:tplc="E9E23448">
      <w:start w:val="1"/>
      <w:numFmt w:val="bullet"/>
      <w:lvlText w:val="o"/>
      <w:lvlJc w:val="left"/>
      <w:pPr>
        <w:ind w:left="5760" w:hanging="360"/>
      </w:pPr>
      <w:rPr>
        <w:rFonts w:ascii="Courier New" w:hAnsi="Courier New" w:hint="default"/>
      </w:rPr>
    </w:lvl>
    <w:lvl w:ilvl="8" w:tplc="26CA729E">
      <w:start w:val="1"/>
      <w:numFmt w:val="bullet"/>
      <w:lvlText w:val=""/>
      <w:lvlJc w:val="left"/>
      <w:pPr>
        <w:ind w:left="6480" w:hanging="360"/>
      </w:pPr>
      <w:rPr>
        <w:rFonts w:ascii="Wingdings" w:hAnsi="Wingdings" w:hint="default"/>
      </w:rPr>
    </w:lvl>
  </w:abstractNum>
  <w:abstractNum w:abstractNumId="27" w15:restartNumberingAfterBreak="0">
    <w:nsid w:val="7D102760"/>
    <w:multiLevelType w:val="hybridMultilevel"/>
    <w:tmpl w:val="ABAC65F8"/>
    <w:lvl w:ilvl="0" w:tplc="44B40078">
      <w:start w:val="1"/>
      <w:numFmt w:val="decimal"/>
      <w:lvlText w:val="%1."/>
      <w:lvlJc w:val="left"/>
      <w:pPr>
        <w:ind w:left="820" w:hanging="360"/>
      </w:pPr>
      <w:rPr>
        <w:rFonts w:ascii="Arial" w:eastAsia="Arial" w:hAnsi="Arial" w:cs="Arial" w:hint="default"/>
        <w:spacing w:val="-1"/>
        <w:w w:val="91"/>
        <w:sz w:val="24"/>
        <w:szCs w:val="24"/>
      </w:rPr>
    </w:lvl>
    <w:lvl w:ilvl="1" w:tplc="693A3438">
      <w:numFmt w:val="bullet"/>
      <w:lvlText w:val="•"/>
      <w:lvlJc w:val="left"/>
      <w:pPr>
        <w:ind w:left="1698" w:hanging="360"/>
      </w:pPr>
      <w:rPr>
        <w:rFonts w:hint="default"/>
      </w:rPr>
    </w:lvl>
    <w:lvl w:ilvl="2" w:tplc="9850CBD4">
      <w:numFmt w:val="bullet"/>
      <w:lvlText w:val="•"/>
      <w:lvlJc w:val="left"/>
      <w:pPr>
        <w:ind w:left="2576" w:hanging="360"/>
      </w:pPr>
      <w:rPr>
        <w:rFonts w:hint="default"/>
      </w:rPr>
    </w:lvl>
    <w:lvl w:ilvl="3" w:tplc="26E21FA8">
      <w:numFmt w:val="bullet"/>
      <w:lvlText w:val="•"/>
      <w:lvlJc w:val="left"/>
      <w:pPr>
        <w:ind w:left="3454" w:hanging="360"/>
      </w:pPr>
      <w:rPr>
        <w:rFonts w:hint="default"/>
      </w:rPr>
    </w:lvl>
    <w:lvl w:ilvl="4" w:tplc="C6A08414">
      <w:numFmt w:val="bullet"/>
      <w:lvlText w:val="•"/>
      <w:lvlJc w:val="left"/>
      <w:pPr>
        <w:ind w:left="4332" w:hanging="360"/>
      </w:pPr>
      <w:rPr>
        <w:rFonts w:hint="default"/>
      </w:rPr>
    </w:lvl>
    <w:lvl w:ilvl="5" w:tplc="8222BD62">
      <w:numFmt w:val="bullet"/>
      <w:lvlText w:val="•"/>
      <w:lvlJc w:val="left"/>
      <w:pPr>
        <w:ind w:left="5210" w:hanging="360"/>
      </w:pPr>
      <w:rPr>
        <w:rFonts w:hint="default"/>
      </w:rPr>
    </w:lvl>
    <w:lvl w:ilvl="6" w:tplc="0E4E35E8">
      <w:numFmt w:val="bullet"/>
      <w:lvlText w:val="•"/>
      <w:lvlJc w:val="left"/>
      <w:pPr>
        <w:ind w:left="6088" w:hanging="360"/>
      </w:pPr>
      <w:rPr>
        <w:rFonts w:hint="default"/>
      </w:rPr>
    </w:lvl>
    <w:lvl w:ilvl="7" w:tplc="59300142">
      <w:numFmt w:val="bullet"/>
      <w:lvlText w:val="•"/>
      <w:lvlJc w:val="left"/>
      <w:pPr>
        <w:ind w:left="6966" w:hanging="360"/>
      </w:pPr>
      <w:rPr>
        <w:rFonts w:hint="default"/>
      </w:rPr>
    </w:lvl>
    <w:lvl w:ilvl="8" w:tplc="BBB81EA8">
      <w:numFmt w:val="bullet"/>
      <w:lvlText w:val="•"/>
      <w:lvlJc w:val="left"/>
      <w:pPr>
        <w:ind w:left="7844" w:hanging="360"/>
      </w:pPr>
      <w:rPr>
        <w:rFonts w:hint="default"/>
      </w:rPr>
    </w:lvl>
  </w:abstractNum>
  <w:abstractNum w:abstractNumId="28" w15:restartNumberingAfterBreak="0">
    <w:nsid w:val="7E456F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6"/>
  </w:num>
  <w:num w:numId="3">
    <w:abstractNumId w:val="20"/>
  </w:num>
  <w:num w:numId="4">
    <w:abstractNumId w:val="10"/>
  </w:num>
  <w:num w:numId="5">
    <w:abstractNumId w:val="3"/>
  </w:num>
  <w:num w:numId="6">
    <w:abstractNumId w:val="23"/>
  </w:num>
  <w:num w:numId="7">
    <w:abstractNumId w:val="13"/>
  </w:num>
  <w:num w:numId="8">
    <w:abstractNumId w:val="28"/>
  </w:num>
  <w:num w:numId="9">
    <w:abstractNumId w:val="9"/>
  </w:num>
  <w:num w:numId="10">
    <w:abstractNumId w:val="5"/>
  </w:num>
  <w:num w:numId="11">
    <w:abstractNumId w:val="8"/>
  </w:num>
  <w:num w:numId="12">
    <w:abstractNumId w:val="22"/>
  </w:num>
  <w:num w:numId="13">
    <w:abstractNumId w:val="12"/>
  </w:num>
  <w:num w:numId="14">
    <w:abstractNumId w:val="18"/>
  </w:num>
  <w:num w:numId="15">
    <w:abstractNumId w:val="14"/>
  </w:num>
  <w:num w:numId="16">
    <w:abstractNumId w:val="0"/>
  </w:num>
  <w:num w:numId="17">
    <w:abstractNumId w:val="4"/>
  </w:num>
  <w:num w:numId="18">
    <w:abstractNumId w:val="7"/>
  </w:num>
  <w:num w:numId="19">
    <w:abstractNumId w:val="11"/>
  </w:num>
  <w:num w:numId="20">
    <w:abstractNumId w:val="15"/>
  </w:num>
  <w:num w:numId="21">
    <w:abstractNumId w:val="6"/>
  </w:num>
  <w:num w:numId="22">
    <w:abstractNumId w:val="2"/>
  </w:num>
  <w:num w:numId="23">
    <w:abstractNumId w:val="1"/>
  </w:num>
  <w:num w:numId="24">
    <w:abstractNumId w:val="25"/>
  </w:num>
  <w:num w:numId="25">
    <w:abstractNumId w:val="27"/>
  </w:num>
  <w:num w:numId="26">
    <w:abstractNumId w:val="16"/>
  </w:num>
  <w:num w:numId="27">
    <w:abstractNumId w:val="21"/>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EE"/>
    <w:rsid w:val="0004049D"/>
    <w:rsid w:val="00045482"/>
    <w:rsid w:val="00061FA8"/>
    <w:rsid w:val="00065993"/>
    <w:rsid w:val="000710DD"/>
    <w:rsid w:val="0009325C"/>
    <w:rsid w:val="000D6503"/>
    <w:rsid w:val="00105CF3"/>
    <w:rsid w:val="00112E20"/>
    <w:rsid w:val="001201CD"/>
    <w:rsid w:val="00140E1E"/>
    <w:rsid w:val="00163442"/>
    <w:rsid w:val="001E4D75"/>
    <w:rsid w:val="001E52AC"/>
    <w:rsid w:val="001F425A"/>
    <w:rsid w:val="002168D0"/>
    <w:rsid w:val="00221F7E"/>
    <w:rsid w:val="00223CA1"/>
    <w:rsid w:val="0029407B"/>
    <w:rsid w:val="002D6D89"/>
    <w:rsid w:val="002F65A6"/>
    <w:rsid w:val="003021E5"/>
    <w:rsid w:val="00310ACC"/>
    <w:rsid w:val="00345500"/>
    <w:rsid w:val="00345B78"/>
    <w:rsid w:val="00353BDE"/>
    <w:rsid w:val="0036084B"/>
    <w:rsid w:val="003672C8"/>
    <w:rsid w:val="00396E72"/>
    <w:rsid w:val="003B7119"/>
    <w:rsid w:val="003E4CAE"/>
    <w:rsid w:val="003E7E24"/>
    <w:rsid w:val="0041662D"/>
    <w:rsid w:val="00422817"/>
    <w:rsid w:val="004452A4"/>
    <w:rsid w:val="0045465C"/>
    <w:rsid w:val="00457D8A"/>
    <w:rsid w:val="004E13A3"/>
    <w:rsid w:val="005004EE"/>
    <w:rsid w:val="00506F32"/>
    <w:rsid w:val="00507623"/>
    <w:rsid w:val="00530F84"/>
    <w:rsid w:val="00531CAD"/>
    <w:rsid w:val="00532D94"/>
    <w:rsid w:val="00546DA3"/>
    <w:rsid w:val="00552814"/>
    <w:rsid w:val="00563268"/>
    <w:rsid w:val="00580098"/>
    <w:rsid w:val="00597753"/>
    <w:rsid w:val="005C3FA0"/>
    <w:rsid w:val="005C717C"/>
    <w:rsid w:val="005E6468"/>
    <w:rsid w:val="00644A47"/>
    <w:rsid w:val="006479CB"/>
    <w:rsid w:val="00655C90"/>
    <w:rsid w:val="006774C3"/>
    <w:rsid w:val="00696B56"/>
    <w:rsid w:val="00696DED"/>
    <w:rsid w:val="006D3BC8"/>
    <w:rsid w:val="006D5088"/>
    <w:rsid w:val="006E4D08"/>
    <w:rsid w:val="006F04B2"/>
    <w:rsid w:val="0075783A"/>
    <w:rsid w:val="0076129E"/>
    <w:rsid w:val="0078444D"/>
    <w:rsid w:val="00784A19"/>
    <w:rsid w:val="007A7A77"/>
    <w:rsid w:val="007B7C39"/>
    <w:rsid w:val="007D714C"/>
    <w:rsid w:val="007D756B"/>
    <w:rsid w:val="0080219A"/>
    <w:rsid w:val="00817ADB"/>
    <w:rsid w:val="00824726"/>
    <w:rsid w:val="00834ACD"/>
    <w:rsid w:val="00846E5D"/>
    <w:rsid w:val="00860527"/>
    <w:rsid w:val="00884F0F"/>
    <w:rsid w:val="00895905"/>
    <w:rsid w:val="008A6C1A"/>
    <w:rsid w:val="008E7233"/>
    <w:rsid w:val="00932A5B"/>
    <w:rsid w:val="009377EA"/>
    <w:rsid w:val="009458D8"/>
    <w:rsid w:val="00981982"/>
    <w:rsid w:val="00982FE1"/>
    <w:rsid w:val="00983B09"/>
    <w:rsid w:val="00985F74"/>
    <w:rsid w:val="009C0668"/>
    <w:rsid w:val="009C6EF1"/>
    <w:rsid w:val="00A05E19"/>
    <w:rsid w:val="00A303D3"/>
    <w:rsid w:val="00A51ADC"/>
    <w:rsid w:val="00A96D43"/>
    <w:rsid w:val="00AA1701"/>
    <w:rsid w:val="00AC1B02"/>
    <w:rsid w:val="00AD5D69"/>
    <w:rsid w:val="00AF48CD"/>
    <w:rsid w:val="00AF522F"/>
    <w:rsid w:val="00B607E6"/>
    <w:rsid w:val="00B60E1B"/>
    <w:rsid w:val="00B61433"/>
    <w:rsid w:val="00B7198E"/>
    <w:rsid w:val="00B857A0"/>
    <w:rsid w:val="00B928A3"/>
    <w:rsid w:val="00BE7E26"/>
    <w:rsid w:val="00C40196"/>
    <w:rsid w:val="00C50E97"/>
    <w:rsid w:val="00C647BA"/>
    <w:rsid w:val="00C80EF1"/>
    <w:rsid w:val="00C834CF"/>
    <w:rsid w:val="00C84EDA"/>
    <w:rsid w:val="00CA0F6C"/>
    <w:rsid w:val="00CB083B"/>
    <w:rsid w:val="00CD459E"/>
    <w:rsid w:val="00CF7734"/>
    <w:rsid w:val="00D108AE"/>
    <w:rsid w:val="00D2470D"/>
    <w:rsid w:val="00D32BB1"/>
    <w:rsid w:val="00D513DF"/>
    <w:rsid w:val="00DB0C64"/>
    <w:rsid w:val="00DC7153"/>
    <w:rsid w:val="00E035EE"/>
    <w:rsid w:val="00E1633D"/>
    <w:rsid w:val="00E23145"/>
    <w:rsid w:val="00E366B5"/>
    <w:rsid w:val="00E53F77"/>
    <w:rsid w:val="00E663C5"/>
    <w:rsid w:val="00E91643"/>
    <w:rsid w:val="00EC0102"/>
    <w:rsid w:val="00EC08A8"/>
    <w:rsid w:val="00EE2756"/>
    <w:rsid w:val="00F40AE4"/>
    <w:rsid w:val="00F40D5F"/>
    <w:rsid w:val="00F7569A"/>
    <w:rsid w:val="00F827BD"/>
    <w:rsid w:val="00F96908"/>
    <w:rsid w:val="00FB193D"/>
    <w:rsid w:val="00FD2256"/>
    <w:rsid w:val="00FF348E"/>
    <w:rsid w:val="00FF5A76"/>
    <w:rsid w:val="4E8EA1EA"/>
    <w:rsid w:val="5EB7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49470C"/>
  <w15:chartTrackingRefBased/>
  <w15:docId w15:val="{C38CEE6C-B2E0-49AE-8C2F-AFE49163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2470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F40D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F40D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F40D5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880"/>
    </w:pPr>
    <w:rPr>
      <w:b/>
      <w:sz w:val="24"/>
    </w:rPr>
  </w:style>
  <w:style w:type="paragraph" w:styleId="BodyText">
    <w:name w:val="Body Text"/>
    <w:basedOn w:val="Normal"/>
    <w:link w:val="BodyTextChar"/>
    <w:uiPriority w:val="1"/>
    <w:qFormat/>
    <w:pPr>
      <w:jc w:val="both"/>
    </w:pPr>
    <w:rPr>
      <w:sz w:val="24"/>
    </w:rPr>
  </w:style>
  <w:style w:type="character" w:styleId="Hyperlink">
    <w:name w:val="Hyperlink"/>
    <w:uiPriority w:val="99"/>
    <w:rsid w:val="003E7E24"/>
    <w:rPr>
      <w:color w:val="0000FF"/>
      <w:u w:val="single"/>
    </w:rPr>
  </w:style>
  <w:style w:type="paragraph" w:styleId="DocumentMap">
    <w:name w:val="Document Map"/>
    <w:basedOn w:val="Normal"/>
    <w:semiHidden/>
    <w:rsid w:val="00E663C5"/>
    <w:pPr>
      <w:shd w:val="clear" w:color="auto" w:fill="000080"/>
    </w:pPr>
    <w:rPr>
      <w:rFonts w:ascii="Tahoma" w:hAnsi="Tahoma" w:cs="Tahoma"/>
    </w:rPr>
  </w:style>
  <w:style w:type="paragraph" w:styleId="BalloonText">
    <w:name w:val="Balloon Text"/>
    <w:basedOn w:val="Normal"/>
    <w:link w:val="BalloonTextChar"/>
    <w:rsid w:val="00F827BD"/>
    <w:rPr>
      <w:rFonts w:ascii="Tahoma" w:hAnsi="Tahoma" w:cs="Tahoma"/>
      <w:sz w:val="16"/>
      <w:szCs w:val="16"/>
    </w:rPr>
  </w:style>
  <w:style w:type="character" w:customStyle="1" w:styleId="BalloonTextChar">
    <w:name w:val="Balloon Text Char"/>
    <w:link w:val="BalloonText"/>
    <w:rsid w:val="00F827BD"/>
    <w:rPr>
      <w:rFonts w:ascii="Tahoma" w:hAnsi="Tahoma" w:cs="Tahoma"/>
      <w:sz w:val="16"/>
      <w:szCs w:val="16"/>
    </w:rPr>
  </w:style>
  <w:style w:type="character" w:styleId="FollowedHyperlink">
    <w:name w:val="FollowedHyperlink"/>
    <w:rsid w:val="009C6EF1"/>
    <w:rPr>
      <w:color w:val="954F72"/>
      <w:u w:val="single"/>
    </w:rPr>
  </w:style>
  <w:style w:type="paragraph" w:styleId="NormalWeb">
    <w:name w:val="Normal (Web)"/>
    <w:basedOn w:val="Normal"/>
    <w:uiPriority w:val="99"/>
    <w:unhideWhenUsed/>
    <w:rsid w:val="00422817"/>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D2470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D2470D"/>
    <w:pPr>
      <w:ind w:left="720"/>
      <w:contextualSpacing/>
    </w:pPr>
    <w:rPr>
      <w:rFonts w:asciiTheme="minorHAnsi" w:eastAsiaTheme="minorHAnsi" w:hAnsiTheme="minorHAnsi" w:cstheme="minorBidi"/>
      <w:sz w:val="24"/>
      <w:szCs w:val="24"/>
    </w:rPr>
  </w:style>
  <w:style w:type="character" w:customStyle="1" w:styleId="Heading2Char">
    <w:name w:val="Heading 2 Char"/>
    <w:basedOn w:val="DefaultParagraphFont"/>
    <w:link w:val="Heading2"/>
    <w:semiHidden/>
    <w:rsid w:val="00F40D5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F40D5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F40D5F"/>
    <w:rPr>
      <w:rFonts w:asciiTheme="majorHAnsi" w:eastAsiaTheme="majorEastAsia" w:hAnsiTheme="majorHAnsi" w:cstheme="majorBidi"/>
      <w:i/>
      <w:iCs/>
      <w:color w:val="2E74B5" w:themeColor="accent1" w:themeShade="BF"/>
    </w:rPr>
  </w:style>
  <w:style w:type="paragraph" w:customStyle="1" w:styleId="TableParagraph">
    <w:name w:val="Table Paragraph"/>
    <w:basedOn w:val="Normal"/>
    <w:uiPriority w:val="1"/>
    <w:qFormat/>
    <w:rsid w:val="00F40D5F"/>
    <w:pPr>
      <w:widowControl w:val="0"/>
      <w:autoSpaceDE w:val="0"/>
      <w:autoSpaceDN w:val="0"/>
    </w:pPr>
    <w:rPr>
      <w:sz w:val="22"/>
      <w:szCs w:val="22"/>
    </w:rPr>
  </w:style>
  <w:style w:type="character" w:customStyle="1" w:styleId="BodyTextChar">
    <w:name w:val="Body Text Char"/>
    <w:basedOn w:val="DefaultParagraphFont"/>
    <w:link w:val="BodyText"/>
    <w:uiPriority w:val="1"/>
    <w:rsid w:val="004452A4"/>
    <w:rPr>
      <w:sz w:val="24"/>
    </w:rPr>
  </w:style>
  <w:style w:type="paragraph" w:styleId="Header">
    <w:name w:val="header"/>
    <w:basedOn w:val="Normal"/>
    <w:link w:val="HeaderChar"/>
    <w:rsid w:val="004452A4"/>
    <w:pPr>
      <w:tabs>
        <w:tab w:val="center" w:pos="4680"/>
        <w:tab w:val="right" w:pos="9360"/>
      </w:tabs>
    </w:pPr>
  </w:style>
  <w:style w:type="character" w:customStyle="1" w:styleId="HeaderChar">
    <w:name w:val="Header Char"/>
    <w:basedOn w:val="DefaultParagraphFont"/>
    <w:link w:val="Header"/>
    <w:rsid w:val="004452A4"/>
  </w:style>
  <w:style w:type="paragraph" w:styleId="Footer">
    <w:name w:val="footer"/>
    <w:basedOn w:val="Normal"/>
    <w:link w:val="FooterChar"/>
    <w:rsid w:val="004452A4"/>
    <w:pPr>
      <w:tabs>
        <w:tab w:val="center" w:pos="4680"/>
        <w:tab w:val="right" w:pos="9360"/>
      </w:tabs>
    </w:pPr>
  </w:style>
  <w:style w:type="character" w:customStyle="1" w:styleId="FooterChar">
    <w:name w:val="Footer Char"/>
    <w:basedOn w:val="DefaultParagraphFont"/>
    <w:link w:val="Footer"/>
    <w:rsid w:val="0044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2387">
      <w:bodyDiv w:val="1"/>
      <w:marLeft w:val="0"/>
      <w:marRight w:val="0"/>
      <w:marTop w:val="0"/>
      <w:marBottom w:val="0"/>
      <w:divBdr>
        <w:top w:val="none" w:sz="0" w:space="0" w:color="auto"/>
        <w:left w:val="none" w:sz="0" w:space="0" w:color="auto"/>
        <w:bottom w:val="none" w:sz="0" w:space="0" w:color="auto"/>
        <w:right w:val="none" w:sz="0" w:space="0" w:color="auto"/>
      </w:divBdr>
    </w:div>
    <w:div w:id="575557583">
      <w:bodyDiv w:val="1"/>
      <w:marLeft w:val="0"/>
      <w:marRight w:val="0"/>
      <w:marTop w:val="0"/>
      <w:marBottom w:val="0"/>
      <w:divBdr>
        <w:top w:val="none" w:sz="0" w:space="0" w:color="auto"/>
        <w:left w:val="none" w:sz="0" w:space="0" w:color="auto"/>
        <w:bottom w:val="none" w:sz="0" w:space="0" w:color="auto"/>
        <w:right w:val="none" w:sz="0" w:space="0" w:color="auto"/>
      </w:divBdr>
    </w:div>
    <w:div w:id="1359313381">
      <w:bodyDiv w:val="1"/>
      <w:marLeft w:val="0"/>
      <w:marRight w:val="0"/>
      <w:marTop w:val="0"/>
      <w:marBottom w:val="0"/>
      <w:divBdr>
        <w:top w:val="none" w:sz="0" w:space="0" w:color="auto"/>
        <w:left w:val="none" w:sz="0" w:space="0" w:color="auto"/>
        <w:bottom w:val="none" w:sz="0" w:space="0" w:color="auto"/>
        <w:right w:val="none" w:sz="0" w:space="0" w:color="auto"/>
      </w:divBdr>
      <w:divsChild>
        <w:div w:id="7315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oursecasts.course.com/" TargetMode="External"/><Relationship Id="rId4" Type="http://schemas.openxmlformats.org/officeDocument/2006/relationships/webSettings" Target="webSettings.xml"/><Relationship Id="rId9" Type="http://schemas.openxmlformats.org/officeDocument/2006/relationships/hyperlink" Target="http://www.facebook.com/EasternEuropeCC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May 17, 1999</vt:lpstr>
    </vt:vector>
  </TitlesOfParts>
  <Company>University of Pittsburgh</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17, 1999</dc:title>
  <dc:subject/>
  <dc:creator>Naomi V. Eckhardt</dc:creator>
  <cp:keywords/>
  <cp:lastModifiedBy>Magdo, Zsuzsanna</cp:lastModifiedBy>
  <cp:revision>3</cp:revision>
  <cp:lastPrinted>2018-02-12T15:37:00Z</cp:lastPrinted>
  <dcterms:created xsi:type="dcterms:W3CDTF">2018-03-19T17:00:00Z</dcterms:created>
  <dcterms:modified xsi:type="dcterms:W3CDTF">2018-03-19T17:03:00Z</dcterms:modified>
</cp:coreProperties>
</file>