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D0" w:rsidRPr="00173ED0" w:rsidRDefault="00173ED0">
      <w:pPr>
        <w:rPr>
          <w:rFonts w:ascii="Berlin Sans FB Demi" w:hAnsi="Berlin Sans FB Demi"/>
          <w:b/>
          <w:sz w:val="48"/>
          <w:szCs w:val="48"/>
        </w:rPr>
      </w:pPr>
      <w:r w:rsidRPr="00173ED0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9C19334" wp14:editId="3238FDDE">
            <wp:simplePos x="0" y="0"/>
            <wp:positionH relativeFrom="column">
              <wp:posOffset>3753485</wp:posOffset>
            </wp:positionH>
            <wp:positionV relativeFrom="paragraph">
              <wp:posOffset>-161925</wp:posOffset>
            </wp:positionV>
            <wp:extent cx="3187065" cy="3419475"/>
            <wp:effectExtent l="171450" t="171450" r="375285" b="371475"/>
            <wp:wrapTight wrapText="bothSides">
              <wp:wrapPolygon edited="0">
                <wp:start x="2195" y="-1083"/>
                <wp:lineTo x="-904" y="-842"/>
                <wp:lineTo x="-1162" y="4091"/>
                <wp:lineTo x="-516" y="4934"/>
                <wp:lineTo x="-516" y="5415"/>
                <wp:lineTo x="1162" y="6859"/>
                <wp:lineTo x="1678" y="6859"/>
                <wp:lineTo x="1678" y="8784"/>
                <wp:lineTo x="2582" y="8784"/>
                <wp:lineTo x="2582" y="10710"/>
                <wp:lineTo x="1808" y="10710"/>
                <wp:lineTo x="1808" y="14560"/>
                <wp:lineTo x="387" y="14560"/>
                <wp:lineTo x="387" y="16486"/>
                <wp:lineTo x="-387" y="16486"/>
                <wp:lineTo x="-1162" y="22142"/>
                <wp:lineTo x="-904" y="22382"/>
                <wp:lineTo x="646" y="23586"/>
                <wp:lineTo x="775" y="23826"/>
                <wp:lineTo x="22078" y="23826"/>
                <wp:lineTo x="22207" y="23586"/>
                <wp:lineTo x="23756" y="22382"/>
                <wp:lineTo x="24014" y="481"/>
                <wp:lineTo x="22207" y="-842"/>
                <wp:lineTo x="21303" y="-1083"/>
                <wp:lineTo x="2195" y="-1083"/>
              </wp:wrapPolygon>
            </wp:wrapTight>
            <wp:docPr id="2" name="Picture 2" descr="https://www.cia.gov/library/publications/the-world-factbook/graphics/locator/eur/gm_large_loca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ia.gov/library/publications/the-world-factbook/graphics/locator/eur/gm_large_locato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341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ED0">
        <w:rPr>
          <w:rFonts w:ascii="Berlin Sans FB Demi" w:hAnsi="Berlin Sans FB Demi"/>
          <w:b/>
          <w:sz w:val="48"/>
          <w:szCs w:val="48"/>
        </w:rPr>
        <w:t>The Federal Republic of Germany</w:t>
      </w:r>
    </w:p>
    <w:p w:rsidR="00173ED0" w:rsidRPr="00173ED0" w:rsidRDefault="00700C36">
      <w:pPr>
        <w:rPr>
          <w:rFonts w:ascii="Berlin Sans FB Demi" w:hAnsi="Berlin Sans FB Demi"/>
          <w:b/>
          <w:sz w:val="32"/>
          <w:szCs w:val="32"/>
        </w:rPr>
      </w:pPr>
      <w:r w:rsidRPr="00CA1AC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1F827F" wp14:editId="70DE1B86">
            <wp:simplePos x="0" y="0"/>
            <wp:positionH relativeFrom="column">
              <wp:posOffset>304165</wp:posOffset>
            </wp:positionH>
            <wp:positionV relativeFrom="paragraph">
              <wp:posOffset>443865</wp:posOffset>
            </wp:positionV>
            <wp:extent cx="3083560" cy="1896110"/>
            <wp:effectExtent l="171450" t="171450" r="383540" b="370840"/>
            <wp:wrapTight wrapText="bothSides">
              <wp:wrapPolygon edited="0">
                <wp:start x="1468" y="-1953"/>
                <wp:lineTo x="-1201" y="-1519"/>
                <wp:lineTo x="-1201" y="19314"/>
                <wp:lineTo x="-934" y="23003"/>
                <wp:lineTo x="667" y="25173"/>
                <wp:lineTo x="801" y="25608"/>
                <wp:lineTo x="22152" y="25608"/>
                <wp:lineTo x="22285" y="25173"/>
                <wp:lineTo x="23886" y="23003"/>
                <wp:lineTo x="24153" y="868"/>
                <wp:lineTo x="22285" y="-1519"/>
                <wp:lineTo x="21484" y="-1953"/>
                <wp:lineTo x="1468" y="-1953"/>
              </wp:wrapPolygon>
            </wp:wrapTight>
            <wp:docPr id="1" name="Picture 1" descr="https://www.cia.gov/library/publications/the-world-factbook/graphics/flags/large/gm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a.gov/library/publications/the-world-factbook/graphics/flags/large/gm-lgfla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896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C6">
        <w:rPr>
          <w:rFonts w:ascii="Berlin Sans FB Demi" w:hAnsi="Berlin Sans FB Demi"/>
          <w:b/>
          <w:sz w:val="32"/>
          <w:szCs w:val="32"/>
        </w:rPr>
        <w:t>Founding Member of EU (1958)</w:t>
      </w:r>
    </w:p>
    <w:p w:rsidR="004926A3" w:rsidRPr="00CA1AC7" w:rsidRDefault="004926A3" w:rsidP="004926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A1AC7">
        <w:rPr>
          <w:sz w:val="24"/>
          <w:szCs w:val="24"/>
        </w:rPr>
        <w:t>Europe’s largest economy</w:t>
      </w:r>
    </w:p>
    <w:p w:rsidR="0087459E" w:rsidRDefault="004926A3" w:rsidP="004926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A1AC7">
        <w:rPr>
          <w:sz w:val="24"/>
          <w:szCs w:val="24"/>
        </w:rPr>
        <w:t xml:space="preserve">Europe’s second </w:t>
      </w:r>
      <w:r w:rsidR="00173ED0" w:rsidRPr="00CA1AC7">
        <w:rPr>
          <w:sz w:val="24"/>
          <w:szCs w:val="24"/>
        </w:rPr>
        <w:t>mos</w:t>
      </w:r>
      <w:r w:rsidR="00CA1AC7">
        <w:rPr>
          <w:sz w:val="24"/>
          <w:szCs w:val="24"/>
        </w:rPr>
        <w:t xml:space="preserve">t populous nation </w:t>
      </w:r>
    </w:p>
    <w:p w:rsidR="0087459E" w:rsidRDefault="0087459E" w:rsidP="004926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Germany population makes up 16% of the total EU population.</w:t>
      </w:r>
    </w:p>
    <w:p w:rsidR="004926A3" w:rsidRPr="00CA1AC7" w:rsidRDefault="0087459E" w:rsidP="004926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Germany has 96 members of the EU</w:t>
      </w:r>
      <w:r w:rsidR="00CA1AC7">
        <w:rPr>
          <w:sz w:val="24"/>
          <w:szCs w:val="24"/>
        </w:rPr>
        <w:t>‘s</w:t>
      </w:r>
      <w:r>
        <w:rPr>
          <w:sz w:val="24"/>
          <w:szCs w:val="24"/>
        </w:rPr>
        <w:t xml:space="preserve"> Parliament. </w:t>
      </w:r>
      <w:r w:rsidR="00CA1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(There are </w:t>
      </w:r>
      <w:r w:rsidR="00CA1AC7">
        <w:rPr>
          <w:sz w:val="24"/>
          <w:szCs w:val="24"/>
        </w:rPr>
        <w:t xml:space="preserve">751 members </w:t>
      </w:r>
      <w:r>
        <w:rPr>
          <w:sz w:val="24"/>
          <w:szCs w:val="24"/>
        </w:rPr>
        <w:t>in total.</w:t>
      </w:r>
      <w:r w:rsidR="00CA1AC7">
        <w:rPr>
          <w:sz w:val="24"/>
          <w:szCs w:val="24"/>
        </w:rPr>
        <w:t>)</w:t>
      </w:r>
    </w:p>
    <w:p w:rsidR="004926A3" w:rsidRPr="00CA1AC7" w:rsidRDefault="00173ED0" w:rsidP="004926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A1AC7">
        <w:rPr>
          <w:sz w:val="24"/>
          <w:szCs w:val="24"/>
        </w:rPr>
        <w:t>Germany i</w:t>
      </w:r>
      <w:r w:rsidR="004926A3" w:rsidRPr="00CA1AC7">
        <w:rPr>
          <w:sz w:val="24"/>
          <w:szCs w:val="24"/>
        </w:rPr>
        <w:t>s a key member of the continent’</w:t>
      </w:r>
      <w:r w:rsidRPr="00CA1AC7">
        <w:rPr>
          <w:sz w:val="24"/>
          <w:szCs w:val="24"/>
        </w:rPr>
        <w:t xml:space="preserve">s economic, political, and </w:t>
      </w:r>
      <w:r w:rsidR="0087459E">
        <w:rPr>
          <w:sz w:val="24"/>
          <w:szCs w:val="24"/>
        </w:rPr>
        <w:t>military</w:t>
      </w:r>
      <w:r w:rsidRPr="00CA1AC7">
        <w:rPr>
          <w:sz w:val="24"/>
          <w:szCs w:val="24"/>
        </w:rPr>
        <w:t xml:space="preserve"> organizations. </w:t>
      </w:r>
    </w:p>
    <w:p w:rsidR="0087459E" w:rsidRDefault="0087459E" w:rsidP="004926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Germany was </w:t>
      </w:r>
      <w:r w:rsidR="00173ED0" w:rsidRPr="00CA1AC7">
        <w:rPr>
          <w:sz w:val="24"/>
          <w:szCs w:val="24"/>
        </w:rPr>
        <w:t>devastat</w:t>
      </w:r>
      <w:r>
        <w:rPr>
          <w:sz w:val="24"/>
          <w:szCs w:val="24"/>
        </w:rPr>
        <w:t>ed by both</w:t>
      </w:r>
      <w:r w:rsidR="00173ED0" w:rsidRPr="00CA1AC7">
        <w:rPr>
          <w:sz w:val="24"/>
          <w:szCs w:val="24"/>
        </w:rPr>
        <w:t xml:space="preserve"> World Wars</w:t>
      </w:r>
      <w:r>
        <w:rPr>
          <w:sz w:val="24"/>
          <w:szCs w:val="24"/>
        </w:rPr>
        <w:t>.</w:t>
      </w:r>
    </w:p>
    <w:p w:rsidR="0087459E" w:rsidRPr="00CA1AC7" w:rsidRDefault="0087459E" w:rsidP="0087459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A1AC7">
        <w:rPr>
          <w:sz w:val="24"/>
          <w:szCs w:val="24"/>
        </w:rPr>
        <w:t>Germany is very responsible with their money. They don’t believe in spending more than they make, as they had many economic problems stemming from the war period.</w:t>
      </w:r>
    </w:p>
    <w:p w:rsidR="00173ED0" w:rsidRPr="00CA1AC7" w:rsidRDefault="0087459E" w:rsidP="004926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Afterword, it was</w:t>
      </w:r>
      <w:r w:rsidR="00173ED0" w:rsidRPr="00CA1AC7">
        <w:rPr>
          <w:sz w:val="24"/>
          <w:szCs w:val="24"/>
        </w:rPr>
        <w:t xml:space="preserve"> occupied by the US, UK, France, and the Soviet Union.</w:t>
      </w:r>
    </w:p>
    <w:p w:rsidR="004926A3" w:rsidRPr="00CA1AC7" w:rsidRDefault="004926A3" w:rsidP="004926A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A1AC7">
        <w:rPr>
          <w:sz w:val="24"/>
          <w:szCs w:val="24"/>
        </w:rPr>
        <w:t xml:space="preserve">The fall of communism allowed Germany to reunite </w:t>
      </w:r>
      <w:r w:rsidR="00173ED0" w:rsidRPr="00CA1AC7">
        <w:rPr>
          <w:sz w:val="24"/>
          <w:szCs w:val="24"/>
        </w:rPr>
        <w:t xml:space="preserve">in 1990. Since then, Germany has </w:t>
      </w:r>
      <w:r w:rsidRPr="00CA1AC7">
        <w:rPr>
          <w:sz w:val="24"/>
          <w:szCs w:val="24"/>
        </w:rPr>
        <w:t>spent a great deal of money modernizing and raising the standard of living there</w:t>
      </w:r>
      <w:r w:rsidR="00173ED0" w:rsidRPr="00CA1AC7">
        <w:rPr>
          <w:sz w:val="24"/>
          <w:szCs w:val="24"/>
        </w:rPr>
        <w:t xml:space="preserve">. </w:t>
      </w:r>
    </w:p>
    <w:p w:rsidR="00173ED0" w:rsidRPr="00CA1AC7" w:rsidRDefault="00173ED0" w:rsidP="004926A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A1AC7">
        <w:rPr>
          <w:sz w:val="24"/>
          <w:szCs w:val="24"/>
        </w:rPr>
        <w:t xml:space="preserve">Germany </w:t>
      </w:r>
      <w:r w:rsidR="004926A3" w:rsidRPr="00CA1AC7">
        <w:rPr>
          <w:sz w:val="24"/>
          <w:szCs w:val="24"/>
        </w:rPr>
        <w:t>was able to rebuild thanks to loans from other countries, notably the United States</w:t>
      </w:r>
      <w:r w:rsidRPr="00CA1AC7">
        <w:rPr>
          <w:sz w:val="24"/>
          <w:szCs w:val="24"/>
        </w:rPr>
        <w:t>.</w:t>
      </w:r>
      <w:r w:rsidR="004926A3" w:rsidRPr="00CA1AC7">
        <w:rPr>
          <w:sz w:val="24"/>
          <w:szCs w:val="24"/>
        </w:rPr>
        <w:t xml:space="preserve">  So they believe in cooperation between nations.</w:t>
      </w:r>
    </w:p>
    <w:p w:rsidR="004926A3" w:rsidRPr="00CA1AC7" w:rsidRDefault="004926A3" w:rsidP="004926A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A1AC7">
        <w:rPr>
          <w:sz w:val="24"/>
          <w:szCs w:val="24"/>
        </w:rPr>
        <w:t>Germany is 3x the size of Pennsylvania.</w:t>
      </w:r>
    </w:p>
    <w:p w:rsidR="004926A3" w:rsidRPr="00CA1AC7" w:rsidRDefault="004926A3" w:rsidP="004926A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A1AC7">
        <w:rPr>
          <w:sz w:val="24"/>
          <w:szCs w:val="24"/>
        </w:rPr>
        <w:t>Germany has an educated but aging population (3</w:t>
      </w:r>
      <w:r w:rsidRPr="00CA1AC7">
        <w:rPr>
          <w:sz w:val="24"/>
          <w:szCs w:val="24"/>
          <w:vertAlign w:val="superscript"/>
        </w:rPr>
        <w:t>rd</w:t>
      </w:r>
      <w:r w:rsidRPr="00CA1AC7">
        <w:rPr>
          <w:sz w:val="24"/>
          <w:szCs w:val="24"/>
        </w:rPr>
        <w:t xml:space="preserve"> oldest in the world).</w:t>
      </w:r>
    </w:p>
    <w:p w:rsidR="004926A3" w:rsidRPr="00CA1AC7" w:rsidRDefault="004926A3" w:rsidP="004926A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A1AC7">
        <w:rPr>
          <w:rFonts w:eastAsia="Times New Roman" w:cs="Times New Roman"/>
          <w:b/>
          <w:sz w:val="24"/>
          <w:szCs w:val="24"/>
          <w:u w:val="single"/>
        </w:rPr>
        <w:t>Head of Government</w:t>
      </w:r>
      <w:r w:rsidRPr="00CA1AC7">
        <w:rPr>
          <w:rFonts w:eastAsia="Times New Roman" w:cs="Times New Roman"/>
          <w:sz w:val="24"/>
          <w:szCs w:val="24"/>
        </w:rPr>
        <w:t xml:space="preserve">: </w:t>
      </w:r>
      <w:r w:rsidRPr="003667D3">
        <w:rPr>
          <w:rFonts w:eastAsia="Times New Roman" w:cs="Times New Roman"/>
          <w:b/>
          <w:sz w:val="24"/>
          <w:szCs w:val="24"/>
          <w:u w:val="single"/>
        </w:rPr>
        <w:t>Chancellor Angela Merkel</w:t>
      </w:r>
      <w:r w:rsidRPr="00CA1AC7">
        <w:rPr>
          <w:rFonts w:eastAsia="Times New Roman" w:cs="Times New Roman"/>
          <w:sz w:val="24"/>
          <w:szCs w:val="24"/>
        </w:rPr>
        <w:t xml:space="preserve"> (since 22 November 2005)</w:t>
      </w:r>
    </w:p>
    <w:p w:rsidR="00CA1AC7" w:rsidRPr="00CA1AC7" w:rsidRDefault="0055278A" w:rsidP="00CA1A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hyperlink r:id="rId8" w:history="1">
        <w:r w:rsidR="004926A3" w:rsidRPr="00CA1AC7">
          <w:rPr>
            <w:rFonts w:eastAsia="Times New Roman" w:cs="Times New Roman"/>
            <w:b/>
            <w:sz w:val="24"/>
            <w:szCs w:val="24"/>
            <w:u w:val="single"/>
          </w:rPr>
          <w:t>Refugees and internally displaced persons</w:t>
        </w:r>
        <w:r w:rsidR="004926A3" w:rsidRPr="00CA1AC7">
          <w:rPr>
            <w:rFonts w:eastAsia="Times New Roman" w:cs="Times New Roman"/>
            <w:sz w:val="24"/>
            <w:szCs w:val="24"/>
          </w:rPr>
          <w:t>:</w:t>
        </w:r>
      </w:hyperlink>
    </w:p>
    <w:p w:rsidR="00CA1AC7" w:rsidRPr="00CA1AC7" w:rsidRDefault="00CA1AC7" w:rsidP="00CA1A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A1AC7">
        <w:rPr>
          <w:rFonts w:eastAsia="Times New Roman" w:cs="Times New Roman"/>
          <w:sz w:val="24"/>
          <w:szCs w:val="24"/>
        </w:rPr>
        <w:t>41,167 (Iraq)</w:t>
      </w:r>
    </w:p>
    <w:p w:rsidR="00CA1AC7" w:rsidRPr="00CA1AC7" w:rsidRDefault="00CA1AC7" w:rsidP="00CA1A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A1AC7">
        <w:rPr>
          <w:rFonts w:eastAsia="Times New Roman" w:cs="Times New Roman"/>
          <w:sz w:val="24"/>
          <w:szCs w:val="24"/>
        </w:rPr>
        <w:t>40,994 (Syria)</w:t>
      </w:r>
    </w:p>
    <w:p w:rsidR="00CA1AC7" w:rsidRPr="00CA1AC7" w:rsidRDefault="004926A3" w:rsidP="00CA1A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A1AC7">
        <w:rPr>
          <w:rFonts w:eastAsia="Times New Roman" w:cs="Times New Roman"/>
          <w:sz w:val="24"/>
          <w:szCs w:val="24"/>
        </w:rPr>
        <w:t>27,814 (Afghanistan)</w:t>
      </w:r>
    </w:p>
    <w:p w:rsidR="00CA1AC7" w:rsidRPr="00CA1AC7" w:rsidRDefault="004926A3" w:rsidP="00CA1A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A1AC7">
        <w:rPr>
          <w:rFonts w:eastAsia="Times New Roman" w:cs="Times New Roman"/>
          <w:sz w:val="24"/>
          <w:szCs w:val="24"/>
        </w:rPr>
        <w:t>22,242 (Turkey)</w:t>
      </w:r>
    </w:p>
    <w:p w:rsidR="00CA1AC7" w:rsidRPr="00CA1AC7" w:rsidRDefault="004926A3" w:rsidP="00CA1A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A1AC7">
        <w:rPr>
          <w:rFonts w:eastAsia="Times New Roman" w:cs="Times New Roman"/>
          <w:sz w:val="24"/>
          <w:szCs w:val="24"/>
        </w:rPr>
        <w:t>18,814 (Iran)</w:t>
      </w:r>
    </w:p>
    <w:p w:rsidR="004926A3" w:rsidRPr="00CA1AC7" w:rsidRDefault="004926A3" w:rsidP="00CA1A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A1AC7">
        <w:rPr>
          <w:rFonts w:eastAsia="Times New Roman" w:cs="Times New Roman"/>
          <w:sz w:val="24"/>
          <w:szCs w:val="24"/>
        </w:rPr>
        <w:t xml:space="preserve">9,294 (Serbia and Kosovo) </w:t>
      </w:r>
    </w:p>
    <w:p w:rsidR="004926A3" w:rsidRPr="00CA1AC7" w:rsidRDefault="004926A3" w:rsidP="00CA1A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A1AC7">
        <w:rPr>
          <w:rFonts w:eastAsia="Times New Roman" w:cs="Times New Roman"/>
          <w:sz w:val="24"/>
          <w:szCs w:val="24"/>
        </w:rPr>
        <w:t>stateless persons: 12,569 (</w:t>
      </w:r>
      <w:r w:rsidR="00CA1AC7" w:rsidRPr="00CA1AC7">
        <w:rPr>
          <w:rFonts w:eastAsia="Times New Roman" w:cs="Times New Roman"/>
          <w:sz w:val="24"/>
          <w:szCs w:val="24"/>
        </w:rPr>
        <w:t>as of 2014-</w:t>
      </w:r>
      <w:r w:rsidRPr="00CA1AC7">
        <w:rPr>
          <w:rFonts w:eastAsia="Times New Roman" w:cs="Times New Roman"/>
          <w:sz w:val="24"/>
          <w:szCs w:val="24"/>
        </w:rPr>
        <w:t>2015)</w:t>
      </w:r>
    </w:p>
    <w:p w:rsidR="004926A3" w:rsidRPr="00CA1AC7" w:rsidRDefault="00CA1AC7" w:rsidP="004926A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A1AC7">
        <w:rPr>
          <w:sz w:val="24"/>
          <w:szCs w:val="24"/>
        </w:rPr>
        <w:t>Germany’s main export partners are France, the US and the UK while its main import partners are the Netherlands, France and China.</w:t>
      </w:r>
    </w:p>
    <w:p w:rsidR="00CA1AC7" w:rsidRDefault="00CA1AC7" w:rsidP="00CA1AC7">
      <w:pPr>
        <w:spacing w:line="240" w:lineRule="auto"/>
        <w:rPr>
          <w:i/>
          <w:sz w:val="16"/>
          <w:szCs w:val="16"/>
        </w:rPr>
      </w:pPr>
      <w:proofErr w:type="gramStart"/>
      <w:r w:rsidRPr="00CA1AC7">
        <w:rPr>
          <w:i/>
          <w:sz w:val="16"/>
          <w:szCs w:val="16"/>
        </w:rPr>
        <w:t xml:space="preserve">All facts and graphics taken from </w:t>
      </w:r>
      <w:hyperlink r:id="rId9" w:anchor="practical-information" w:history="1">
        <w:r w:rsidRPr="00CA1AC7">
          <w:rPr>
            <w:rStyle w:val="Hyperlink"/>
            <w:i/>
            <w:sz w:val="16"/>
            <w:szCs w:val="16"/>
          </w:rPr>
          <w:t>https://europa.eu/european-union/about-eu/countries/member-countries/germany_en#practical-information</w:t>
        </w:r>
      </w:hyperlink>
      <w:r w:rsidRPr="00CA1AC7">
        <w:rPr>
          <w:i/>
          <w:sz w:val="16"/>
          <w:szCs w:val="16"/>
        </w:rPr>
        <w:t xml:space="preserve"> and </w:t>
      </w:r>
      <w:hyperlink r:id="rId10" w:history="1">
        <w:r w:rsidRPr="00CA1AC7">
          <w:rPr>
            <w:rStyle w:val="Hyperlink"/>
            <w:i/>
            <w:sz w:val="16"/>
            <w:szCs w:val="16"/>
          </w:rPr>
          <w:t>https://www.cia.gov/library/publications/the-world-factbook/geos/gm.html</w:t>
        </w:r>
      </w:hyperlink>
      <w:r w:rsidRPr="00CA1AC7">
        <w:rPr>
          <w:i/>
          <w:sz w:val="16"/>
          <w:szCs w:val="16"/>
        </w:rPr>
        <w:t xml:space="preserve"> .</w:t>
      </w:r>
      <w:proofErr w:type="gramEnd"/>
    </w:p>
    <w:p w:rsidR="00CA1AC7" w:rsidRPr="00173ED0" w:rsidRDefault="00BA03C6" w:rsidP="00CA1AC7">
      <w:pPr>
        <w:rPr>
          <w:rFonts w:ascii="Berlin Sans FB Demi" w:hAnsi="Berlin Sans FB Demi"/>
          <w:b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AB318D8" wp14:editId="73CCFF84">
            <wp:simplePos x="0" y="0"/>
            <wp:positionH relativeFrom="column">
              <wp:posOffset>3872865</wp:posOffset>
            </wp:positionH>
            <wp:positionV relativeFrom="paragraph">
              <wp:posOffset>28575</wp:posOffset>
            </wp:positionV>
            <wp:extent cx="2965450" cy="3181350"/>
            <wp:effectExtent l="171450" t="171450" r="387350" b="361950"/>
            <wp:wrapTight wrapText="bothSides">
              <wp:wrapPolygon edited="0">
                <wp:start x="2220" y="-1164"/>
                <wp:lineTo x="-971" y="-905"/>
                <wp:lineTo x="-1249" y="4139"/>
                <wp:lineTo x="1526" y="7372"/>
                <wp:lineTo x="2081" y="9442"/>
                <wp:lineTo x="1804" y="13581"/>
                <wp:lineTo x="833" y="13581"/>
                <wp:lineTo x="833" y="15650"/>
                <wp:lineTo x="-278" y="15650"/>
                <wp:lineTo x="-555" y="19789"/>
                <wp:lineTo x="-1110" y="19789"/>
                <wp:lineTo x="-1110" y="22117"/>
                <wp:lineTo x="833" y="23928"/>
                <wp:lineTo x="22201" y="23928"/>
                <wp:lineTo x="22340" y="23669"/>
                <wp:lineTo x="24005" y="21988"/>
                <wp:lineTo x="24283" y="517"/>
                <wp:lineTo x="22340" y="-905"/>
                <wp:lineTo x="21369" y="-1164"/>
                <wp:lineTo x="2220" y="-1164"/>
              </wp:wrapPolygon>
            </wp:wrapTight>
            <wp:docPr id="7" name="Picture 7" descr="https://www.cia.gov/library/publications/the-world-factbook/graphics/locator/eur/be_large_loca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a.gov/library/publications/the-world-factbook/graphics/locator/eur/be_large_locato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AC7">
        <w:rPr>
          <w:rFonts w:ascii="Berlin Sans FB Demi" w:hAnsi="Berlin Sans FB Demi"/>
          <w:b/>
          <w:sz w:val="48"/>
          <w:szCs w:val="48"/>
        </w:rPr>
        <w:t>The Kingdom of</w:t>
      </w:r>
      <w:r w:rsidR="00CA1AC7" w:rsidRPr="00173ED0">
        <w:rPr>
          <w:rFonts w:ascii="Berlin Sans FB Demi" w:hAnsi="Berlin Sans FB Demi"/>
          <w:b/>
          <w:sz w:val="48"/>
          <w:szCs w:val="48"/>
        </w:rPr>
        <w:t xml:space="preserve"> </w:t>
      </w:r>
      <w:r w:rsidR="00CA1AC7">
        <w:rPr>
          <w:rFonts w:ascii="Berlin Sans FB Demi" w:hAnsi="Berlin Sans FB Demi"/>
          <w:b/>
          <w:sz w:val="48"/>
          <w:szCs w:val="48"/>
        </w:rPr>
        <w:t>Belgium</w:t>
      </w:r>
    </w:p>
    <w:p w:rsidR="00BA03C6" w:rsidRPr="00BA03C6" w:rsidRDefault="00BA03C6" w:rsidP="00BA03C6">
      <w:pPr>
        <w:rPr>
          <w:rFonts w:ascii="Berlin Sans FB Demi" w:hAnsi="Berlin Sans FB Dem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63CB9C" wp14:editId="2A8706ED">
            <wp:simplePos x="0" y="0"/>
            <wp:positionH relativeFrom="column">
              <wp:posOffset>466725</wp:posOffset>
            </wp:positionH>
            <wp:positionV relativeFrom="paragraph">
              <wp:posOffset>415290</wp:posOffset>
            </wp:positionV>
            <wp:extent cx="2359660" cy="2047875"/>
            <wp:effectExtent l="171450" t="171450" r="383540" b="371475"/>
            <wp:wrapTight wrapText="bothSides">
              <wp:wrapPolygon edited="0">
                <wp:start x="1918" y="-1808"/>
                <wp:lineTo x="-1569" y="-1407"/>
                <wp:lineTo x="-1569" y="22504"/>
                <wp:lineTo x="-349" y="24313"/>
                <wp:lineTo x="1046" y="25317"/>
                <wp:lineTo x="22321" y="25317"/>
                <wp:lineTo x="23716" y="24313"/>
                <wp:lineTo x="24762" y="21299"/>
                <wp:lineTo x="24936" y="804"/>
                <wp:lineTo x="22495" y="-1407"/>
                <wp:lineTo x="21449" y="-1808"/>
                <wp:lineTo x="1918" y="-1808"/>
              </wp:wrapPolygon>
            </wp:wrapTight>
            <wp:docPr id="6" name="Picture 6" descr="https://www.cia.gov/library/publications/the-world-factbook/graphics/flags/large/be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a.gov/library/publications/the-world-factbook/graphics/flags/large/be-lgflag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3C6">
        <w:rPr>
          <w:rFonts w:ascii="Berlin Sans FB Demi" w:hAnsi="Berlin Sans FB Demi"/>
          <w:b/>
          <w:sz w:val="32"/>
          <w:szCs w:val="32"/>
        </w:rPr>
        <w:t>Founding Member of EU (1958)</w:t>
      </w:r>
      <w:r w:rsidRPr="00BA03C6">
        <w:rPr>
          <w:noProof/>
        </w:rPr>
        <w:t xml:space="preserve"> </w:t>
      </w:r>
    </w:p>
    <w:p w:rsidR="00BA03C6" w:rsidRDefault="00BA03C6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</w:p>
    <w:p w:rsidR="00BA03C6" w:rsidRDefault="00BA03C6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</w:p>
    <w:p w:rsidR="00BA03C6" w:rsidRDefault="00BA03C6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</w:p>
    <w:p w:rsidR="00BA03C6" w:rsidRDefault="00BA03C6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</w:p>
    <w:p w:rsidR="00BA03C6" w:rsidRPr="00B87485" w:rsidRDefault="00BA03C6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87485">
        <w:rPr>
          <w:sz w:val="24"/>
          <w:szCs w:val="24"/>
        </w:rPr>
        <w:t>Belgium became independent from the Netherlands in 1830.</w:t>
      </w:r>
    </w:p>
    <w:p w:rsidR="00BA03C6" w:rsidRPr="00B87485" w:rsidRDefault="00BA03C6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87485">
        <w:rPr>
          <w:sz w:val="24"/>
          <w:szCs w:val="24"/>
        </w:rPr>
        <w:t xml:space="preserve">It was occupied by Germany during World Wars I and II. </w:t>
      </w:r>
    </w:p>
    <w:p w:rsidR="003667D3" w:rsidRPr="00B87485" w:rsidRDefault="00BA03C6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87485">
        <w:rPr>
          <w:sz w:val="24"/>
          <w:szCs w:val="24"/>
        </w:rPr>
        <w:t xml:space="preserve">A </w:t>
      </w:r>
      <w:r w:rsidR="003667D3" w:rsidRPr="00B87485">
        <w:rPr>
          <w:sz w:val="24"/>
          <w:szCs w:val="24"/>
        </w:rPr>
        <w:t>nation with a m</w:t>
      </w:r>
      <w:r w:rsidRPr="00B87485">
        <w:rPr>
          <w:sz w:val="24"/>
          <w:szCs w:val="24"/>
        </w:rPr>
        <w:t>odern, technologically advanced</w:t>
      </w:r>
      <w:r w:rsidR="003667D3" w:rsidRPr="00B87485">
        <w:rPr>
          <w:sz w:val="24"/>
          <w:szCs w:val="24"/>
        </w:rPr>
        <w:t xml:space="preserve"> economy</w:t>
      </w:r>
      <w:r w:rsidRPr="00B87485">
        <w:rPr>
          <w:sz w:val="24"/>
          <w:szCs w:val="24"/>
        </w:rPr>
        <w:t xml:space="preserve"> </w:t>
      </w:r>
    </w:p>
    <w:p w:rsidR="00BA03C6" w:rsidRPr="00B87485" w:rsidRDefault="003667D3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87485">
        <w:rPr>
          <w:sz w:val="24"/>
          <w:szCs w:val="24"/>
        </w:rPr>
        <w:t>But</w:t>
      </w:r>
      <w:r w:rsidR="00700C36">
        <w:rPr>
          <w:sz w:val="24"/>
          <w:szCs w:val="24"/>
        </w:rPr>
        <w:t>, they also carry a lot of debt.</w:t>
      </w:r>
    </w:p>
    <w:p w:rsidR="00BA03C6" w:rsidRPr="00B87485" w:rsidRDefault="00BA03C6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87485">
        <w:rPr>
          <w:sz w:val="24"/>
          <w:szCs w:val="24"/>
        </w:rPr>
        <w:t>Its capital city, Brussels</w:t>
      </w:r>
      <w:r w:rsidR="00700C36">
        <w:rPr>
          <w:sz w:val="24"/>
          <w:szCs w:val="24"/>
        </w:rPr>
        <w:t>,</w:t>
      </w:r>
      <w:r w:rsidRPr="00B87485">
        <w:rPr>
          <w:sz w:val="24"/>
          <w:szCs w:val="24"/>
        </w:rPr>
        <w:t xml:space="preserve"> is home to many EU institutions</w:t>
      </w:r>
      <w:r w:rsidR="00A425E8" w:rsidRPr="00B87485">
        <w:rPr>
          <w:sz w:val="24"/>
          <w:szCs w:val="24"/>
        </w:rPr>
        <w:t xml:space="preserve"> and NATO</w:t>
      </w:r>
      <w:r w:rsidR="00B87485" w:rsidRPr="00B87485">
        <w:rPr>
          <w:sz w:val="24"/>
          <w:szCs w:val="24"/>
        </w:rPr>
        <w:t>.  These institutions are very popular in the country because having all of those visitors brings in money to their economy.</w:t>
      </w:r>
    </w:p>
    <w:p w:rsidR="003667D3" w:rsidRPr="00B87485" w:rsidRDefault="003667D3" w:rsidP="00CA1AC7">
      <w:pPr>
        <w:pStyle w:val="ListParagraph"/>
        <w:numPr>
          <w:ilvl w:val="0"/>
          <w:numId w:val="1"/>
        </w:numPr>
        <w:spacing w:line="240" w:lineRule="auto"/>
        <w:rPr>
          <w:rStyle w:val="categorydata"/>
          <w:sz w:val="24"/>
          <w:szCs w:val="24"/>
        </w:rPr>
      </w:pPr>
      <w:r w:rsidRPr="00B87485">
        <w:rPr>
          <w:sz w:val="24"/>
          <w:szCs w:val="24"/>
        </w:rPr>
        <w:t xml:space="preserve">Though they have a ceremonial king, their </w:t>
      </w:r>
      <w:r w:rsidRPr="00B87485">
        <w:rPr>
          <w:rStyle w:val="category"/>
          <w:b/>
          <w:sz w:val="24"/>
          <w:szCs w:val="24"/>
          <w:u w:val="single"/>
        </w:rPr>
        <w:t xml:space="preserve">Head of Government is </w:t>
      </w:r>
      <w:r w:rsidRPr="00B87485">
        <w:rPr>
          <w:rStyle w:val="categorydata"/>
          <w:b/>
          <w:sz w:val="24"/>
          <w:szCs w:val="24"/>
          <w:u w:val="single"/>
        </w:rPr>
        <w:t>Prime Minister Charles Michel</w:t>
      </w:r>
      <w:r w:rsidRPr="00B87485">
        <w:rPr>
          <w:rStyle w:val="categorydata"/>
          <w:sz w:val="24"/>
          <w:szCs w:val="24"/>
        </w:rPr>
        <w:t xml:space="preserve"> (since 11 October 2014) </w:t>
      </w:r>
    </w:p>
    <w:p w:rsidR="00CA1AC7" w:rsidRPr="00B87485" w:rsidRDefault="003667D3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87485">
        <w:rPr>
          <w:sz w:val="24"/>
          <w:szCs w:val="24"/>
        </w:rPr>
        <w:t>Belgium’s population is only 2.2% of the EU’s</w:t>
      </w:r>
      <w:r w:rsidR="00700C36">
        <w:rPr>
          <w:sz w:val="24"/>
          <w:szCs w:val="24"/>
        </w:rPr>
        <w:t xml:space="preserve"> total population</w:t>
      </w:r>
      <w:r w:rsidRPr="00B87485">
        <w:rPr>
          <w:sz w:val="24"/>
          <w:szCs w:val="24"/>
        </w:rPr>
        <w:t>.</w:t>
      </w:r>
    </w:p>
    <w:p w:rsidR="003667D3" w:rsidRPr="00B87485" w:rsidRDefault="003667D3" w:rsidP="00CA1AC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87485">
        <w:rPr>
          <w:sz w:val="24"/>
          <w:szCs w:val="24"/>
        </w:rPr>
        <w:t>They only have 21 representatives to the EU Parliament (out of 751</w:t>
      </w:r>
      <w:r w:rsidR="00700C36">
        <w:rPr>
          <w:sz w:val="24"/>
          <w:szCs w:val="24"/>
        </w:rPr>
        <w:t xml:space="preserve"> in total</w:t>
      </w:r>
      <w:r w:rsidRPr="00B87485">
        <w:rPr>
          <w:sz w:val="24"/>
          <w:szCs w:val="24"/>
        </w:rPr>
        <w:t>).</w:t>
      </w:r>
    </w:p>
    <w:p w:rsidR="00CA1AC7" w:rsidRPr="00B87485" w:rsidRDefault="003667D3" w:rsidP="00CA1AC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B87485">
        <w:rPr>
          <w:sz w:val="24"/>
          <w:szCs w:val="24"/>
        </w:rPr>
        <w:t>Belgium is approximately the size of Maryland.</w:t>
      </w:r>
    </w:p>
    <w:p w:rsidR="00CA1AC7" w:rsidRPr="00B87485" w:rsidRDefault="0055278A" w:rsidP="00CA1A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hyperlink r:id="rId13" w:history="1">
        <w:r w:rsidR="00CA1AC7" w:rsidRPr="00B87485">
          <w:rPr>
            <w:rFonts w:eastAsia="Times New Roman" w:cs="Times New Roman"/>
            <w:b/>
            <w:sz w:val="24"/>
            <w:szCs w:val="24"/>
            <w:u w:val="single"/>
          </w:rPr>
          <w:t>Refugees and internally displaced persons</w:t>
        </w:r>
        <w:r w:rsidR="00CA1AC7" w:rsidRPr="00B87485">
          <w:rPr>
            <w:rFonts w:eastAsia="Times New Roman" w:cs="Times New Roman"/>
            <w:sz w:val="24"/>
            <w:szCs w:val="24"/>
          </w:rPr>
          <w:t>:</w:t>
        </w:r>
      </w:hyperlink>
    </w:p>
    <w:p w:rsidR="003667D3" w:rsidRPr="00B87485" w:rsidRDefault="003667D3" w:rsidP="003667D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87485">
        <w:rPr>
          <w:rFonts w:eastAsia="Times New Roman" w:cs="Times New Roman"/>
          <w:sz w:val="24"/>
          <w:szCs w:val="24"/>
        </w:rPr>
        <w:t>5,038 (Afghanistan) (2014)</w:t>
      </w:r>
    </w:p>
    <w:p w:rsidR="003667D3" w:rsidRPr="00B87485" w:rsidRDefault="003667D3" w:rsidP="003667D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87485">
        <w:rPr>
          <w:rFonts w:eastAsia="Times New Roman" w:cs="Times New Roman"/>
          <w:sz w:val="24"/>
          <w:szCs w:val="24"/>
        </w:rPr>
        <w:t>stateless persons: 5,776 (2015)</w:t>
      </w:r>
    </w:p>
    <w:p w:rsidR="00CA1AC7" w:rsidRPr="00B87485" w:rsidRDefault="00BA03C6" w:rsidP="00BA03C6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B87485">
        <w:rPr>
          <w:sz w:val="24"/>
          <w:szCs w:val="24"/>
        </w:rPr>
        <w:t>Belgium’s main export partners are Germany, France and the Netherlands while its main import partners are the Netherlands, Germany and France.</w:t>
      </w:r>
    </w:p>
    <w:p w:rsidR="00B87485" w:rsidRDefault="00B87485" w:rsidP="00CA1AC7">
      <w:pPr>
        <w:spacing w:line="240" w:lineRule="auto"/>
        <w:rPr>
          <w:i/>
          <w:sz w:val="16"/>
          <w:szCs w:val="16"/>
        </w:rPr>
      </w:pPr>
    </w:p>
    <w:p w:rsidR="00B87485" w:rsidRDefault="00B87485" w:rsidP="00CA1AC7">
      <w:pPr>
        <w:spacing w:line="240" w:lineRule="auto"/>
        <w:rPr>
          <w:i/>
          <w:sz w:val="16"/>
          <w:szCs w:val="16"/>
        </w:rPr>
      </w:pPr>
    </w:p>
    <w:p w:rsidR="00B87485" w:rsidRDefault="00B87485" w:rsidP="00CA1AC7">
      <w:pPr>
        <w:spacing w:line="240" w:lineRule="auto"/>
        <w:rPr>
          <w:i/>
          <w:sz w:val="16"/>
          <w:szCs w:val="16"/>
        </w:rPr>
      </w:pPr>
    </w:p>
    <w:p w:rsidR="00B87485" w:rsidRDefault="00B87485" w:rsidP="00CA1AC7">
      <w:pPr>
        <w:spacing w:line="240" w:lineRule="auto"/>
        <w:rPr>
          <w:i/>
          <w:sz w:val="16"/>
          <w:szCs w:val="16"/>
        </w:rPr>
      </w:pPr>
    </w:p>
    <w:p w:rsidR="00CA1AC7" w:rsidRDefault="00CA1AC7" w:rsidP="00CA1AC7">
      <w:pPr>
        <w:spacing w:line="240" w:lineRule="auto"/>
        <w:rPr>
          <w:i/>
          <w:sz w:val="16"/>
          <w:szCs w:val="16"/>
        </w:rPr>
      </w:pPr>
      <w:proofErr w:type="gramStart"/>
      <w:r w:rsidRPr="00CA1AC7">
        <w:rPr>
          <w:i/>
          <w:sz w:val="16"/>
          <w:szCs w:val="16"/>
        </w:rPr>
        <w:t xml:space="preserve">All facts and graphics taken from </w:t>
      </w:r>
      <w:hyperlink r:id="rId14" w:history="1">
        <w:r w:rsidR="00B87485" w:rsidRPr="0087011F">
          <w:rPr>
            <w:rStyle w:val="Hyperlink"/>
            <w:i/>
            <w:sz w:val="16"/>
            <w:szCs w:val="16"/>
          </w:rPr>
          <w:t>https://europa.eu/european-union/about-eu/countries/member-countries/belgium_en</w:t>
        </w:r>
      </w:hyperlink>
      <w:r w:rsidR="00B87485">
        <w:rPr>
          <w:i/>
          <w:sz w:val="16"/>
          <w:szCs w:val="16"/>
        </w:rPr>
        <w:t xml:space="preserve"> </w:t>
      </w:r>
      <w:r w:rsidRPr="00CA1AC7">
        <w:rPr>
          <w:i/>
          <w:sz w:val="16"/>
          <w:szCs w:val="16"/>
        </w:rPr>
        <w:t xml:space="preserve">and </w:t>
      </w:r>
      <w:hyperlink r:id="rId15" w:history="1">
        <w:r w:rsidR="00B87485" w:rsidRPr="0087011F">
          <w:rPr>
            <w:rStyle w:val="Hyperlink"/>
            <w:i/>
            <w:sz w:val="16"/>
            <w:szCs w:val="16"/>
          </w:rPr>
          <w:t>https://www.cia.gov/library/publications/the-world-factbook/geos/be.html</w:t>
        </w:r>
      </w:hyperlink>
      <w:r w:rsidR="00B87485">
        <w:rPr>
          <w:i/>
          <w:sz w:val="16"/>
          <w:szCs w:val="16"/>
        </w:rPr>
        <w:t xml:space="preserve"> .</w:t>
      </w:r>
      <w:proofErr w:type="gramEnd"/>
    </w:p>
    <w:p w:rsidR="00CA1AC7" w:rsidRDefault="00CA1AC7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FF76A4" w:rsidRPr="00173ED0" w:rsidRDefault="00C35C17" w:rsidP="00FF76A4">
      <w:pPr>
        <w:rPr>
          <w:rFonts w:ascii="Berlin Sans FB Demi" w:hAnsi="Berlin Sans FB Demi"/>
          <w:b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A909B69" wp14:editId="38A6D94C">
            <wp:simplePos x="0" y="0"/>
            <wp:positionH relativeFrom="column">
              <wp:posOffset>3943350</wp:posOffset>
            </wp:positionH>
            <wp:positionV relativeFrom="paragraph">
              <wp:posOffset>-48895</wp:posOffset>
            </wp:positionV>
            <wp:extent cx="2691130" cy="2886710"/>
            <wp:effectExtent l="171450" t="171450" r="394970" b="370840"/>
            <wp:wrapTight wrapText="bothSides">
              <wp:wrapPolygon edited="0">
                <wp:start x="2294" y="-1283"/>
                <wp:lineTo x="-1070" y="-998"/>
                <wp:lineTo x="-1376" y="5132"/>
                <wp:lineTo x="306" y="5844"/>
                <wp:lineTo x="306" y="7982"/>
                <wp:lineTo x="1988" y="8125"/>
                <wp:lineTo x="1682" y="14967"/>
                <wp:lineTo x="-153" y="14967"/>
                <wp:lineTo x="-612" y="19528"/>
                <wp:lineTo x="-1223" y="19528"/>
                <wp:lineTo x="-1223" y="22237"/>
                <wp:lineTo x="917" y="24232"/>
                <wp:lineTo x="22171" y="24232"/>
                <wp:lineTo x="22324" y="23947"/>
                <wp:lineTo x="24311" y="21952"/>
                <wp:lineTo x="24617" y="-713"/>
                <wp:lineTo x="22324" y="-998"/>
                <wp:lineTo x="6728" y="-1283"/>
                <wp:lineTo x="2294" y="-1283"/>
              </wp:wrapPolygon>
            </wp:wrapTight>
            <wp:docPr id="12" name="Picture 12" descr="https://www.cia.gov/library/publications/the-world-factbook/graphics/locator/eur/fr_large_loca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ia.gov/library/publications/the-world-factbook/graphics/locator/eur/fr_large_locato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886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6A4">
        <w:rPr>
          <w:rFonts w:ascii="Berlin Sans FB Demi" w:hAnsi="Berlin Sans FB Demi"/>
          <w:b/>
          <w:sz w:val="48"/>
          <w:szCs w:val="48"/>
        </w:rPr>
        <w:t>French Republic</w:t>
      </w:r>
    </w:p>
    <w:p w:rsidR="00FF76A4" w:rsidRPr="00BA03C6" w:rsidRDefault="00FF76A4" w:rsidP="00FF76A4">
      <w:pPr>
        <w:rPr>
          <w:rFonts w:ascii="Berlin Sans FB Demi" w:hAnsi="Berlin Sans FB Demi"/>
          <w:b/>
          <w:sz w:val="32"/>
          <w:szCs w:val="32"/>
        </w:rPr>
      </w:pPr>
      <w:r w:rsidRPr="00BA03C6">
        <w:rPr>
          <w:rFonts w:ascii="Berlin Sans FB Demi" w:hAnsi="Berlin Sans FB Demi"/>
          <w:b/>
          <w:sz w:val="32"/>
          <w:szCs w:val="32"/>
        </w:rPr>
        <w:t>Founding Member of EU (1958)</w:t>
      </w:r>
      <w:r w:rsidRPr="00BA03C6">
        <w:rPr>
          <w:noProof/>
        </w:rPr>
        <w:t xml:space="preserve"> </w:t>
      </w:r>
    </w:p>
    <w:p w:rsidR="00FF76A4" w:rsidRDefault="00186913" w:rsidP="00FF76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BEC7A49" wp14:editId="0A1C0296">
            <wp:simplePos x="0" y="0"/>
            <wp:positionH relativeFrom="column">
              <wp:posOffset>433070</wp:posOffset>
            </wp:positionH>
            <wp:positionV relativeFrom="paragraph">
              <wp:posOffset>67310</wp:posOffset>
            </wp:positionV>
            <wp:extent cx="2628900" cy="1755775"/>
            <wp:effectExtent l="171450" t="171450" r="381000" b="358775"/>
            <wp:wrapTight wrapText="bothSides">
              <wp:wrapPolygon edited="0">
                <wp:start x="1722" y="-2109"/>
                <wp:lineTo x="-1409" y="-1641"/>
                <wp:lineTo x="-1409" y="22498"/>
                <wp:lineTo x="-313" y="24608"/>
                <wp:lineTo x="939" y="25779"/>
                <wp:lineTo x="22226" y="25779"/>
                <wp:lineTo x="23478" y="24608"/>
                <wp:lineTo x="24417" y="21092"/>
                <wp:lineTo x="24574" y="937"/>
                <wp:lineTo x="22383" y="-1641"/>
                <wp:lineTo x="21443" y="-2109"/>
                <wp:lineTo x="1722" y="-2109"/>
              </wp:wrapPolygon>
            </wp:wrapTight>
            <wp:docPr id="11" name="Picture 11" descr="https://www.cia.gov/library/publications/the-world-factbook/graphics/flags/large/fr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a.gov/library/publications/the-world-factbook/graphics/flags/large/fr-lgflag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5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13" w:rsidRDefault="00186913" w:rsidP="00FF76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</w:p>
    <w:p w:rsidR="00186913" w:rsidRPr="00C35C17" w:rsidRDefault="00186913" w:rsidP="00C35C17">
      <w:pPr>
        <w:spacing w:line="240" w:lineRule="auto"/>
        <w:rPr>
          <w:sz w:val="24"/>
          <w:szCs w:val="24"/>
        </w:rPr>
      </w:pPr>
    </w:p>
    <w:p w:rsidR="00186913" w:rsidRPr="00C35C17" w:rsidRDefault="00186913" w:rsidP="00C35C17">
      <w:pPr>
        <w:spacing w:line="240" w:lineRule="auto"/>
        <w:rPr>
          <w:sz w:val="24"/>
          <w:szCs w:val="24"/>
        </w:rPr>
      </w:pPr>
    </w:p>
    <w:p w:rsidR="00186913" w:rsidRPr="00C35C17" w:rsidRDefault="00186913" w:rsidP="00C35C1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5C17">
        <w:rPr>
          <w:sz w:val="24"/>
          <w:szCs w:val="24"/>
        </w:rPr>
        <w:t>France today is one of the most modern countries in the world.</w:t>
      </w:r>
    </w:p>
    <w:p w:rsidR="00186913" w:rsidRPr="00C35C17" w:rsidRDefault="00186913" w:rsidP="00FF76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5C17">
        <w:rPr>
          <w:sz w:val="24"/>
          <w:szCs w:val="24"/>
        </w:rPr>
        <w:t xml:space="preserve">They are leaders among European nations—being permanent member of the United Nations Security Council, NATO, </w:t>
      </w:r>
      <w:proofErr w:type="gramStart"/>
      <w:r w:rsidRPr="00C35C17">
        <w:rPr>
          <w:sz w:val="24"/>
          <w:szCs w:val="24"/>
        </w:rPr>
        <w:t>and  the</w:t>
      </w:r>
      <w:proofErr w:type="gramEnd"/>
      <w:r w:rsidRPr="00C35C17">
        <w:rPr>
          <w:sz w:val="24"/>
          <w:szCs w:val="24"/>
        </w:rPr>
        <w:t xml:space="preserve"> EU</w:t>
      </w:r>
      <w:r w:rsidR="00700C36">
        <w:rPr>
          <w:sz w:val="24"/>
          <w:szCs w:val="24"/>
        </w:rPr>
        <w:t>.</w:t>
      </w:r>
    </w:p>
    <w:p w:rsidR="00186913" w:rsidRPr="00C35C17" w:rsidRDefault="00186913" w:rsidP="00FF76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5C17">
        <w:rPr>
          <w:sz w:val="24"/>
          <w:szCs w:val="24"/>
        </w:rPr>
        <w:t>In recent decades they have become close allies with Germany, working to make Europe’s economy stronger.</w:t>
      </w:r>
    </w:p>
    <w:p w:rsidR="005D6736" w:rsidRPr="00C35C17" w:rsidRDefault="005D6736" w:rsidP="00FF76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5C17">
        <w:rPr>
          <w:sz w:val="24"/>
          <w:szCs w:val="24"/>
        </w:rPr>
        <w:t>Despite being a rich nation, the economic troubles of the last decade have been hard on France.  They have a growing debt problem. And almost 1 out of every 4 young Frenchmen is unemployed.</w:t>
      </w:r>
    </w:p>
    <w:p w:rsidR="00FF76A4" w:rsidRPr="00C35C17" w:rsidRDefault="00186913" w:rsidP="00FF76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5C17">
        <w:rPr>
          <w:sz w:val="24"/>
          <w:szCs w:val="24"/>
        </w:rPr>
        <w:t>France is a nation that thinks it is very important to separate religion and government.</w:t>
      </w:r>
    </w:p>
    <w:p w:rsidR="00FF76A4" w:rsidRPr="00C35C17" w:rsidRDefault="005D6736" w:rsidP="00FF76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5C17">
        <w:rPr>
          <w:sz w:val="24"/>
          <w:szCs w:val="24"/>
        </w:rPr>
        <w:t>France has experienced a wave of terrorist violence—primarily by Muslim extremists--over the last three years.</w:t>
      </w:r>
    </w:p>
    <w:p w:rsidR="00FF76A4" w:rsidRPr="00C35C17" w:rsidRDefault="00186913" w:rsidP="00FF76A4">
      <w:pPr>
        <w:pStyle w:val="ListParagraph"/>
        <w:numPr>
          <w:ilvl w:val="0"/>
          <w:numId w:val="1"/>
        </w:numPr>
        <w:spacing w:line="240" w:lineRule="auto"/>
        <w:rPr>
          <w:rStyle w:val="categorydata"/>
          <w:sz w:val="24"/>
          <w:szCs w:val="24"/>
        </w:rPr>
      </w:pPr>
      <w:r w:rsidRPr="00C35C17">
        <w:rPr>
          <w:sz w:val="24"/>
          <w:szCs w:val="24"/>
        </w:rPr>
        <w:t>They have both a President and Prime Minister</w:t>
      </w:r>
      <w:r w:rsidR="00FF76A4" w:rsidRPr="00C35C17">
        <w:rPr>
          <w:sz w:val="24"/>
          <w:szCs w:val="24"/>
        </w:rPr>
        <w:t>,</w:t>
      </w:r>
      <w:r w:rsidRPr="00C35C17">
        <w:rPr>
          <w:sz w:val="24"/>
          <w:szCs w:val="24"/>
        </w:rPr>
        <w:t xml:space="preserve"> but the figure that represents them at the EU is </w:t>
      </w:r>
      <w:r w:rsidR="00FF76A4" w:rsidRPr="00C35C17">
        <w:rPr>
          <w:sz w:val="24"/>
          <w:szCs w:val="24"/>
        </w:rPr>
        <w:t xml:space="preserve">their </w:t>
      </w:r>
      <w:r w:rsidR="00FF76A4" w:rsidRPr="00C35C17">
        <w:rPr>
          <w:rStyle w:val="category"/>
          <w:b/>
          <w:sz w:val="24"/>
          <w:szCs w:val="24"/>
          <w:u w:val="single"/>
        </w:rPr>
        <w:t>Head of Government</w:t>
      </w:r>
      <w:r w:rsidRPr="00C35C17">
        <w:rPr>
          <w:rStyle w:val="category"/>
          <w:b/>
          <w:sz w:val="24"/>
          <w:szCs w:val="24"/>
          <w:u w:val="single"/>
        </w:rPr>
        <w:t>,</w:t>
      </w:r>
      <w:r w:rsidR="00FF76A4" w:rsidRPr="00C35C17">
        <w:rPr>
          <w:rStyle w:val="category"/>
          <w:b/>
          <w:sz w:val="24"/>
          <w:szCs w:val="24"/>
          <w:u w:val="single"/>
        </w:rPr>
        <w:t xml:space="preserve"> </w:t>
      </w:r>
      <w:r w:rsidRPr="00C35C17">
        <w:rPr>
          <w:rStyle w:val="categorydata"/>
          <w:b/>
          <w:sz w:val="24"/>
          <w:szCs w:val="24"/>
          <w:u w:val="single"/>
        </w:rPr>
        <w:t>President Francois Hollande. (since 15 May 2012)</w:t>
      </w:r>
    </w:p>
    <w:p w:rsidR="00186913" w:rsidRPr="00C35C17" w:rsidRDefault="00186913" w:rsidP="00FF76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5C17">
        <w:rPr>
          <w:sz w:val="24"/>
          <w:szCs w:val="24"/>
        </w:rPr>
        <w:t>Tourism is huge in France.  It is the most visited country in the world.</w:t>
      </w:r>
    </w:p>
    <w:p w:rsidR="00FF76A4" w:rsidRPr="00C35C17" w:rsidRDefault="00FF76A4" w:rsidP="00FF76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5C17">
        <w:rPr>
          <w:sz w:val="24"/>
          <w:szCs w:val="24"/>
        </w:rPr>
        <w:t xml:space="preserve">Belgium’s population is </w:t>
      </w:r>
      <w:r w:rsidR="005D6736" w:rsidRPr="00C35C17">
        <w:rPr>
          <w:sz w:val="24"/>
          <w:szCs w:val="24"/>
        </w:rPr>
        <w:t>13.1</w:t>
      </w:r>
      <w:r w:rsidRPr="00C35C17">
        <w:rPr>
          <w:sz w:val="24"/>
          <w:szCs w:val="24"/>
        </w:rPr>
        <w:t>% of the EU’s</w:t>
      </w:r>
      <w:r w:rsidR="00700C36">
        <w:rPr>
          <w:sz w:val="24"/>
          <w:szCs w:val="24"/>
        </w:rPr>
        <w:t xml:space="preserve"> total population</w:t>
      </w:r>
      <w:r w:rsidRPr="00C35C17">
        <w:rPr>
          <w:sz w:val="24"/>
          <w:szCs w:val="24"/>
        </w:rPr>
        <w:t>.</w:t>
      </w:r>
    </w:p>
    <w:p w:rsidR="00FF76A4" w:rsidRPr="00C35C17" w:rsidRDefault="00FF76A4" w:rsidP="00FF76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5C17">
        <w:rPr>
          <w:sz w:val="24"/>
          <w:szCs w:val="24"/>
        </w:rPr>
        <w:t xml:space="preserve">They have </w:t>
      </w:r>
      <w:r w:rsidR="005D6736" w:rsidRPr="00C35C17">
        <w:rPr>
          <w:sz w:val="24"/>
          <w:szCs w:val="24"/>
        </w:rPr>
        <w:t>74</w:t>
      </w:r>
      <w:r w:rsidRPr="00C35C17">
        <w:rPr>
          <w:sz w:val="24"/>
          <w:szCs w:val="24"/>
        </w:rPr>
        <w:t xml:space="preserve"> representatives to the EU Parliament (out of 751</w:t>
      </w:r>
      <w:r w:rsidR="00700C36">
        <w:rPr>
          <w:sz w:val="24"/>
          <w:szCs w:val="24"/>
        </w:rPr>
        <w:t xml:space="preserve"> in total</w:t>
      </w:r>
      <w:r w:rsidRPr="00C35C17">
        <w:rPr>
          <w:sz w:val="24"/>
          <w:szCs w:val="24"/>
        </w:rPr>
        <w:t>).</w:t>
      </w:r>
    </w:p>
    <w:p w:rsidR="00FF76A4" w:rsidRPr="00C35C17" w:rsidRDefault="00186913" w:rsidP="00FF76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35C17">
        <w:rPr>
          <w:sz w:val="24"/>
          <w:szCs w:val="24"/>
        </w:rPr>
        <w:t>France</w:t>
      </w:r>
      <w:r w:rsidR="00FF76A4" w:rsidRPr="00C35C17">
        <w:rPr>
          <w:sz w:val="24"/>
          <w:szCs w:val="24"/>
        </w:rPr>
        <w:t xml:space="preserve"> is </w:t>
      </w:r>
      <w:r w:rsidRPr="00C35C17">
        <w:rPr>
          <w:sz w:val="24"/>
          <w:szCs w:val="24"/>
        </w:rPr>
        <w:t>slightly smaller than Texas, making it the largest western European nation in terms of land area.</w:t>
      </w:r>
    </w:p>
    <w:p w:rsidR="00FF76A4" w:rsidRPr="00B87485" w:rsidRDefault="0055278A" w:rsidP="00FF76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hyperlink r:id="rId18" w:history="1">
        <w:r w:rsidR="00FF76A4" w:rsidRPr="00B87485">
          <w:rPr>
            <w:rFonts w:eastAsia="Times New Roman" w:cs="Times New Roman"/>
            <w:b/>
            <w:sz w:val="24"/>
            <w:szCs w:val="24"/>
            <w:u w:val="single"/>
          </w:rPr>
          <w:t>Refugees and internally displaced persons</w:t>
        </w:r>
        <w:r w:rsidR="00FF76A4" w:rsidRPr="00B87485">
          <w:rPr>
            <w:rFonts w:eastAsia="Times New Roman" w:cs="Times New Roman"/>
            <w:sz w:val="24"/>
            <w:szCs w:val="24"/>
          </w:rPr>
          <w:t>:</w:t>
        </w:r>
      </w:hyperlink>
    </w:p>
    <w:p w:rsidR="005D6736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>23,966 (Sri Lanka)</w:t>
      </w:r>
    </w:p>
    <w:p w:rsidR="005D6736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>13,727 (Democratic Republic of the Congo)</w:t>
      </w:r>
    </w:p>
    <w:p w:rsidR="005D6736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>13,644 (Russia)</w:t>
      </w:r>
    </w:p>
    <w:p w:rsidR="005D6736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>12,003 (Cambodia)</w:t>
      </w:r>
    </w:p>
    <w:p w:rsidR="005D6736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>12,119 (Serbia and Kosovo)</w:t>
      </w:r>
    </w:p>
    <w:p w:rsidR="00C35C17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>10,699 (Turkey</w:t>
      </w:r>
      <w:r w:rsidR="00C35C17" w:rsidRPr="00C35C1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D6736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>8,281 (Vietnam)</w:t>
      </w:r>
    </w:p>
    <w:p w:rsidR="005D6736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>7,036 (Laos)</w:t>
      </w:r>
    </w:p>
    <w:p w:rsidR="005D6736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>5,201 (Guinea)</w:t>
      </w:r>
    </w:p>
    <w:p w:rsidR="005D6736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 xml:space="preserve">5,058 (Mauritania) </w:t>
      </w:r>
    </w:p>
    <w:p w:rsidR="005D6736" w:rsidRPr="00C35C17" w:rsidRDefault="005D6736" w:rsidP="005D67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C17">
        <w:rPr>
          <w:rFonts w:ascii="Times New Roman" w:eastAsia="Times New Roman" w:hAnsi="Times New Roman" w:cs="Times New Roman"/>
          <w:sz w:val="20"/>
          <w:szCs w:val="20"/>
        </w:rPr>
        <w:t>stateless persons: 1,326 (2015)</w:t>
      </w:r>
    </w:p>
    <w:p w:rsidR="00FF76A4" w:rsidRPr="00C35C17" w:rsidRDefault="005D6736" w:rsidP="005D6736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C35C17">
        <w:rPr>
          <w:sz w:val="24"/>
          <w:szCs w:val="24"/>
        </w:rPr>
        <w:t>France’s main export and import partners are Germany, Belgium and Italy.</w:t>
      </w:r>
    </w:p>
    <w:p w:rsidR="00FF76A4" w:rsidRDefault="00FF76A4" w:rsidP="00FF76A4">
      <w:pPr>
        <w:spacing w:line="240" w:lineRule="auto"/>
        <w:rPr>
          <w:i/>
          <w:sz w:val="16"/>
          <w:szCs w:val="16"/>
        </w:rPr>
      </w:pPr>
    </w:p>
    <w:p w:rsidR="00FF76A4" w:rsidRDefault="00FF76A4" w:rsidP="00FF76A4">
      <w:pPr>
        <w:spacing w:line="240" w:lineRule="auto"/>
        <w:rPr>
          <w:i/>
          <w:sz w:val="16"/>
          <w:szCs w:val="16"/>
        </w:rPr>
      </w:pPr>
      <w:proofErr w:type="gramStart"/>
      <w:r w:rsidRPr="00CA1AC7">
        <w:rPr>
          <w:i/>
          <w:sz w:val="16"/>
          <w:szCs w:val="16"/>
        </w:rPr>
        <w:t>All facts and graphics taken from</w:t>
      </w:r>
      <w:r w:rsidR="00C35C17" w:rsidRPr="00C35C17">
        <w:t xml:space="preserve"> </w:t>
      </w:r>
      <w:hyperlink r:id="rId19" w:history="1">
        <w:r w:rsidR="00C35C17" w:rsidRPr="0087011F">
          <w:rPr>
            <w:rStyle w:val="Hyperlink"/>
            <w:i/>
            <w:sz w:val="16"/>
            <w:szCs w:val="16"/>
          </w:rPr>
          <w:t>https://europa.eu/european-union/about-eu/countries/member-countries/france_en</w:t>
        </w:r>
      </w:hyperlink>
      <w:r w:rsidR="00C35C1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Pr="00CA1AC7">
        <w:rPr>
          <w:i/>
          <w:sz w:val="16"/>
          <w:szCs w:val="16"/>
        </w:rPr>
        <w:t xml:space="preserve">and </w:t>
      </w:r>
      <w:hyperlink r:id="rId20" w:history="1">
        <w:r w:rsidR="00C35C17" w:rsidRPr="0087011F">
          <w:rPr>
            <w:rStyle w:val="Hyperlink"/>
            <w:i/>
            <w:sz w:val="16"/>
            <w:szCs w:val="16"/>
          </w:rPr>
          <w:t>https://www.cia.gov/library/publications/the-world-factbook/geos/fr.html</w:t>
        </w:r>
      </w:hyperlink>
      <w:r w:rsidR="00C35C17">
        <w:rPr>
          <w:i/>
          <w:sz w:val="16"/>
          <w:szCs w:val="16"/>
        </w:rPr>
        <w:t xml:space="preserve"> .</w:t>
      </w:r>
      <w:proofErr w:type="gramEnd"/>
    </w:p>
    <w:p w:rsidR="00C86CCA" w:rsidRPr="00173ED0" w:rsidRDefault="00C86CCA" w:rsidP="00C86CCA">
      <w:pPr>
        <w:rPr>
          <w:rFonts w:ascii="Berlin Sans FB Demi" w:hAnsi="Berlin Sans FB Demi"/>
          <w:b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27C3425" wp14:editId="41E91B33">
            <wp:simplePos x="0" y="0"/>
            <wp:positionH relativeFrom="column">
              <wp:posOffset>3876675</wp:posOffset>
            </wp:positionH>
            <wp:positionV relativeFrom="paragraph">
              <wp:posOffset>75565</wp:posOffset>
            </wp:positionV>
            <wp:extent cx="2743835" cy="2943225"/>
            <wp:effectExtent l="171450" t="171450" r="399415" b="371475"/>
            <wp:wrapTight wrapText="bothSides">
              <wp:wrapPolygon edited="0">
                <wp:start x="2399" y="-1258"/>
                <wp:lineTo x="-1200" y="-979"/>
                <wp:lineTo x="-1350" y="4194"/>
                <wp:lineTo x="150" y="5732"/>
                <wp:lineTo x="150" y="6711"/>
                <wp:lineTo x="1200" y="7969"/>
                <wp:lineTo x="1950" y="7969"/>
                <wp:lineTo x="1650" y="14680"/>
                <wp:lineTo x="0" y="14680"/>
                <wp:lineTo x="0" y="16917"/>
                <wp:lineTo x="-600" y="16917"/>
                <wp:lineTo x="-600" y="19153"/>
                <wp:lineTo x="-1200" y="19153"/>
                <wp:lineTo x="-1200" y="22229"/>
                <wp:lineTo x="0" y="23627"/>
                <wp:lineTo x="900" y="24186"/>
                <wp:lineTo x="22195" y="24186"/>
                <wp:lineTo x="23245" y="23627"/>
                <wp:lineTo x="24294" y="21530"/>
                <wp:lineTo x="24594" y="-699"/>
                <wp:lineTo x="22345" y="-979"/>
                <wp:lineTo x="6748" y="-1258"/>
                <wp:lineTo x="2399" y="-1258"/>
              </wp:wrapPolygon>
            </wp:wrapTight>
            <wp:docPr id="18" name="Picture 18" descr="https://www.cia.gov/library/publications/the-world-factbook/graphics/locator/eur/gr_large_loca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ia.gov/library/publications/the-world-factbook/graphics/locator/eur/gr_large_locator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sz w:val="48"/>
          <w:szCs w:val="48"/>
        </w:rPr>
        <w:t>Hellenic Republic (Greece)</w:t>
      </w:r>
    </w:p>
    <w:p w:rsidR="00C86CCA" w:rsidRPr="00BA03C6" w:rsidRDefault="00C86CCA" w:rsidP="00C86CCA">
      <w:pPr>
        <w:rPr>
          <w:rFonts w:ascii="Berlin Sans FB Demi" w:hAnsi="Berlin Sans FB Dem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6917B29" wp14:editId="162E8A4C">
            <wp:simplePos x="0" y="0"/>
            <wp:positionH relativeFrom="column">
              <wp:posOffset>133350</wp:posOffset>
            </wp:positionH>
            <wp:positionV relativeFrom="paragraph">
              <wp:posOffset>410845</wp:posOffset>
            </wp:positionV>
            <wp:extent cx="2981325" cy="1915160"/>
            <wp:effectExtent l="171450" t="171450" r="390525" b="370840"/>
            <wp:wrapTight wrapText="bothSides">
              <wp:wrapPolygon edited="0">
                <wp:start x="1518" y="-1934"/>
                <wp:lineTo x="-1242" y="-1504"/>
                <wp:lineTo x="-1104" y="22775"/>
                <wp:lineTo x="690" y="25138"/>
                <wp:lineTo x="828" y="25568"/>
                <wp:lineTo x="22221" y="25568"/>
                <wp:lineTo x="22359" y="25138"/>
                <wp:lineTo x="24015" y="22775"/>
                <wp:lineTo x="24291" y="859"/>
                <wp:lineTo x="22359" y="-1504"/>
                <wp:lineTo x="21531" y="-1934"/>
                <wp:lineTo x="1518" y="-1934"/>
              </wp:wrapPolygon>
            </wp:wrapTight>
            <wp:docPr id="15" name="Picture 15" descr="https://www.cia.gov/library/publications/the-world-factbook/graphics/flags/large/gr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a.gov/library/publications/the-world-factbook/graphics/flags/large/gr-lgflag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1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sz w:val="32"/>
          <w:szCs w:val="32"/>
        </w:rPr>
        <w:t>Joined the EU in 1981</w:t>
      </w:r>
    </w:p>
    <w:p w:rsidR="00C86CCA" w:rsidRDefault="00C86CCA" w:rsidP="00C86CCA">
      <w:pPr>
        <w:pStyle w:val="ListParagraph"/>
        <w:spacing w:line="240" w:lineRule="auto"/>
        <w:rPr>
          <w:sz w:val="24"/>
          <w:szCs w:val="24"/>
        </w:rPr>
      </w:pPr>
    </w:p>
    <w:p w:rsidR="00C86CCA" w:rsidRPr="00297494" w:rsidRDefault="00C86CCA" w:rsidP="00C86C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7494">
        <w:rPr>
          <w:sz w:val="24"/>
          <w:szCs w:val="24"/>
        </w:rPr>
        <w:t xml:space="preserve">Greece achieved independence from the Ottoman Empire in 1830. </w:t>
      </w:r>
    </w:p>
    <w:p w:rsidR="00C86CCA" w:rsidRPr="00297494" w:rsidRDefault="009D65CC" w:rsidP="00C86C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7494">
        <w:rPr>
          <w:sz w:val="24"/>
          <w:szCs w:val="24"/>
        </w:rPr>
        <w:t>Greece has been in economic crisis since 2009.  Over 25% of people are unemployed (a number even high among the young) and over 1/3 of the population is in poverty.</w:t>
      </w:r>
    </w:p>
    <w:p w:rsidR="009D65CC" w:rsidRPr="00297494" w:rsidRDefault="009D65CC" w:rsidP="00C86C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7494">
        <w:rPr>
          <w:sz w:val="24"/>
          <w:szCs w:val="24"/>
        </w:rPr>
        <w:t xml:space="preserve">Many people come to see the natural beauty of the Greek islands and enjoy its Mediterranean climate.  So, tourism is important to the Greek economy.  </w:t>
      </w:r>
    </w:p>
    <w:p w:rsidR="00C86CCA" w:rsidRPr="00297494" w:rsidRDefault="00C86CCA" w:rsidP="00C86CCA">
      <w:pPr>
        <w:pStyle w:val="ListParagraph"/>
        <w:numPr>
          <w:ilvl w:val="0"/>
          <w:numId w:val="1"/>
        </w:numPr>
        <w:spacing w:line="240" w:lineRule="auto"/>
        <w:rPr>
          <w:rStyle w:val="categorydata"/>
          <w:sz w:val="24"/>
          <w:szCs w:val="24"/>
        </w:rPr>
      </w:pPr>
      <w:r w:rsidRPr="00297494">
        <w:rPr>
          <w:sz w:val="24"/>
          <w:szCs w:val="24"/>
        </w:rPr>
        <w:t xml:space="preserve">They have both a President and Prime Minister, but the figure that represents them at the EU is their </w:t>
      </w:r>
      <w:r w:rsidRPr="00297494">
        <w:rPr>
          <w:rStyle w:val="category"/>
          <w:b/>
          <w:sz w:val="24"/>
          <w:szCs w:val="24"/>
          <w:u w:val="single"/>
        </w:rPr>
        <w:t xml:space="preserve">Head of Government, </w:t>
      </w:r>
      <w:r w:rsidR="009D65CC" w:rsidRPr="00297494">
        <w:rPr>
          <w:rStyle w:val="categorydata"/>
          <w:b/>
          <w:sz w:val="24"/>
          <w:szCs w:val="24"/>
          <w:u w:val="single"/>
        </w:rPr>
        <w:t>Prime Minister Alexis Tsipras (since 21 September 2015).</w:t>
      </w:r>
    </w:p>
    <w:p w:rsidR="009D65CC" w:rsidRPr="00297494" w:rsidRDefault="009D65CC" w:rsidP="00C86C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7494">
        <w:rPr>
          <w:sz w:val="24"/>
          <w:szCs w:val="24"/>
        </w:rPr>
        <w:t>Greece’s population is actually shrinking.  (Less people are being born than are dying.)</w:t>
      </w:r>
    </w:p>
    <w:p w:rsidR="00C86CCA" w:rsidRPr="00297494" w:rsidRDefault="00297494" w:rsidP="00C86C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7494">
        <w:rPr>
          <w:sz w:val="24"/>
          <w:szCs w:val="24"/>
        </w:rPr>
        <w:t>Greece</w:t>
      </w:r>
      <w:r w:rsidR="00C86CCA" w:rsidRPr="00297494">
        <w:rPr>
          <w:sz w:val="24"/>
          <w:szCs w:val="24"/>
        </w:rPr>
        <w:t xml:space="preserve">’s population is only </w:t>
      </w:r>
      <w:r w:rsidR="00B456CE" w:rsidRPr="00297494">
        <w:rPr>
          <w:sz w:val="24"/>
          <w:szCs w:val="24"/>
        </w:rPr>
        <w:t xml:space="preserve">2.1 </w:t>
      </w:r>
      <w:r w:rsidR="00C86CCA" w:rsidRPr="00297494">
        <w:rPr>
          <w:sz w:val="24"/>
          <w:szCs w:val="24"/>
        </w:rPr>
        <w:t>% of the EU’s.</w:t>
      </w:r>
    </w:p>
    <w:p w:rsidR="00C86CCA" w:rsidRPr="00297494" w:rsidRDefault="00C86CCA" w:rsidP="00C86C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7494">
        <w:rPr>
          <w:sz w:val="24"/>
          <w:szCs w:val="24"/>
        </w:rPr>
        <w:t xml:space="preserve">They only have </w:t>
      </w:r>
      <w:r w:rsidR="00B456CE" w:rsidRPr="00297494">
        <w:rPr>
          <w:sz w:val="24"/>
          <w:szCs w:val="24"/>
        </w:rPr>
        <w:t>21</w:t>
      </w:r>
      <w:r w:rsidRPr="00297494">
        <w:rPr>
          <w:sz w:val="24"/>
          <w:szCs w:val="24"/>
        </w:rPr>
        <w:t xml:space="preserve"> representatives to the EU Parliament (out of 751</w:t>
      </w:r>
      <w:r w:rsidR="00700C36">
        <w:rPr>
          <w:sz w:val="24"/>
          <w:szCs w:val="24"/>
        </w:rPr>
        <w:t xml:space="preserve"> in total</w:t>
      </w:r>
      <w:r w:rsidRPr="00297494">
        <w:rPr>
          <w:sz w:val="24"/>
          <w:szCs w:val="24"/>
        </w:rPr>
        <w:t>).</w:t>
      </w:r>
    </w:p>
    <w:p w:rsidR="00C86CCA" w:rsidRPr="00297494" w:rsidRDefault="00297494" w:rsidP="00C86CCA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97494">
        <w:rPr>
          <w:sz w:val="24"/>
          <w:szCs w:val="24"/>
        </w:rPr>
        <w:t>Greece is slightly smaller than Alabama</w:t>
      </w:r>
      <w:r w:rsidR="00C86CCA" w:rsidRPr="00297494">
        <w:rPr>
          <w:sz w:val="24"/>
          <w:szCs w:val="24"/>
        </w:rPr>
        <w:t>.</w:t>
      </w:r>
    </w:p>
    <w:p w:rsidR="00C86CCA" w:rsidRPr="00297494" w:rsidRDefault="0055278A" w:rsidP="00C86CC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hyperlink r:id="rId23" w:history="1">
        <w:r w:rsidR="00C86CCA" w:rsidRPr="00297494">
          <w:rPr>
            <w:rFonts w:eastAsia="Times New Roman" w:cs="Times New Roman"/>
            <w:b/>
            <w:sz w:val="24"/>
            <w:szCs w:val="24"/>
            <w:u w:val="single"/>
          </w:rPr>
          <w:t>Refugees and internally displaced persons</w:t>
        </w:r>
        <w:r w:rsidR="00C86CCA" w:rsidRPr="00297494">
          <w:rPr>
            <w:rFonts w:eastAsia="Times New Roman" w:cs="Times New Roman"/>
            <w:sz w:val="24"/>
            <w:szCs w:val="24"/>
          </w:rPr>
          <w:t>:</w:t>
        </w:r>
      </w:hyperlink>
    </w:p>
    <w:p w:rsidR="009D65CC" w:rsidRPr="00297494" w:rsidRDefault="009D65CC" w:rsidP="009D65CC">
      <w:pPr>
        <w:pStyle w:val="ListParagraph"/>
        <w:numPr>
          <w:ilvl w:val="1"/>
          <w:numId w:val="1"/>
        </w:numPr>
        <w:spacing w:line="240" w:lineRule="auto"/>
        <w:rPr>
          <w:rStyle w:val="categorydata"/>
          <w:i/>
          <w:sz w:val="24"/>
          <w:szCs w:val="24"/>
        </w:rPr>
      </w:pPr>
      <w:r w:rsidRPr="00297494">
        <w:rPr>
          <w:rStyle w:val="categorydata"/>
          <w:sz w:val="24"/>
          <w:szCs w:val="24"/>
        </w:rPr>
        <w:t>1,017,669 estimated refugee and migrant arrivals by sea (2015 - June 2016)</w:t>
      </w:r>
    </w:p>
    <w:p w:rsidR="009D65CC" w:rsidRPr="00297494" w:rsidRDefault="009D65CC" w:rsidP="009D65CC">
      <w:pPr>
        <w:pStyle w:val="ListParagraph"/>
        <w:numPr>
          <w:ilvl w:val="1"/>
          <w:numId w:val="1"/>
        </w:numPr>
        <w:spacing w:line="240" w:lineRule="auto"/>
        <w:rPr>
          <w:rStyle w:val="categorydata"/>
          <w:i/>
          <w:sz w:val="24"/>
          <w:szCs w:val="24"/>
        </w:rPr>
      </w:pPr>
      <w:r w:rsidRPr="00297494">
        <w:rPr>
          <w:rStyle w:val="categorydata"/>
          <w:sz w:val="24"/>
          <w:szCs w:val="24"/>
        </w:rPr>
        <w:t>This has greatly increased because of the Syrian Civil War (which is very close to them).</w:t>
      </w:r>
    </w:p>
    <w:p w:rsidR="009D65CC" w:rsidRPr="00297494" w:rsidRDefault="009D65CC" w:rsidP="009D65CC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297494">
        <w:rPr>
          <w:sz w:val="24"/>
          <w:szCs w:val="24"/>
        </w:rPr>
        <w:t>Greece is a gateway to Europe for traffickers smuggling drugs from the Middle East and Southwest Asia to Europe.</w:t>
      </w:r>
    </w:p>
    <w:p w:rsidR="00C86CCA" w:rsidRPr="00297494" w:rsidRDefault="00297494" w:rsidP="009D65CC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297494">
        <w:rPr>
          <w:sz w:val="24"/>
          <w:szCs w:val="24"/>
        </w:rPr>
        <w:t>Greece’s main export partners are Turkey, Italy and Germany while its main import partners are Russia, Germany and Iraq.</w:t>
      </w:r>
    </w:p>
    <w:p w:rsidR="00C86CCA" w:rsidRDefault="00C86CCA" w:rsidP="00C86CCA">
      <w:pPr>
        <w:spacing w:line="240" w:lineRule="auto"/>
        <w:rPr>
          <w:i/>
          <w:sz w:val="16"/>
          <w:szCs w:val="16"/>
        </w:rPr>
      </w:pPr>
    </w:p>
    <w:p w:rsidR="00C86CCA" w:rsidRDefault="00C86CCA" w:rsidP="00C86CCA">
      <w:pPr>
        <w:spacing w:line="240" w:lineRule="auto"/>
        <w:rPr>
          <w:i/>
          <w:sz w:val="16"/>
          <w:szCs w:val="16"/>
        </w:rPr>
      </w:pPr>
      <w:r w:rsidRPr="00CA1AC7">
        <w:rPr>
          <w:i/>
          <w:sz w:val="16"/>
          <w:szCs w:val="16"/>
        </w:rPr>
        <w:t>All facts and graphics taken from</w:t>
      </w:r>
      <w:r w:rsidRPr="00C35C17">
        <w:t xml:space="preserve"> </w:t>
      </w:r>
      <w:hyperlink r:id="rId24" w:history="1">
        <w:r w:rsidR="00297494" w:rsidRPr="0087011F">
          <w:rPr>
            <w:rStyle w:val="Hyperlink"/>
            <w:i/>
            <w:sz w:val="16"/>
            <w:szCs w:val="16"/>
          </w:rPr>
          <w:t>https://europa.eu/european-union/about-eu/countries/member-countries/greece_en</w:t>
        </w:r>
      </w:hyperlink>
      <w:r w:rsidR="00297494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Pr="00CA1AC7">
        <w:rPr>
          <w:i/>
          <w:sz w:val="16"/>
          <w:szCs w:val="16"/>
        </w:rPr>
        <w:t xml:space="preserve">and </w:t>
      </w:r>
      <w:hyperlink r:id="rId25" w:history="1">
        <w:r w:rsidR="00297494" w:rsidRPr="0087011F">
          <w:rPr>
            <w:rStyle w:val="Hyperlink"/>
            <w:i/>
            <w:sz w:val="16"/>
            <w:szCs w:val="16"/>
          </w:rPr>
          <w:t>https://www.cia.gov/library/publications/the-world-factbook/geos/gr.html</w:t>
        </w:r>
      </w:hyperlink>
      <w:proofErr w:type="gramStart"/>
      <w:r w:rsidR="00297494">
        <w:rPr>
          <w:i/>
          <w:sz w:val="16"/>
          <w:szCs w:val="16"/>
        </w:rPr>
        <w:t xml:space="preserve"> </w:t>
      </w:r>
      <w:proofErr w:type="gramEnd"/>
      <w:r>
        <w:rPr>
          <w:i/>
          <w:sz w:val="16"/>
          <w:szCs w:val="16"/>
        </w:rPr>
        <w:t xml:space="preserve"> .</w:t>
      </w:r>
    </w:p>
    <w:p w:rsidR="0085032C" w:rsidRDefault="0085032C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85032C" w:rsidRPr="00173ED0" w:rsidRDefault="0085032C" w:rsidP="0085032C">
      <w:pPr>
        <w:rPr>
          <w:rFonts w:ascii="Berlin Sans FB Demi" w:hAnsi="Berlin Sans FB Demi"/>
          <w:b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14E1FE03" wp14:editId="3CDA69B8">
            <wp:simplePos x="0" y="0"/>
            <wp:positionH relativeFrom="column">
              <wp:posOffset>3879215</wp:posOffset>
            </wp:positionH>
            <wp:positionV relativeFrom="paragraph">
              <wp:posOffset>0</wp:posOffset>
            </wp:positionV>
            <wp:extent cx="3044825" cy="3267075"/>
            <wp:effectExtent l="171450" t="171450" r="384175" b="371475"/>
            <wp:wrapTight wrapText="bothSides">
              <wp:wrapPolygon edited="0">
                <wp:start x="2162" y="-1134"/>
                <wp:lineTo x="-946" y="-882"/>
                <wp:lineTo x="-1216" y="4156"/>
                <wp:lineTo x="1487" y="7179"/>
                <wp:lineTo x="1757" y="9194"/>
                <wp:lineTo x="2297" y="9194"/>
                <wp:lineTo x="2297" y="11209"/>
                <wp:lineTo x="1757" y="11209"/>
                <wp:lineTo x="1487" y="15240"/>
                <wp:lineTo x="-135" y="15240"/>
                <wp:lineTo x="-405" y="19270"/>
                <wp:lineTo x="-1081" y="19270"/>
                <wp:lineTo x="-1216" y="22167"/>
                <wp:lineTo x="-270" y="23300"/>
                <wp:lineTo x="811" y="23930"/>
                <wp:lineTo x="22163" y="23930"/>
                <wp:lineTo x="23244" y="23300"/>
                <wp:lineTo x="24055" y="21411"/>
                <wp:lineTo x="24190" y="504"/>
                <wp:lineTo x="22298" y="-882"/>
                <wp:lineTo x="21352" y="-1134"/>
                <wp:lineTo x="2162" y="-1134"/>
              </wp:wrapPolygon>
            </wp:wrapTight>
            <wp:docPr id="22" name="Picture 22" descr="https://www.cia.gov/library/publications/the-world-factbook/graphics/locator/eur/uk_large_loca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ia.gov/library/publications/the-world-factbook/graphics/locator/eur/uk_large_locator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sz w:val="48"/>
          <w:szCs w:val="48"/>
        </w:rPr>
        <w:t xml:space="preserve">The United Kingdom of Great Britain </w:t>
      </w:r>
      <w:r w:rsidRPr="0085032C">
        <w:rPr>
          <w:rFonts w:ascii="Berlin Sans FB Demi" w:hAnsi="Berlin Sans FB Demi"/>
          <w:b/>
          <w:i/>
          <w:sz w:val="16"/>
          <w:szCs w:val="16"/>
        </w:rPr>
        <w:t>(</w:t>
      </w:r>
      <w:proofErr w:type="spellStart"/>
      <w:r w:rsidRPr="0085032C">
        <w:rPr>
          <w:rFonts w:ascii="Berlin Sans FB Demi" w:hAnsi="Berlin Sans FB Demi"/>
          <w:b/>
          <w:i/>
          <w:sz w:val="16"/>
          <w:szCs w:val="16"/>
        </w:rPr>
        <w:t>inc.</w:t>
      </w:r>
      <w:proofErr w:type="spellEnd"/>
      <w:r w:rsidRPr="0085032C">
        <w:rPr>
          <w:rFonts w:ascii="Berlin Sans FB Demi" w:hAnsi="Berlin Sans FB Demi"/>
          <w:b/>
          <w:i/>
          <w:sz w:val="16"/>
          <w:szCs w:val="16"/>
        </w:rPr>
        <w:t xml:space="preserve"> England, Scotland, and Wales) </w:t>
      </w:r>
      <w:r>
        <w:rPr>
          <w:rFonts w:ascii="Berlin Sans FB Demi" w:hAnsi="Berlin Sans FB Demi"/>
          <w:b/>
          <w:sz w:val="48"/>
          <w:szCs w:val="48"/>
        </w:rPr>
        <w:t xml:space="preserve">&amp; Northern Ireland </w:t>
      </w:r>
    </w:p>
    <w:p w:rsidR="0085032C" w:rsidRPr="00BA03C6" w:rsidRDefault="0085032C" w:rsidP="0085032C">
      <w:pPr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>Joined the EU in 1973</w:t>
      </w:r>
    </w:p>
    <w:p w:rsidR="0085032C" w:rsidRDefault="0085032C" w:rsidP="0085032C">
      <w:pPr>
        <w:pStyle w:val="ListParagraph"/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B17129B" wp14:editId="1F31B3BB">
            <wp:simplePos x="0" y="0"/>
            <wp:positionH relativeFrom="column">
              <wp:posOffset>171450</wp:posOffset>
            </wp:positionH>
            <wp:positionV relativeFrom="paragraph">
              <wp:posOffset>19685</wp:posOffset>
            </wp:positionV>
            <wp:extent cx="3305175" cy="1652270"/>
            <wp:effectExtent l="171450" t="171450" r="390525" b="367030"/>
            <wp:wrapTight wrapText="bothSides">
              <wp:wrapPolygon edited="0">
                <wp:start x="1369" y="-2241"/>
                <wp:lineTo x="-1120" y="-1743"/>
                <wp:lineTo x="-996" y="22663"/>
                <wp:lineTo x="747" y="26149"/>
                <wp:lineTo x="22160" y="26149"/>
                <wp:lineTo x="22285" y="25651"/>
                <wp:lineTo x="23779" y="22414"/>
                <wp:lineTo x="24028" y="996"/>
                <wp:lineTo x="22285" y="-1743"/>
                <wp:lineTo x="21538" y="-2241"/>
                <wp:lineTo x="1369" y="-2241"/>
              </wp:wrapPolygon>
            </wp:wrapTight>
            <wp:docPr id="21" name="Picture 21" descr="https://www.cia.gov/library/publications/the-world-factbook/graphics/flags/large/uk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a.gov/library/publications/the-world-factbook/graphics/flags/large/uk-lgflag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52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ACE" w:rsidRPr="00E71258" w:rsidRDefault="00A00ACE" w:rsidP="00A00AC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258">
        <w:rPr>
          <w:rFonts w:eastAsia="Times New Roman" w:cs="Times New Roman"/>
          <w:sz w:val="24"/>
          <w:szCs w:val="24"/>
        </w:rPr>
        <w:t>Up until the 19</w:t>
      </w:r>
      <w:r w:rsidRPr="00E71258">
        <w:rPr>
          <w:rFonts w:eastAsia="Times New Roman" w:cs="Times New Roman"/>
          <w:sz w:val="24"/>
          <w:szCs w:val="24"/>
          <w:vertAlign w:val="superscript"/>
        </w:rPr>
        <w:t>th</w:t>
      </w:r>
      <w:r w:rsidRPr="00E71258">
        <w:rPr>
          <w:rFonts w:eastAsia="Times New Roman" w:cs="Times New Roman"/>
          <w:sz w:val="24"/>
          <w:szCs w:val="24"/>
        </w:rPr>
        <w:t xml:space="preserve"> century, The United Kingdom maintained an empire that stretched over one-fourth of the earth's surface. </w:t>
      </w:r>
    </w:p>
    <w:p w:rsidR="00700C36" w:rsidRPr="00700C36" w:rsidRDefault="00A00ACE" w:rsidP="00A00AC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258">
        <w:rPr>
          <w:rFonts w:eastAsia="Times New Roman" w:cs="Times New Roman"/>
          <w:sz w:val="24"/>
          <w:szCs w:val="24"/>
        </w:rPr>
        <w:t>But the two world wars in the 20</w:t>
      </w:r>
      <w:r w:rsidRPr="00E71258">
        <w:rPr>
          <w:rFonts w:eastAsia="Times New Roman" w:cs="Times New Roman"/>
          <w:sz w:val="24"/>
          <w:szCs w:val="24"/>
          <w:vertAlign w:val="superscript"/>
        </w:rPr>
        <w:t>th</w:t>
      </w:r>
      <w:r w:rsidRPr="00E71258">
        <w:rPr>
          <w:rFonts w:eastAsia="Times New Roman" w:cs="Times New Roman"/>
          <w:sz w:val="24"/>
          <w:szCs w:val="24"/>
        </w:rPr>
        <w:t xml:space="preserve"> century left the UK depleted.   </w:t>
      </w:r>
    </w:p>
    <w:p w:rsidR="00A00ACE" w:rsidRPr="00E71258" w:rsidRDefault="00700C36" w:rsidP="00A00AC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</w:t>
      </w:r>
      <w:r w:rsidR="00A00ACE" w:rsidRPr="00E71258">
        <w:rPr>
          <w:rFonts w:eastAsia="Times New Roman" w:cs="Times New Roman"/>
          <w:sz w:val="24"/>
          <w:szCs w:val="24"/>
        </w:rPr>
        <w:t xml:space="preserve">t has rebuilt itself into a modern and prosperous European nation. </w:t>
      </w:r>
    </w:p>
    <w:p w:rsidR="0085032C" w:rsidRPr="00E71258" w:rsidRDefault="00422EF3" w:rsidP="008503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71258">
        <w:rPr>
          <w:sz w:val="24"/>
          <w:szCs w:val="24"/>
        </w:rPr>
        <w:t xml:space="preserve">The UK, a leading trading power and financial center, is the third largest economy in Europe after Germany and France. </w:t>
      </w:r>
    </w:p>
    <w:p w:rsidR="00422EF3" w:rsidRPr="00E71258" w:rsidRDefault="00422EF3" w:rsidP="008503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71258">
        <w:rPr>
          <w:sz w:val="24"/>
          <w:szCs w:val="24"/>
        </w:rPr>
        <w:t>London is the major banking center of Europe</w:t>
      </w:r>
      <w:r w:rsidR="00700C36">
        <w:rPr>
          <w:sz w:val="24"/>
          <w:szCs w:val="24"/>
        </w:rPr>
        <w:t>.</w:t>
      </w:r>
    </w:p>
    <w:p w:rsidR="0085032C" w:rsidRPr="00E71258" w:rsidRDefault="0085032C" w:rsidP="0085032C">
      <w:pPr>
        <w:pStyle w:val="ListParagraph"/>
        <w:numPr>
          <w:ilvl w:val="0"/>
          <w:numId w:val="1"/>
        </w:numPr>
        <w:spacing w:line="240" w:lineRule="auto"/>
        <w:rPr>
          <w:rStyle w:val="categorydata"/>
          <w:sz w:val="24"/>
          <w:szCs w:val="24"/>
        </w:rPr>
      </w:pPr>
      <w:r w:rsidRPr="00E71258">
        <w:rPr>
          <w:sz w:val="24"/>
          <w:szCs w:val="24"/>
        </w:rPr>
        <w:t xml:space="preserve">They have both a </w:t>
      </w:r>
      <w:r w:rsidR="00422EF3" w:rsidRPr="00E71258">
        <w:rPr>
          <w:sz w:val="24"/>
          <w:szCs w:val="24"/>
        </w:rPr>
        <w:t>Queen</w:t>
      </w:r>
      <w:r w:rsidRPr="00E71258">
        <w:rPr>
          <w:sz w:val="24"/>
          <w:szCs w:val="24"/>
        </w:rPr>
        <w:t xml:space="preserve"> and Prime Minister, but the figure that represents them at the EU is their </w:t>
      </w:r>
      <w:r w:rsidRPr="00E71258">
        <w:rPr>
          <w:rStyle w:val="category"/>
          <w:b/>
          <w:sz w:val="24"/>
          <w:szCs w:val="24"/>
          <w:u w:val="single"/>
        </w:rPr>
        <w:t xml:space="preserve">Head of Government, </w:t>
      </w:r>
      <w:r w:rsidRPr="00E71258">
        <w:rPr>
          <w:rStyle w:val="categorydata"/>
          <w:b/>
          <w:sz w:val="24"/>
          <w:szCs w:val="24"/>
          <w:u w:val="single"/>
        </w:rPr>
        <w:t xml:space="preserve">Prime Minister </w:t>
      </w:r>
      <w:r w:rsidR="00422EF3" w:rsidRPr="00E71258">
        <w:rPr>
          <w:rStyle w:val="categorydata"/>
          <w:b/>
          <w:sz w:val="24"/>
          <w:szCs w:val="24"/>
          <w:u w:val="single"/>
        </w:rPr>
        <w:t>Theresa May</w:t>
      </w:r>
      <w:r w:rsidRPr="00E71258">
        <w:rPr>
          <w:rStyle w:val="categorydata"/>
          <w:b/>
          <w:sz w:val="24"/>
          <w:szCs w:val="24"/>
          <w:u w:val="single"/>
        </w:rPr>
        <w:t xml:space="preserve"> (</w:t>
      </w:r>
      <w:r w:rsidR="00422EF3" w:rsidRPr="00E71258">
        <w:rPr>
          <w:rStyle w:val="categorydata"/>
          <w:b/>
          <w:sz w:val="24"/>
          <w:szCs w:val="24"/>
          <w:u w:val="single"/>
        </w:rPr>
        <w:t>since 13</w:t>
      </w:r>
      <w:r w:rsidRPr="00E71258">
        <w:rPr>
          <w:rStyle w:val="categorydata"/>
          <w:b/>
          <w:sz w:val="24"/>
          <w:szCs w:val="24"/>
          <w:u w:val="single"/>
        </w:rPr>
        <w:t xml:space="preserve"> </w:t>
      </w:r>
      <w:r w:rsidR="00422EF3" w:rsidRPr="00E71258">
        <w:rPr>
          <w:rStyle w:val="categorydata"/>
          <w:b/>
          <w:sz w:val="24"/>
          <w:szCs w:val="24"/>
          <w:u w:val="single"/>
        </w:rPr>
        <w:t>July</w:t>
      </w:r>
      <w:r w:rsidRPr="00E71258">
        <w:rPr>
          <w:rStyle w:val="categorydata"/>
          <w:b/>
          <w:sz w:val="24"/>
          <w:szCs w:val="24"/>
          <w:u w:val="single"/>
        </w:rPr>
        <w:t xml:space="preserve"> 201</w:t>
      </w:r>
      <w:r w:rsidR="00422EF3" w:rsidRPr="00E71258">
        <w:rPr>
          <w:rStyle w:val="categorydata"/>
          <w:b/>
          <w:sz w:val="24"/>
          <w:szCs w:val="24"/>
          <w:u w:val="single"/>
        </w:rPr>
        <w:t>6</w:t>
      </w:r>
      <w:r w:rsidRPr="00E71258">
        <w:rPr>
          <w:rStyle w:val="categorydata"/>
          <w:b/>
          <w:sz w:val="24"/>
          <w:szCs w:val="24"/>
          <w:u w:val="single"/>
        </w:rPr>
        <w:t>).</w:t>
      </w:r>
    </w:p>
    <w:p w:rsidR="0085032C" w:rsidRPr="00E71258" w:rsidRDefault="00700C36" w:rsidP="008503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Greece’s population is </w:t>
      </w:r>
      <w:r w:rsidR="00E71258" w:rsidRPr="00E71258">
        <w:rPr>
          <w:sz w:val="24"/>
          <w:szCs w:val="24"/>
        </w:rPr>
        <w:t>1</w:t>
      </w:r>
      <w:r w:rsidR="0085032C" w:rsidRPr="00E71258">
        <w:rPr>
          <w:sz w:val="24"/>
          <w:szCs w:val="24"/>
        </w:rPr>
        <w:t>2.</w:t>
      </w:r>
      <w:r w:rsidR="00E71258" w:rsidRPr="00E71258">
        <w:rPr>
          <w:sz w:val="24"/>
          <w:szCs w:val="24"/>
        </w:rPr>
        <w:t>8</w:t>
      </w:r>
      <w:r w:rsidR="0085032C" w:rsidRPr="00E71258">
        <w:rPr>
          <w:sz w:val="24"/>
          <w:szCs w:val="24"/>
        </w:rPr>
        <w:t xml:space="preserve"> % of the EU’s.</w:t>
      </w:r>
    </w:p>
    <w:p w:rsidR="0085032C" w:rsidRDefault="0085032C" w:rsidP="00700C3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71258">
        <w:rPr>
          <w:sz w:val="24"/>
          <w:szCs w:val="24"/>
        </w:rPr>
        <w:t xml:space="preserve">They have </w:t>
      </w:r>
      <w:r w:rsidR="00E71258" w:rsidRPr="00E71258">
        <w:rPr>
          <w:sz w:val="24"/>
          <w:szCs w:val="24"/>
        </w:rPr>
        <w:t>73</w:t>
      </w:r>
      <w:r w:rsidRPr="00E71258">
        <w:rPr>
          <w:sz w:val="24"/>
          <w:szCs w:val="24"/>
        </w:rPr>
        <w:t xml:space="preserve"> representatives to the EU Parliament (out of 751</w:t>
      </w:r>
      <w:r w:rsidR="00700C36">
        <w:rPr>
          <w:sz w:val="24"/>
          <w:szCs w:val="24"/>
        </w:rPr>
        <w:t xml:space="preserve"> in total</w:t>
      </w:r>
      <w:r w:rsidRPr="00E71258">
        <w:rPr>
          <w:sz w:val="24"/>
          <w:szCs w:val="24"/>
        </w:rPr>
        <w:t>)</w:t>
      </w:r>
      <w:r w:rsidRPr="00700C36">
        <w:rPr>
          <w:sz w:val="24"/>
          <w:szCs w:val="24"/>
        </w:rPr>
        <w:t>.</w:t>
      </w:r>
    </w:p>
    <w:p w:rsidR="0085032C" w:rsidRPr="00E71258" w:rsidRDefault="00A00ACE" w:rsidP="0085032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71258">
        <w:rPr>
          <w:sz w:val="24"/>
          <w:szCs w:val="24"/>
        </w:rPr>
        <w:t>The UK is twice the size of Pennsylvania.</w:t>
      </w:r>
    </w:p>
    <w:p w:rsidR="00422EF3" w:rsidRPr="00E71258" w:rsidRDefault="00A00ACE" w:rsidP="00422EF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71258">
        <w:rPr>
          <w:rFonts w:eastAsia="Times New Roman" w:cs="Times New Roman"/>
          <w:sz w:val="24"/>
          <w:szCs w:val="24"/>
        </w:rPr>
        <w:t>The UK has a significant immigration rate.  They are in the top 20% of nations worldwide in terms of people moving there from abroad.</w:t>
      </w:r>
    </w:p>
    <w:p w:rsidR="0085032C" w:rsidRPr="00E71258" w:rsidRDefault="0055278A" w:rsidP="0085032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hyperlink r:id="rId28" w:history="1">
        <w:r w:rsidR="0085032C" w:rsidRPr="00E71258">
          <w:rPr>
            <w:rFonts w:eastAsia="Times New Roman" w:cs="Times New Roman"/>
            <w:b/>
            <w:sz w:val="24"/>
            <w:szCs w:val="24"/>
            <w:u w:val="single"/>
          </w:rPr>
          <w:t>Refugees and internally displaced persons</w:t>
        </w:r>
        <w:r w:rsidR="0085032C" w:rsidRPr="00E71258">
          <w:rPr>
            <w:rFonts w:eastAsia="Times New Roman" w:cs="Times New Roman"/>
            <w:sz w:val="24"/>
            <w:szCs w:val="24"/>
          </w:rPr>
          <w:t>:</w:t>
        </w:r>
      </w:hyperlink>
    </w:p>
    <w:p w:rsidR="00E71258" w:rsidRPr="00E71258" w:rsidRDefault="00422EF3" w:rsidP="00E7125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71258">
        <w:rPr>
          <w:rFonts w:eastAsia="Times New Roman" w:cs="Times New Roman"/>
          <w:sz w:val="24"/>
          <w:szCs w:val="24"/>
        </w:rPr>
        <w:t>11,583 (Eritrea)</w:t>
      </w:r>
    </w:p>
    <w:p w:rsidR="00E71258" w:rsidRPr="00E71258" w:rsidRDefault="00422EF3" w:rsidP="00E7125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71258">
        <w:rPr>
          <w:rFonts w:eastAsia="Times New Roman" w:cs="Times New Roman"/>
          <w:sz w:val="24"/>
          <w:szCs w:val="24"/>
        </w:rPr>
        <w:t>11,510 (Iran)</w:t>
      </w:r>
    </w:p>
    <w:p w:rsidR="00E71258" w:rsidRPr="00E71258" w:rsidRDefault="00422EF3" w:rsidP="00E7125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71258">
        <w:rPr>
          <w:rFonts w:eastAsia="Times New Roman" w:cs="Times New Roman"/>
          <w:sz w:val="24"/>
          <w:szCs w:val="24"/>
        </w:rPr>
        <w:t>9,467 (Zimbabwe)</w:t>
      </w:r>
    </w:p>
    <w:p w:rsidR="00E71258" w:rsidRPr="00E71258" w:rsidRDefault="00422EF3" w:rsidP="00E7125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71258">
        <w:rPr>
          <w:rFonts w:eastAsia="Times New Roman" w:cs="Times New Roman"/>
          <w:sz w:val="24"/>
          <w:szCs w:val="24"/>
        </w:rPr>
        <w:t>9,039 (Afghanistan)</w:t>
      </w:r>
    </w:p>
    <w:p w:rsidR="00E71258" w:rsidRPr="00E71258" w:rsidRDefault="00422EF3" w:rsidP="00E7125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71258">
        <w:rPr>
          <w:rFonts w:eastAsia="Times New Roman" w:cs="Times New Roman"/>
          <w:sz w:val="24"/>
          <w:szCs w:val="24"/>
        </w:rPr>
        <w:t>8,509 (Somalia)</w:t>
      </w:r>
    </w:p>
    <w:p w:rsidR="00422EF3" w:rsidRPr="00E71258" w:rsidRDefault="00422EF3" w:rsidP="00E7125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71258">
        <w:rPr>
          <w:rFonts w:eastAsia="Times New Roman" w:cs="Times New Roman"/>
          <w:sz w:val="24"/>
          <w:szCs w:val="24"/>
        </w:rPr>
        <w:t xml:space="preserve">5,669 (Pakistan) </w:t>
      </w:r>
    </w:p>
    <w:p w:rsidR="00422EF3" w:rsidRPr="00E71258" w:rsidRDefault="00E71258" w:rsidP="00E7125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71258">
        <w:rPr>
          <w:rFonts w:eastAsia="Times New Roman" w:cs="Times New Roman"/>
          <w:sz w:val="24"/>
          <w:szCs w:val="24"/>
        </w:rPr>
        <w:t>S</w:t>
      </w:r>
      <w:r w:rsidR="00422EF3" w:rsidRPr="00E71258">
        <w:rPr>
          <w:rFonts w:eastAsia="Times New Roman" w:cs="Times New Roman"/>
          <w:sz w:val="24"/>
          <w:szCs w:val="24"/>
        </w:rPr>
        <w:t>tateless persons: 41 (2015)</w:t>
      </w:r>
    </w:p>
    <w:p w:rsidR="0085032C" w:rsidRPr="00E71258" w:rsidRDefault="00E71258" w:rsidP="00E71258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E71258">
        <w:rPr>
          <w:sz w:val="24"/>
          <w:szCs w:val="24"/>
        </w:rPr>
        <w:t>The UK’s main export partners are Germany, the US and the Netherlands, while its main import partners are Germany, China and USA.</w:t>
      </w:r>
    </w:p>
    <w:p w:rsidR="0085032C" w:rsidRDefault="0085032C" w:rsidP="0085032C">
      <w:pPr>
        <w:spacing w:line="240" w:lineRule="auto"/>
        <w:rPr>
          <w:i/>
          <w:sz w:val="16"/>
          <w:szCs w:val="16"/>
        </w:rPr>
      </w:pPr>
      <w:proofErr w:type="gramStart"/>
      <w:r w:rsidRPr="00CA1AC7">
        <w:rPr>
          <w:i/>
          <w:sz w:val="16"/>
          <w:szCs w:val="16"/>
        </w:rPr>
        <w:t>All facts and graphics taken from</w:t>
      </w:r>
      <w:r w:rsidRPr="00C35C17">
        <w:t xml:space="preserve"> </w:t>
      </w:r>
      <w:hyperlink r:id="rId29" w:history="1">
        <w:r w:rsidR="00E71258" w:rsidRPr="0087011F">
          <w:rPr>
            <w:rStyle w:val="Hyperlink"/>
            <w:i/>
            <w:sz w:val="16"/>
            <w:szCs w:val="16"/>
          </w:rPr>
          <w:t>https://europa.eu/european-union/about-eu/countries/member-countries/unitedkingdom_en</w:t>
        </w:r>
      </w:hyperlink>
      <w:r w:rsidR="00E71258">
        <w:rPr>
          <w:i/>
          <w:sz w:val="16"/>
          <w:szCs w:val="16"/>
        </w:rPr>
        <w:t xml:space="preserve"> </w:t>
      </w:r>
      <w:r w:rsidRPr="00CA1AC7">
        <w:rPr>
          <w:i/>
          <w:sz w:val="16"/>
          <w:szCs w:val="16"/>
        </w:rPr>
        <w:t xml:space="preserve">and </w:t>
      </w:r>
      <w:hyperlink r:id="rId30" w:history="1">
        <w:r w:rsidR="00E71258" w:rsidRPr="0087011F">
          <w:rPr>
            <w:rStyle w:val="Hyperlink"/>
            <w:i/>
            <w:sz w:val="16"/>
            <w:szCs w:val="16"/>
          </w:rPr>
          <w:t>https://www.cia.gov/library/publications/the-world-factbook/geos/uk.html</w:t>
        </w:r>
      </w:hyperlink>
      <w:r w:rsidR="00E7125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.</w:t>
      </w:r>
      <w:proofErr w:type="gramEnd"/>
    </w:p>
    <w:p w:rsidR="0085032C" w:rsidRPr="00CA1AC7" w:rsidRDefault="0085032C" w:rsidP="0085032C">
      <w:pPr>
        <w:spacing w:line="240" w:lineRule="auto"/>
        <w:rPr>
          <w:i/>
          <w:sz w:val="16"/>
          <w:szCs w:val="16"/>
        </w:rPr>
      </w:pPr>
    </w:p>
    <w:p w:rsidR="00795581" w:rsidRPr="00173ED0" w:rsidRDefault="00795581" w:rsidP="00795581">
      <w:pPr>
        <w:rPr>
          <w:rFonts w:ascii="Berlin Sans FB Demi" w:hAnsi="Berlin Sans FB Demi"/>
          <w:b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301A738D" wp14:editId="01CFA84A">
            <wp:simplePos x="0" y="0"/>
            <wp:positionH relativeFrom="column">
              <wp:posOffset>3749675</wp:posOffset>
            </wp:positionH>
            <wp:positionV relativeFrom="paragraph">
              <wp:posOffset>47625</wp:posOffset>
            </wp:positionV>
            <wp:extent cx="3107690" cy="3333750"/>
            <wp:effectExtent l="171450" t="171450" r="378460" b="361950"/>
            <wp:wrapTight wrapText="bothSides">
              <wp:wrapPolygon edited="0">
                <wp:start x="2251" y="-1111"/>
                <wp:lineTo x="-927" y="-864"/>
                <wp:lineTo x="-1192" y="4197"/>
                <wp:lineTo x="1324" y="7035"/>
                <wp:lineTo x="1721" y="9010"/>
                <wp:lineTo x="2516" y="9010"/>
                <wp:lineTo x="2516" y="10985"/>
                <wp:lineTo x="1854" y="10985"/>
                <wp:lineTo x="1854" y="14935"/>
                <wp:lineTo x="0" y="14935"/>
                <wp:lineTo x="-397" y="18885"/>
                <wp:lineTo x="-1059" y="18885"/>
                <wp:lineTo x="-1192" y="22094"/>
                <wp:lineTo x="-662" y="22834"/>
                <wp:lineTo x="-662" y="22958"/>
                <wp:lineTo x="662" y="23575"/>
                <wp:lineTo x="794" y="23822"/>
                <wp:lineTo x="22112" y="23822"/>
                <wp:lineTo x="22244" y="23575"/>
                <wp:lineTo x="23436" y="22834"/>
                <wp:lineTo x="23966" y="20983"/>
                <wp:lineTo x="24098" y="494"/>
                <wp:lineTo x="22244" y="-864"/>
                <wp:lineTo x="21318" y="-1111"/>
                <wp:lineTo x="2251" y="-1111"/>
              </wp:wrapPolygon>
            </wp:wrapTight>
            <wp:docPr id="26" name="Picture 26" descr="https://www.cia.gov/library/publications/the-world-factbook/graphics/locator/eur/en_large_loca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ia.gov/library/publications/the-world-factbook/graphics/locator/eur/en_large_locator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sz w:val="48"/>
          <w:szCs w:val="48"/>
        </w:rPr>
        <w:t xml:space="preserve">The Republic of Estonia </w:t>
      </w:r>
    </w:p>
    <w:p w:rsidR="00795581" w:rsidRPr="00795581" w:rsidRDefault="00795581" w:rsidP="00795581">
      <w:pPr>
        <w:pStyle w:val="ListParagraph"/>
        <w:numPr>
          <w:ilvl w:val="0"/>
          <w:numId w:val="3"/>
        </w:numPr>
        <w:rPr>
          <w:rFonts w:ascii="Berlin Sans FB Demi" w:hAnsi="Berlin Sans FB Demi"/>
          <w:b/>
          <w:sz w:val="32"/>
          <w:szCs w:val="32"/>
        </w:rPr>
      </w:pPr>
      <w:r w:rsidRPr="00795581">
        <w:rPr>
          <w:rFonts w:ascii="Berlin Sans FB Demi" w:hAnsi="Berlin Sans FB Demi"/>
          <w:b/>
          <w:sz w:val="32"/>
          <w:szCs w:val="32"/>
        </w:rPr>
        <w:t>Joined the EU in 2004</w:t>
      </w:r>
    </w:p>
    <w:p w:rsidR="00795581" w:rsidRDefault="00795581" w:rsidP="00795581">
      <w:pPr>
        <w:pStyle w:val="ListParagraph"/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174625</wp:posOffset>
            </wp:positionV>
            <wp:extent cx="3090545" cy="2066925"/>
            <wp:effectExtent l="171450" t="171450" r="376555" b="371475"/>
            <wp:wrapTight wrapText="bothSides">
              <wp:wrapPolygon edited="0">
                <wp:start x="1465" y="-1792"/>
                <wp:lineTo x="-1198" y="-1394"/>
                <wp:lineTo x="-1198" y="22496"/>
                <wp:lineTo x="-399" y="24088"/>
                <wp:lineTo x="666" y="24885"/>
                <wp:lineTo x="799" y="25283"/>
                <wp:lineTo x="22101" y="25283"/>
                <wp:lineTo x="22235" y="24885"/>
                <wp:lineTo x="23167" y="24088"/>
                <wp:lineTo x="23965" y="21102"/>
                <wp:lineTo x="24099" y="796"/>
                <wp:lineTo x="22235" y="-1394"/>
                <wp:lineTo x="21436" y="-1792"/>
                <wp:lineTo x="1465" y="-1792"/>
              </wp:wrapPolygon>
            </wp:wrapTight>
            <wp:docPr id="25" name="Picture 25" descr="https://www.cia.gov/library/publications/the-world-factbook/graphics/flags/large/en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a.gov/library/publications/the-world-factbook/graphics/flags/large/en-lgflag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581" w:rsidRPr="00795581" w:rsidRDefault="00795581" w:rsidP="007955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:rsidR="00795581" w:rsidRPr="002571CC" w:rsidRDefault="00795581" w:rsidP="007955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71CC">
        <w:rPr>
          <w:sz w:val="24"/>
          <w:szCs w:val="24"/>
        </w:rPr>
        <w:t>After centuries of Danish, Swedish, German, and Russian rule, Estonia attained independence in 1918.</w:t>
      </w:r>
    </w:p>
    <w:p w:rsidR="00B03405" w:rsidRPr="002571CC" w:rsidRDefault="00795581" w:rsidP="00B034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71CC">
        <w:rPr>
          <w:sz w:val="24"/>
          <w:szCs w:val="24"/>
        </w:rPr>
        <w:t xml:space="preserve">Russia forced them </w:t>
      </w:r>
      <w:r w:rsidR="00700C36">
        <w:rPr>
          <w:sz w:val="24"/>
          <w:szCs w:val="24"/>
        </w:rPr>
        <w:t xml:space="preserve">to be a part of </w:t>
      </w:r>
      <w:r w:rsidRPr="002571CC">
        <w:rPr>
          <w:sz w:val="24"/>
          <w:szCs w:val="24"/>
        </w:rPr>
        <w:t>the Soviet Union in 1940 and they were not free again until 1991 (with the fall of the Soviet Union</w:t>
      </w:r>
      <w:r w:rsidR="00B03405" w:rsidRPr="002571CC">
        <w:rPr>
          <w:sz w:val="24"/>
          <w:szCs w:val="24"/>
        </w:rPr>
        <w:t>).</w:t>
      </w:r>
    </w:p>
    <w:p w:rsidR="00B03405" w:rsidRPr="002571CC" w:rsidRDefault="00B03405" w:rsidP="00B034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71CC">
        <w:rPr>
          <w:sz w:val="24"/>
          <w:szCs w:val="24"/>
        </w:rPr>
        <w:t>Russia’s recent aggression is a major concern for Estonia</w:t>
      </w:r>
      <w:r w:rsidR="002571CC" w:rsidRPr="002571CC">
        <w:rPr>
          <w:sz w:val="24"/>
          <w:szCs w:val="24"/>
        </w:rPr>
        <w:t>.</w:t>
      </w:r>
    </w:p>
    <w:p w:rsidR="00795581" w:rsidRPr="002571CC" w:rsidRDefault="00795581" w:rsidP="007955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71CC">
        <w:rPr>
          <w:sz w:val="24"/>
          <w:szCs w:val="24"/>
        </w:rPr>
        <w:t>Estonia has built economic and political relationships with Europe and America since then.</w:t>
      </w:r>
    </w:p>
    <w:p w:rsidR="00795581" w:rsidRPr="002571CC" w:rsidRDefault="00795581" w:rsidP="007955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71CC">
        <w:rPr>
          <w:rFonts w:eastAsia="Times New Roman" w:cs="Times New Roman"/>
          <w:sz w:val="24"/>
          <w:szCs w:val="24"/>
        </w:rPr>
        <w:t xml:space="preserve"> </w:t>
      </w:r>
      <w:r w:rsidR="000E2A6D" w:rsidRPr="002571CC">
        <w:rPr>
          <w:rFonts w:eastAsia="Times New Roman" w:cs="Times New Roman"/>
          <w:sz w:val="24"/>
          <w:szCs w:val="24"/>
        </w:rPr>
        <w:t xml:space="preserve">They have a modern economy that is one of the strongest in </w:t>
      </w:r>
      <w:r w:rsidR="0055278A">
        <w:rPr>
          <w:rFonts w:eastAsia="Times New Roman" w:cs="Times New Roman"/>
          <w:sz w:val="24"/>
          <w:szCs w:val="24"/>
        </w:rPr>
        <w:t>Central or E</w:t>
      </w:r>
      <w:r w:rsidR="000E2A6D" w:rsidRPr="002571CC">
        <w:rPr>
          <w:rFonts w:eastAsia="Times New Roman" w:cs="Times New Roman"/>
          <w:sz w:val="24"/>
          <w:szCs w:val="24"/>
        </w:rPr>
        <w:t>astern Europe.</w:t>
      </w:r>
    </w:p>
    <w:p w:rsidR="000E2A6D" w:rsidRPr="002571CC" w:rsidRDefault="000E2A6D" w:rsidP="007955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71CC">
        <w:rPr>
          <w:rFonts w:eastAsia="Times New Roman" w:cs="Times New Roman"/>
          <w:sz w:val="24"/>
          <w:szCs w:val="24"/>
        </w:rPr>
        <w:t>They have a low national debt and a balanced budget.</w:t>
      </w:r>
    </w:p>
    <w:p w:rsidR="000E2A6D" w:rsidRPr="002571CC" w:rsidRDefault="000E2A6D" w:rsidP="007955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71CC">
        <w:rPr>
          <w:rFonts w:eastAsia="Times New Roman" w:cs="Times New Roman"/>
          <w:sz w:val="24"/>
          <w:szCs w:val="24"/>
        </w:rPr>
        <w:t xml:space="preserve">They are actually having more people </w:t>
      </w:r>
      <w:r w:rsidRPr="0055278A">
        <w:rPr>
          <w:rFonts w:eastAsia="Times New Roman" w:cs="Times New Roman"/>
          <w:b/>
          <w:sz w:val="24"/>
          <w:szCs w:val="24"/>
          <w:u w:val="single"/>
        </w:rPr>
        <w:t>emigrate</w:t>
      </w:r>
      <w:r w:rsidRPr="002571CC">
        <w:rPr>
          <w:rFonts w:eastAsia="Times New Roman" w:cs="Times New Roman"/>
          <w:sz w:val="24"/>
          <w:szCs w:val="24"/>
        </w:rPr>
        <w:t xml:space="preserve"> (leave the country) than </w:t>
      </w:r>
      <w:r w:rsidRPr="0055278A">
        <w:rPr>
          <w:rFonts w:eastAsia="Times New Roman" w:cs="Times New Roman"/>
          <w:b/>
          <w:sz w:val="24"/>
          <w:szCs w:val="24"/>
          <w:u w:val="single"/>
        </w:rPr>
        <w:t>immigrate</w:t>
      </w:r>
      <w:r w:rsidRPr="002571CC">
        <w:rPr>
          <w:rFonts w:eastAsia="Times New Roman" w:cs="Times New Roman"/>
          <w:sz w:val="24"/>
          <w:szCs w:val="24"/>
        </w:rPr>
        <w:t xml:space="preserve"> (enter the country) every year, so they are in need of workers.</w:t>
      </w:r>
    </w:p>
    <w:p w:rsidR="00795581" w:rsidRPr="002571CC" w:rsidRDefault="000E2A6D" w:rsidP="0079558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571CC">
        <w:rPr>
          <w:sz w:val="24"/>
          <w:szCs w:val="24"/>
        </w:rPr>
        <w:t>Estonia is an electronics and telecommunications power in Europe.</w:t>
      </w:r>
      <w:r w:rsidR="00795581" w:rsidRPr="002571CC">
        <w:rPr>
          <w:sz w:val="24"/>
          <w:szCs w:val="24"/>
        </w:rPr>
        <w:t xml:space="preserve"> </w:t>
      </w:r>
    </w:p>
    <w:p w:rsidR="00795581" w:rsidRPr="002571CC" w:rsidRDefault="00795581" w:rsidP="000E2A6D">
      <w:pPr>
        <w:pStyle w:val="ListParagraph"/>
        <w:numPr>
          <w:ilvl w:val="0"/>
          <w:numId w:val="1"/>
        </w:numPr>
        <w:spacing w:line="240" w:lineRule="auto"/>
        <w:rPr>
          <w:rStyle w:val="categorydata"/>
          <w:sz w:val="24"/>
          <w:szCs w:val="24"/>
        </w:rPr>
      </w:pPr>
      <w:r w:rsidRPr="002571CC">
        <w:rPr>
          <w:sz w:val="24"/>
          <w:szCs w:val="24"/>
        </w:rPr>
        <w:t xml:space="preserve">They have both a </w:t>
      </w:r>
      <w:r w:rsidR="000E2A6D" w:rsidRPr="002571CC">
        <w:rPr>
          <w:sz w:val="24"/>
          <w:szCs w:val="24"/>
        </w:rPr>
        <w:t>President</w:t>
      </w:r>
      <w:r w:rsidRPr="002571CC">
        <w:rPr>
          <w:sz w:val="24"/>
          <w:szCs w:val="24"/>
        </w:rPr>
        <w:t xml:space="preserve"> and Prime Minister, but the figure that represents them at the EU is their </w:t>
      </w:r>
      <w:r w:rsidRPr="002571CC">
        <w:rPr>
          <w:rStyle w:val="category"/>
          <w:b/>
          <w:sz w:val="24"/>
          <w:szCs w:val="24"/>
          <w:u w:val="single"/>
        </w:rPr>
        <w:t xml:space="preserve">Head of Government, </w:t>
      </w:r>
      <w:r w:rsidRPr="002571CC">
        <w:rPr>
          <w:rStyle w:val="categorydata"/>
          <w:b/>
          <w:sz w:val="24"/>
          <w:szCs w:val="24"/>
          <w:u w:val="single"/>
        </w:rPr>
        <w:t xml:space="preserve">Prime Minister </w:t>
      </w:r>
      <w:proofErr w:type="spellStart"/>
      <w:r w:rsidR="000E2A6D" w:rsidRPr="002571CC">
        <w:rPr>
          <w:rFonts w:eastAsia="Times New Roman" w:cs="Times New Roman"/>
          <w:b/>
          <w:sz w:val="24"/>
          <w:szCs w:val="24"/>
          <w:u w:val="single"/>
        </w:rPr>
        <w:t>Taavi</w:t>
      </w:r>
      <w:proofErr w:type="spellEnd"/>
      <w:r w:rsidR="000E2A6D" w:rsidRPr="002571CC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E2A6D" w:rsidRPr="002571CC">
        <w:rPr>
          <w:rFonts w:eastAsia="Times New Roman" w:cs="Times New Roman"/>
          <w:b/>
          <w:sz w:val="24"/>
          <w:szCs w:val="24"/>
          <w:u w:val="single"/>
        </w:rPr>
        <w:t>Roivas</w:t>
      </w:r>
      <w:proofErr w:type="spellEnd"/>
      <w:r w:rsidR="000E2A6D" w:rsidRPr="002571CC">
        <w:rPr>
          <w:rFonts w:eastAsia="Times New Roman" w:cs="Times New Roman"/>
          <w:sz w:val="24"/>
          <w:szCs w:val="24"/>
        </w:rPr>
        <w:t xml:space="preserve"> (since 26 March 2014).</w:t>
      </w:r>
    </w:p>
    <w:p w:rsidR="00795581" w:rsidRPr="002571CC" w:rsidRDefault="00795581" w:rsidP="0079558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571CC">
        <w:rPr>
          <w:sz w:val="24"/>
          <w:szCs w:val="24"/>
        </w:rPr>
        <w:t xml:space="preserve">Greece’s population is only </w:t>
      </w:r>
      <w:r w:rsidR="002571CC" w:rsidRPr="002571CC">
        <w:rPr>
          <w:sz w:val="24"/>
          <w:szCs w:val="24"/>
        </w:rPr>
        <w:t>0.3</w:t>
      </w:r>
      <w:r w:rsidRPr="002571CC">
        <w:rPr>
          <w:sz w:val="24"/>
          <w:szCs w:val="24"/>
        </w:rPr>
        <w:t xml:space="preserve"> % of the EU’s.</w:t>
      </w:r>
    </w:p>
    <w:p w:rsidR="00795581" w:rsidRPr="002571CC" w:rsidRDefault="00795581" w:rsidP="0079558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571CC">
        <w:rPr>
          <w:sz w:val="24"/>
          <w:szCs w:val="24"/>
        </w:rPr>
        <w:t xml:space="preserve">They only have </w:t>
      </w:r>
      <w:r w:rsidR="002571CC" w:rsidRPr="002571CC">
        <w:rPr>
          <w:sz w:val="24"/>
          <w:szCs w:val="24"/>
        </w:rPr>
        <w:t>6</w:t>
      </w:r>
      <w:r w:rsidRPr="002571CC">
        <w:rPr>
          <w:sz w:val="24"/>
          <w:szCs w:val="24"/>
        </w:rPr>
        <w:t xml:space="preserve"> representatives to the EU Parliament (out of 751</w:t>
      </w:r>
      <w:r w:rsidR="0055278A">
        <w:rPr>
          <w:sz w:val="24"/>
          <w:szCs w:val="24"/>
        </w:rPr>
        <w:t xml:space="preserve"> in total</w:t>
      </w:r>
      <w:r w:rsidRPr="002571CC">
        <w:rPr>
          <w:sz w:val="24"/>
          <w:szCs w:val="24"/>
        </w:rPr>
        <w:t>).</w:t>
      </w:r>
      <w:r w:rsidR="002571CC" w:rsidRPr="002571CC">
        <w:rPr>
          <w:sz w:val="24"/>
          <w:szCs w:val="24"/>
        </w:rPr>
        <w:t xml:space="preserve">  They are tied with 3 other nations for the smallest delegation to the EU.</w:t>
      </w:r>
    </w:p>
    <w:p w:rsidR="009B570F" w:rsidRPr="002571CC" w:rsidRDefault="009B570F" w:rsidP="009B570F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571CC">
        <w:rPr>
          <w:sz w:val="24"/>
          <w:szCs w:val="24"/>
        </w:rPr>
        <w:t>Estonia is about twice the size of New Jersey.</w:t>
      </w:r>
    </w:p>
    <w:p w:rsidR="00795581" w:rsidRPr="002571CC" w:rsidRDefault="0055278A" w:rsidP="0079558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hyperlink r:id="rId33" w:history="1">
        <w:r w:rsidR="00795581" w:rsidRPr="002571CC">
          <w:rPr>
            <w:rFonts w:eastAsia="Times New Roman" w:cs="Times New Roman"/>
            <w:b/>
            <w:sz w:val="24"/>
            <w:szCs w:val="24"/>
            <w:u w:val="single"/>
          </w:rPr>
          <w:t>Refugees and internally displaced persons</w:t>
        </w:r>
        <w:r w:rsidR="00795581" w:rsidRPr="002571CC">
          <w:rPr>
            <w:rFonts w:eastAsia="Times New Roman" w:cs="Times New Roman"/>
            <w:sz w:val="24"/>
            <w:szCs w:val="24"/>
          </w:rPr>
          <w:t>:</w:t>
        </w:r>
      </w:hyperlink>
    </w:p>
    <w:p w:rsidR="0055278A" w:rsidRPr="0055278A" w:rsidRDefault="002571CC" w:rsidP="0055278A">
      <w:pPr>
        <w:pStyle w:val="ListParagraph"/>
        <w:numPr>
          <w:ilvl w:val="1"/>
          <w:numId w:val="1"/>
        </w:numPr>
        <w:spacing w:line="240" w:lineRule="auto"/>
        <w:rPr>
          <w:rStyle w:val="categorydata"/>
          <w:i/>
          <w:sz w:val="20"/>
          <w:szCs w:val="20"/>
        </w:rPr>
      </w:pPr>
      <w:r w:rsidRPr="002571CC">
        <w:rPr>
          <w:rStyle w:val="category"/>
          <w:sz w:val="20"/>
          <w:szCs w:val="20"/>
        </w:rPr>
        <w:t xml:space="preserve">stateless persons: </w:t>
      </w:r>
      <w:r w:rsidRPr="002571CC">
        <w:rPr>
          <w:rStyle w:val="categorydata"/>
          <w:sz w:val="20"/>
          <w:szCs w:val="20"/>
        </w:rPr>
        <w:t>85,301 (2015)</w:t>
      </w:r>
    </w:p>
    <w:p w:rsidR="002571CC" w:rsidRPr="0055278A" w:rsidRDefault="002571CC" w:rsidP="0055278A">
      <w:pPr>
        <w:pStyle w:val="ListParagraph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55278A">
        <w:rPr>
          <w:sz w:val="24"/>
          <w:szCs w:val="24"/>
        </w:rPr>
        <w:t>Estonia’s main export partners are Sweden, Finland and Latvia, while its main import partners are Finland, Germany and Sweden.</w:t>
      </w:r>
    </w:p>
    <w:p w:rsidR="00795581" w:rsidRPr="002571CC" w:rsidRDefault="00795581" w:rsidP="002571CC">
      <w:pPr>
        <w:spacing w:line="240" w:lineRule="auto"/>
        <w:ind w:left="360"/>
        <w:rPr>
          <w:i/>
          <w:sz w:val="16"/>
          <w:szCs w:val="16"/>
        </w:rPr>
      </w:pPr>
      <w:proofErr w:type="gramStart"/>
      <w:r w:rsidRPr="002571CC">
        <w:rPr>
          <w:i/>
          <w:sz w:val="16"/>
          <w:szCs w:val="16"/>
        </w:rPr>
        <w:t>All facts and graphics taken from</w:t>
      </w:r>
      <w:r w:rsidRPr="00C35C17">
        <w:t xml:space="preserve"> </w:t>
      </w:r>
      <w:hyperlink r:id="rId34" w:anchor="estonia-in-the-eu" w:history="1">
        <w:r w:rsidR="002571CC" w:rsidRPr="0087011F">
          <w:rPr>
            <w:rStyle w:val="Hyperlink"/>
            <w:i/>
            <w:sz w:val="16"/>
            <w:szCs w:val="16"/>
          </w:rPr>
          <w:t>https://europa.eu/european-union/about-eu/countries/member-countries/estonia_en#estonia-in-the-eu</w:t>
        </w:r>
      </w:hyperlink>
      <w:r w:rsidR="002571CC">
        <w:rPr>
          <w:i/>
          <w:sz w:val="16"/>
          <w:szCs w:val="16"/>
        </w:rPr>
        <w:t xml:space="preserve"> </w:t>
      </w:r>
      <w:r w:rsidRPr="002571CC">
        <w:rPr>
          <w:i/>
          <w:sz w:val="16"/>
          <w:szCs w:val="16"/>
        </w:rPr>
        <w:t xml:space="preserve">and </w:t>
      </w:r>
      <w:hyperlink r:id="rId35" w:history="1">
        <w:r w:rsidR="002571CC" w:rsidRPr="0087011F">
          <w:rPr>
            <w:rStyle w:val="Hyperlink"/>
            <w:i/>
            <w:sz w:val="16"/>
            <w:szCs w:val="16"/>
          </w:rPr>
          <w:t>https://www.cia.gov/library/publications/the-world-factbook/geos/en.html</w:t>
        </w:r>
      </w:hyperlink>
      <w:r w:rsidR="002571CC">
        <w:rPr>
          <w:i/>
          <w:sz w:val="16"/>
          <w:szCs w:val="16"/>
        </w:rPr>
        <w:t xml:space="preserve"> </w:t>
      </w:r>
      <w:r w:rsidRPr="002571CC">
        <w:rPr>
          <w:i/>
          <w:sz w:val="16"/>
          <w:szCs w:val="16"/>
        </w:rPr>
        <w:t>.</w:t>
      </w:r>
      <w:proofErr w:type="gramEnd"/>
    </w:p>
    <w:p w:rsidR="0095555A" w:rsidRDefault="0095555A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  <w:bookmarkStart w:id="0" w:name="_GoBack"/>
      <w:bookmarkEnd w:id="0"/>
    </w:p>
    <w:p w:rsidR="00CA1AC7" w:rsidRDefault="0095555A" w:rsidP="00CA1AC7">
      <w:pPr>
        <w:spacing w:line="240" w:lineRule="auto"/>
        <w:rPr>
          <w:rFonts w:ascii="Berlin Sans FB Demi" w:hAnsi="Berlin Sans FB Demi"/>
          <w:b/>
          <w:sz w:val="48"/>
          <w:szCs w:val="48"/>
        </w:rPr>
      </w:pPr>
      <w:r>
        <w:rPr>
          <w:rFonts w:ascii="Berlin Sans FB Demi" w:hAnsi="Berlin Sans FB Demi"/>
          <w:b/>
          <w:sz w:val="48"/>
          <w:szCs w:val="48"/>
        </w:rPr>
        <w:lastRenderedPageBreak/>
        <w:t>Getting Started</w:t>
      </w:r>
    </w:p>
    <w:p w:rsidR="0095555A" w:rsidRDefault="0095555A" w:rsidP="00CA1AC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Tomorrow we start our simulation of the European Union!  To </w:t>
      </w:r>
      <w:r w:rsidR="007363A0">
        <w:rPr>
          <w:b/>
          <w:sz w:val="28"/>
          <w:szCs w:val="28"/>
        </w:rPr>
        <w:t xml:space="preserve">help you </w:t>
      </w:r>
      <w:r>
        <w:rPr>
          <w:b/>
          <w:sz w:val="28"/>
          <w:szCs w:val="28"/>
        </w:rPr>
        <w:t xml:space="preserve">get you into character and </w:t>
      </w:r>
      <w:r w:rsidR="007363A0">
        <w:rPr>
          <w:b/>
          <w:sz w:val="28"/>
          <w:szCs w:val="28"/>
        </w:rPr>
        <w:t xml:space="preserve">get </w:t>
      </w:r>
      <w:r>
        <w:rPr>
          <w:b/>
          <w:sz w:val="28"/>
          <w:szCs w:val="28"/>
        </w:rPr>
        <w:t xml:space="preserve">ready to take part, </w:t>
      </w:r>
      <w:r w:rsidR="007363A0">
        <w:rPr>
          <w:b/>
          <w:sz w:val="28"/>
          <w:szCs w:val="28"/>
        </w:rPr>
        <w:t xml:space="preserve">try to learn more </w:t>
      </w:r>
      <w:r>
        <w:rPr>
          <w:b/>
          <w:sz w:val="28"/>
          <w:szCs w:val="28"/>
        </w:rPr>
        <w:t xml:space="preserve">about your nation.  </w:t>
      </w:r>
    </w:p>
    <w:p w:rsidR="007363A0" w:rsidRDefault="007363A0" w:rsidP="007363A0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1FF94FA" wp14:editId="05031C15">
            <wp:extent cx="2495550" cy="257175"/>
            <wp:effectExtent l="19050" t="19050" r="19050" b="28575"/>
            <wp:docPr id="27" name="Picture 27" descr="IfItWereMyHom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ItWereMyHome.co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7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555A" w:rsidRDefault="0095555A" w:rsidP="00CA1AC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One great site to do that is:</w:t>
      </w:r>
      <w:r w:rsidR="007363A0" w:rsidRPr="007363A0">
        <w:rPr>
          <w:noProof/>
        </w:rPr>
        <w:t xml:space="preserve"> </w:t>
      </w:r>
    </w:p>
    <w:p w:rsidR="0095555A" w:rsidRDefault="0055278A" w:rsidP="0095555A">
      <w:pPr>
        <w:pStyle w:val="ListParagraph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hyperlink r:id="rId37" w:history="1">
        <w:r w:rsidR="0095555A" w:rsidRPr="0087011F">
          <w:rPr>
            <w:rStyle w:val="Hyperlink"/>
            <w:i/>
            <w:sz w:val="28"/>
            <w:szCs w:val="28"/>
          </w:rPr>
          <w:t>http://www.ifitweremyhome.com/</w:t>
        </w:r>
      </w:hyperlink>
    </w:p>
    <w:p w:rsidR="0095555A" w:rsidRDefault="0095555A" w:rsidP="0095555A">
      <w:pPr>
        <w:pStyle w:val="ListParagraph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 w:rsidRPr="0095555A">
        <w:rPr>
          <w:sz w:val="28"/>
          <w:szCs w:val="28"/>
        </w:rPr>
        <w:t xml:space="preserve">When you go there, </w:t>
      </w:r>
      <w:r w:rsidRPr="0095555A">
        <w:rPr>
          <w:b/>
          <w:sz w:val="28"/>
          <w:szCs w:val="28"/>
        </w:rPr>
        <w:t xml:space="preserve">click on “Country Comparison” </w:t>
      </w:r>
      <w:r>
        <w:rPr>
          <w:i/>
          <w:sz w:val="28"/>
          <w:szCs w:val="28"/>
        </w:rPr>
        <w:t>(in the upper right hand corner).</w:t>
      </w:r>
    </w:p>
    <w:p w:rsidR="0095555A" w:rsidRDefault="0095555A" w:rsidP="0095555A">
      <w:pPr>
        <w:pStyle w:val="ListParagraph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 w:rsidRPr="0095555A">
        <w:rPr>
          <w:sz w:val="28"/>
          <w:szCs w:val="28"/>
        </w:rPr>
        <w:t xml:space="preserve">On this page you can </w:t>
      </w:r>
      <w:r w:rsidRPr="0095555A">
        <w:rPr>
          <w:b/>
          <w:sz w:val="28"/>
          <w:szCs w:val="28"/>
        </w:rPr>
        <w:t>compare your country to the United States</w:t>
      </w:r>
      <w:r w:rsidRPr="0095555A">
        <w:rPr>
          <w:sz w:val="28"/>
          <w:szCs w:val="28"/>
        </w:rPr>
        <w:t xml:space="preserve"> in many different ways.</w:t>
      </w:r>
      <w:r>
        <w:rPr>
          <w:i/>
          <w:sz w:val="28"/>
          <w:szCs w:val="28"/>
        </w:rPr>
        <w:t xml:space="preserve">  (Don’t forget to click on the down arrows (at the right of each fact bar) to get more information.)</w:t>
      </w:r>
    </w:p>
    <w:p w:rsidR="0095555A" w:rsidRPr="0095555A" w:rsidRDefault="0095555A" w:rsidP="0095555A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95555A">
        <w:rPr>
          <w:b/>
          <w:sz w:val="28"/>
          <w:szCs w:val="28"/>
        </w:rPr>
        <w:t>You can also compare your country to others</w:t>
      </w:r>
      <w:r w:rsidRPr="0095555A">
        <w:rPr>
          <w:sz w:val="28"/>
          <w:szCs w:val="28"/>
        </w:rPr>
        <w:t xml:space="preserve"> in our simulation.  In case you don’t remember, the following countries will be participating:</w:t>
      </w:r>
    </w:p>
    <w:p w:rsidR="0095555A" w:rsidRPr="0095555A" w:rsidRDefault="007363A0" w:rsidP="0095555A">
      <w:pPr>
        <w:pStyle w:val="ListParagraph"/>
        <w:numPr>
          <w:ilvl w:val="1"/>
          <w:numId w:val="4"/>
        </w:num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832BFEF" wp14:editId="4DFA2C15">
            <wp:simplePos x="0" y="0"/>
            <wp:positionH relativeFrom="column">
              <wp:posOffset>4824095</wp:posOffset>
            </wp:positionH>
            <wp:positionV relativeFrom="paragraph">
              <wp:posOffset>349885</wp:posOffset>
            </wp:positionV>
            <wp:extent cx="1766570" cy="1304925"/>
            <wp:effectExtent l="171450" t="171450" r="386080" b="371475"/>
            <wp:wrapTight wrapText="bothSides">
              <wp:wrapPolygon edited="0">
                <wp:start x="2562" y="-2838"/>
                <wp:lineTo x="-2096" y="-2207"/>
                <wp:lineTo x="-1863" y="23334"/>
                <wp:lineTo x="1165" y="26803"/>
                <wp:lineTo x="1398" y="27434"/>
                <wp:lineTo x="22594" y="27434"/>
                <wp:lineTo x="22827" y="26803"/>
                <wp:lineTo x="25622" y="23334"/>
                <wp:lineTo x="26088" y="1261"/>
                <wp:lineTo x="22827" y="-2207"/>
                <wp:lineTo x="21429" y="-2838"/>
                <wp:lineTo x="2562" y="-2838"/>
              </wp:wrapPolygon>
            </wp:wrapTight>
            <wp:docPr id="34" name="Picture 34" descr="https://pixabay.com/static/uploads/photo/2014/06/29/07/52/adult-education-379219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xabay.com/static/uploads/photo/2014/06/29/07/52/adult-education-379219_960_72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55A" w:rsidRPr="0095555A">
        <w:rPr>
          <w:sz w:val="28"/>
          <w:szCs w:val="28"/>
        </w:rPr>
        <w:t>Estonia</w:t>
      </w:r>
    </w:p>
    <w:p w:rsidR="0095555A" w:rsidRPr="0095555A" w:rsidRDefault="0095555A" w:rsidP="0095555A">
      <w:pPr>
        <w:pStyle w:val="ListParagraph"/>
        <w:numPr>
          <w:ilvl w:val="1"/>
          <w:numId w:val="4"/>
        </w:numPr>
        <w:spacing w:line="240" w:lineRule="auto"/>
        <w:rPr>
          <w:sz w:val="28"/>
          <w:szCs w:val="28"/>
        </w:rPr>
      </w:pPr>
      <w:r w:rsidRPr="0095555A">
        <w:rPr>
          <w:sz w:val="28"/>
          <w:szCs w:val="28"/>
        </w:rPr>
        <w:t>The United Kingdom</w:t>
      </w:r>
    </w:p>
    <w:p w:rsidR="0095555A" w:rsidRPr="0095555A" w:rsidRDefault="0095555A" w:rsidP="0095555A">
      <w:pPr>
        <w:pStyle w:val="ListParagraph"/>
        <w:numPr>
          <w:ilvl w:val="1"/>
          <w:numId w:val="4"/>
        </w:numPr>
        <w:spacing w:line="240" w:lineRule="auto"/>
        <w:rPr>
          <w:sz w:val="28"/>
          <w:szCs w:val="28"/>
        </w:rPr>
      </w:pPr>
      <w:r w:rsidRPr="0095555A">
        <w:rPr>
          <w:sz w:val="28"/>
          <w:szCs w:val="28"/>
        </w:rPr>
        <w:t>France</w:t>
      </w:r>
    </w:p>
    <w:p w:rsidR="0095555A" w:rsidRPr="0095555A" w:rsidRDefault="0095555A" w:rsidP="0095555A">
      <w:pPr>
        <w:pStyle w:val="ListParagraph"/>
        <w:numPr>
          <w:ilvl w:val="1"/>
          <w:numId w:val="4"/>
        </w:numPr>
        <w:spacing w:line="240" w:lineRule="auto"/>
        <w:rPr>
          <w:sz w:val="28"/>
          <w:szCs w:val="28"/>
        </w:rPr>
      </w:pPr>
      <w:r w:rsidRPr="0095555A">
        <w:rPr>
          <w:sz w:val="28"/>
          <w:szCs w:val="28"/>
        </w:rPr>
        <w:t>Belgium</w:t>
      </w:r>
    </w:p>
    <w:p w:rsidR="0095555A" w:rsidRPr="0095555A" w:rsidRDefault="0095555A" w:rsidP="0095555A">
      <w:pPr>
        <w:pStyle w:val="ListParagraph"/>
        <w:numPr>
          <w:ilvl w:val="1"/>
          <w:numId w:val="4"/>
        </w:numPr>
        <w:spacing w:line="240" w:lineRule="auto"/>
        <w:rPr>
          <w:sz w:val="28"/>
          <w:szCs w:val="28"/>
        </w:rPr>
      </w:pPr>
      <w:r w:rsidRPr="0095555A">
        <w:rPr>
          <w:sz w:val="28"/>
          <w:szCs w:val="28"/>
        </w:rPr>
        <w:t>Greece</w:t>
      </w:r>
    </w:p>
    <w:p w:rsidR="0095555A" w:rsidRDefault="0095555A" w:rsidP="0095555A">
      <w:pPr>
        <w:pStyle w:val="ListParagraph"/>
        <w:numPr>
          <w:ilvl w:val="1"/>
          <w:numId w:val="4"/>
        </w:numPr>
        <w:spacing w:line="240" w:lineRule="auto"/>
        <w:rPr>
          <w:sz w:val="28"/>
          <w:szCs w:val="28"/>
        </w:rPr>
      </w:pPr>
      <w:r w:rsidRPr="0095555A">
        <w:rPr>
          <w:sz w:val="28"/>
          <w:szCs w:val="28"/>
        </w:rPr>
        <w:t>Germany</w:t>
      </w:r>
    </w:p>
    <w:p w:rsidR="007363A0" w:rsidRDefault="007363A0" w:rsidP="0095555A">
      <w:pPr>
        <w:spacing w:line="240" w:lineRule="auto"/>
        <w:rPr>
          <w:b/>
          <w:sz w:val="28"/>
          <w:szCs w:val="28"/>
        </w:rPr>
      </w:pPr>
    </w:p>
    <w:p w:rsidR="0095555A" w:rsidRPr="0095555A" w:rsidRDefault="007363A0" w:rsidP="0095555A">
      <w:pPr>
        <w:spacing w:line="240" w:lineRule="auto"/>
        <w:rPr>
          <w:sz w:val="28"/>
          <w:szCs w:val="28"/>
        </w:rPr>
      </w:pPr>
      <w:r w:rsidRPr="007363A0">
        <w:rPr>
          <w:b/>
          <w:noProof/>
        </w:rPr>
        <w:drawing>
          <wp:anchor distT="0" distB="0" distL="114300" distR="114300" simplePos="0" relativeHeight="251692032" behindDoc="0" locked="0" layoutInCell="1" allowOverlap="1" wp14:anchorId="2E50A87F" wp14:editId="675CEEFE">
            <wp:simplePos x="0" y="0"/>
            <wp:positionH relativeFrom="column">
              <wp:posOffset>5370830</wp:posOffset>
            </wp:positionH>
            <wp:positionV relativeFrom="paragraph">
              <wp:posOffset>2129155</wp:posOffset>
            </wp:positionV>
            <wp:extent cx="1476375" cy="1280795"/>
            <wp:effectExtent l="247650" t="266700" r="447675" b="471805"/>
            <wp:wrapNone/>
            <wp:docPr id="32" name="Picture 32" descr="https://www.cia.gov/library/publications/the-world-factbook/graphics/flags/large/be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a.gov/library/publications/the-world-factbook/graphics/flags/large/be-lgflag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8922">
                      <a:off x="0" y="0"/>
                      <a:ext cx="1476375" cy="1280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3A0">
        <w:rPr>
          <w:b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D44D062" wp14:editId="03FB3026">
            <wp:simplePos x="0" y="0"/>
            <wp:positionH relativeFrom="column">
              <wp:posOffset>3686175</wp:posOffset>
            </wp:positionH>
            <wp:positionV relativeFrom="paragraph">
              <wp:posOffset>936625</wp:posOffset>
            </wp:positionV>
            <wp:extent cx="1724025" cy="1059815"/>
            <wp:effectExtent l="171450" t="171450" r="390525" b="368935"/>
            <wp:wrapNone/>
            <wp:docPr id="33" name="Picture 33" descr="https://www.cia.gov/library/publications/the-world-factbook/graphics/flags/large/gm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a.gov/library/publications/the-world-factbook/graphics/flags/large/gm-lgfla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5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3A0">
        <w:rPr>
          <w:b/>
          <w:noProof/>
        </w:rPr>
        <w:drawing>
          <wp:anchor distT="0" distB="0" distL="114300" distR="114300" simplePos="0" relativeHeight="251687936" behindDoc="0" locked="0" layoutInCell="1" allowOverlap="1" wp14:anchorId="5672CEB0" wp14:editId="0D700836">
            <wp:simplePos x="0" y="0"/>
            <wp:positionH relativeFrom="column">
              <wp:posOffset>3362960</wp:posOffset>
            </wp:positionH>
            <wp:positionV relativeFrom="paragraph">
              <wp:posOffset>2148369</wp:posOffset>
            </wp:positionV>
            <wp:extent cx="1779270" cy="1143000"/>
            <wp:effectExtent l="266700" t="381000" r="468630" b="590550"/>
            <wp:wrapNone/>
            <wp:docPr id="30" name="Picture 30" descr="https://www.cia.gov/library/publications/the-world-factbook/graphics/flags/large/gr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a.gov/library/publications/the-world-factbook/graphics/flags/large/gr-lgflag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6092">
                      <a:off x="0" y="0"/>
                      <a:ext cx="1779270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3A0">
        <w:rPr>
          <w:b/>
          <w:noProof/>
        </w:rPr>
        <w:drawing>
          <wp:anchor distT="0" distB="0" distL="114300" distR="114300" simplePos="0" relativeHeight="251689984" behindDoc="0" locked="0" layoutInCell="1" allowOverlap="1" wp14:anchorId="1DF7C407" wp14:editId="4528142A">
            <wp:simplePos x="0" y="0"/>
            <wp:positionH relativeFrom="column">
              <wp:posOffset>1821815</wp:posOffset>
            </wp:positionH>
            <wp:positionV relativeFrom="paragraph">
              <wp:posOffset>1375410</wp:posOffset>
            </wp:positionV>
            <wp:extent cx="1552575" cy="1036320"/>
            <wp:effectExtent l="171450" t="171450" r="390525" b="354330"/>
            <wp:wrapNone/>
            <wp:docPr id="31" name="Picture 31" descr="https://www.cia.gov/library/publications/the-world-factbook/graphics/flags/large/fr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a.gov/library/publications/the-world-factbook/graphics/flags/large/fr-lgflag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6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3A0">
        <w:rPr>
          <w:b/>
          <w:noProof/>
        </w:rPr>
        <w:drawing>
          <wp:anchor distT="0" distB="0" distL="114300" distR="114300" simplePos="0" relativeHeight="251685888" behindDoc="0" locked="0" layoutInCell="1" allowOverlap="1" wp14:anchorId="2D9A5E02" wp14:editId="161548E6">
            <wp:simplePos x="0" y="0"/>
            <wp:positionH relativeFrom="column">
              <wp:posOffset>1000125</wp:posOffset>
            </wp:positionH>
            <wp:positionV relativeFrom="paragraph">
              <wp:posOffset>2647315</wp:posOffset>
            </wp:positionV>
            <wp:extent cx="1981200" cy="990600"/>
            <wp:effectExtent l="209550" t="285750" r="400050" b="495300"/>
            <wp:wrapNone/>
            <wp:docPr id="29" name="Picture 29" descr="https://www.cia.gov/library/publications/the-world-factbook/graphics/flags/large/uk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a.gov/library/publications/the-world-factbook/graphics/flags/large/uk-lgflag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583">
                      <a:off x="0" y="0"/>
                      <a:ext cx="1981200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3A0">
        <w:rPr>
          <w:b/>
          <w:noProof/>
        </w:rPr>
        <w:drawing>
          <wp:anchor distT="0" distB="0" distL="114300" distR="114300" simplePos="0" relativeHeight="251683840" behindDoc="0" locked="0" layoutInCell="1" allowOverlap="1" wp14:anchorId="499A4EAF" wp14:editId="3FC97314">
            <wp:simplePos x="0" y="0"/>
            <wp:positionH relativeFrom="column">
              <wp:posOffset>-78105</wp:posOffset>
            </wp:positionH>
            <wp:positionV relativeFrom="paragraph">
              <wp:posOffset>1376680</wp:posOffset>
            </wp:positionV>
            <wp:extent cx="1685925" cy="1127125"/>
            <wp:effectExtent l="228600" t="285750" r="428625" b="492125"/>
            <wp:wrapNone/>
            <wp:docPr id="28" name="Picture 28" descr="https://www.cia.gov/library/publications/the-world-factbook/graphics/flags/large/en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a.gov/library/publications/the-world-factbook/graphics/flags/large/en-lgflag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6194">
                      <a:off x="0" y="0"/>
                      <a:ext cx="1685925" cy="1127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55A" w:rsidRPr="007363A0">
        <w:rPr>
          <w:b/>
          <w:sz w:val="28"/>
          <w:szCs w:val="28"/>
        </w:rPr>
        <w:t>Remember, knowledge will be power!</w:t>
      </w:r>
      <w:r w:rsidR="0095555A">
        <w:rPr>
          <w:sz w:val="28"/>
          <w:szCs w:val="28"/>
        </w:rPr>
        <w:t xml:space="preserve">  So learn all that you can about your nation, and your fellow Europeans.</w:t>
      </w:r>
      <w:r>
        <w:rPr>
          <w:sz w:val="28"/>
          <w:szCs w:val="28"/>
        </w:rPr>
        <w:t xml:space="preserve"> (And don’t get upset if you don’t know something.  We’re doing this to learn. ;D)</w:t>
      </w:r>
    </w:p>
    <w:sectPr w:rsidR="0095555A" w:rsidRPr="0095555A" w:rsidSect="00173E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4CC"/>
    <w:multiLevelType w:val="hybridMultilevel"/>
    <w:tmpl w:val="6BB4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49C1"/>
    <w:multiLevelType w:val="hybridMultilevel"/>
    <w:tmpl w:val="4E78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214E5"/>
    <w:multiLevelType w:val="hybridMultilevel"/>
    <w:tmpl w:val="A6C2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C7394"/>
    <w:multiLevelType w:val="hybridMultilevel"/>
    <w:tmpl w:val="AFD0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10"/>
    <w:rsid w:val="000B1EC5"/>
    <w:rsid w:val="000E2A6D"/>
    <w:rsid w:val="00173ED0"/>
    <w:rsid w:val="00186913"/>
    <w:rsid w:val="0023025E"/>
    <w:rsid w:val="002571CC"/>
    <w:rsid w:val="00297494"/>
    <w:rsid w:val="00306C86"/>
    <w:rsid w:val="003667D3"/>
    <w:rsid w:val="003C4810"/>
    <w:rsid w:val="00422EF3"/>
    <w:rsid w:val="004926A3"/>
    <w:rsid w:val="0055278A"/>
    <w:rsid w:val="005D6736"/>
    <w:rsid w:val="00700C36"/>
    <w:rsid w:val="007363A0"/>
    <w:rsid w:val="00795581"/>
    <w:rsid w:val="0085032C"/>
    <w:rsid w:val="0087459E"/>
    <w:rsid w:val="0095555A"/>
    <w:rsid w:val="009B570F"/>
    <w:rsid w:val="009D65CC"/>
    <w:rsid w:val="00A00ACE"/>
    <w:rsid w:val="00A425E8"/>
    <w:rsid w:val="00B03405"/>
    <w:rsid w:val="00B456CE"/>
    <w:rsid w:val="00B87485"/>
    <w:rsid w:val="00BA03C6"/>
    <w:rsid w:val="00BE6BA5"/>
    <w:rsid w:val="00C35C17"/>
    <w:rsid w:val="00C86CCA"/>
    <w:rsid w:val="00CA1AC7"/>
    <w:rsid w:val="00D27DC8"/>
    <w:rsid w:val="00E71258"/>
    <w:rsid w:val="00EB0FD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6A3"/>
    <w:pPr>
      <w:ind w:left="720"/>
      <w:contextualSpacing/>
    </w:pPr>
  </w:style>
  <w:style w:type="character" w:customStyle="1" w:styleId="category">
    <w:name w:val="category"/>
    <w:basedOn w:val="DefaultParagraphFont"/>
    <w:rsid w:val="004926A3"/>
  </w:style>
  <w:style w:type="character" w:customStyle="1" w:styleId="categorydata">
    <w:name w:val="category_data"/>
    <w:basedOn w:val="DefaultParagraphFont"/>
    <w:rsid w:val="004926A3"/>
  </w:style>
  <w:style w:type="character" w:styleId="Hyperlink">
    <w:name w:val="Hyperlink"/>
    <w:basedOn w:val="DefaultParagraphFont"/>
    <w:uiPriority w:val="99"/>
    <w:unhideWhenUsed/>
    <w:rsid w:val="00492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6A3"/>
    <w:pPr>
      <w:ind w:left="720"/>
      <w:contextualSpacing/>
    </w:pPr>
  </w:style>
  <w:style w:type="character" w:customStyle="1" w:styleId="category">
    <w:name w:val="category"/>
    <w:basedOn w:val="DefaultParagraphFont"/>
    <w:rsid w:val="004926A3"/>
  </w:style>
  <w:style w:type="character" w:customStyle="1" w:styleId="categorydata">
    <w:name w:val="category_data"/>
    <w:basedOn w:val="DefaultParagraphFont"/>
    <w:rsid w:val="004926A3"/>
  </w:style>
  <w:style w:type="character" w:styleId="Hyperlink">
    <w:name w:val="Hyperlink"/>
    <w:basedOn w:val="DefaultParagraphFont"/>
    <w:uiPriority w:val="99"/>
    <w:unhideWhenUsed/>
    <w:rsid w:val="00492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a.gov/library/publications/the-world-factbook/docs/notesanddefs.html?fieldkey=2194&amp;term=Refugees%20and%20internally%20displaced%20persons" TargetMode="External"/><Relationship Id="rId13" Type="http://schemas.openxmlformats.org/officeDocument/2006/relationships/hyperlink" Target="https://www.cia.gov/library/publications/the-world-factbook/docs/notesanddefs.html?fieldkey=2194&amp;term=Refugees%20and%20internally%20displaced%20persons" TargetMode="External"/><Relationship Id="rId18" Type="http://schemas.openxmlformats.org/officeDocument/2006/relationships/hyperlink" Target="https://www.cia.gov/library/publications/the-world-factbook/docs/notesanddefs.html?fieldkey=2194&amp;term=Refugees%20and%20internally%20displaced%20persons" TargetMode="External"/><Relationship Id="rId26" Type="http://schemas.openxmlformats.org/officeDocument/2006/relationships/image" Target="media/image9.gi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34" Type="http://schemas.openxmlformats.org/officeDocument/2006/relationships/hyperlink" Target="https://europa.eu/european-union/about-eu/countries/member-countries/estonia_en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image" Target="media/image6.gif"/><Relationship Id="rId25" Type="http://schemas.openxmlformats.org/officeDocument/2006/relationships/hyperlink" Target="https://www.cia.gov/library/publications/the-world-factbook/geos/gr.html" TargetMode="External"/><Relationship Id="rId33" Type="http://schemas.openxmlformats.org/officeDocument/2006/relationships/hyperlink" Target="https://www.cia.gov/library/publications/the-world-factbook/docs/notesanddefs.html?fieldkey=2194&amp;term=Refugees%20and%20internally%20displaced%20persons" TargetMode="External"/><Relationship Id="rId38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s://www.cia.gov/library/publications/the-world-factbook/geos/fr.html" TargetMode="External"/><Relationship Id="rId29" Type="http://schemas.openxmlformats.org/officeDocument/2006/relationships/hyperlink" Target="https://europa.eu/european-union/about-eu/countries/member-countries/unitedkingdom_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3.gif"/><Relationship Id="rId24" Type="http://schemas.openxmlformats.org/officeDocument/2006/relationships/hyperlink" Target="https://europa.eu/european-union/about-eu/countries/member-countries/greece_en" TargetMode="External"/><Relationship Id="rId32" Type="http://schemas.openxmlformats.org/officeDocument/2006/relationships/image" Target="media/image12.gif"/><Relationship Id="rId37" Type="http://schemas.openxmlformats.org/officeDocument/2006/relationships/hyperlink" Target="http://www.ifitweremyhome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ia.gov/library/publications/the-world-factbook/geos/be.html" TargetMode="External"/><Relationship Id="rId23" Type="http://schemas.openxmlformats.org/officeDocument/2006/relationships/hyperlink" Target="https://www.cia.gov/library/publications/the-world-factbook/docs/notesanddefs.html?fieldkey=2194&amp;term=Refugees%20and%20internally%20displaced%20persons" TargetMode="External"/><Relationship Id="rId28" Type="http://schemas.openxmlformats.org/officeDocument/2006/relationships/hyperlink" Target="https://www.cia.gov/library/publications/the-world-factbook/docs/notesanddefs.html?fieldkey=2194&amp;term=Refugees%20and%20internally%20displaced%20persons" TargetMode="External"/><Relationship Id="rId36" Type="http://schemas.openxmlformats.org/officeDocument/2006/relationships/image" Target="media/image13.gif"/><Relationship Id="rId10" Type="http://schemas.openxmlformats.org/officeDocument/2006/relationships/hyperlink" Target="https://www.cia.gov/library/publications/the-world-factbook/geos/gm.html" TargetMode="External"/><Relationship Id="rId19" Type="http://schemas.openxmlformats.org/officeDocument/2006/relationships/hyperlink" Target="https://europa.eu/european-union/about-eu/countries/member-countries/france_en" TargetMode="External"/><Relationship Id="rId31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hyperlink" Target="https://europa.eu/european-union/about-eu/countries/member-countries/germany_en" TargetMode="External"/><Relationship Id="rId14" Type="http://schemas.openxmlformats.org/officeDocument/2006/relationships/hyperlink" Target="https://europa.eu/european-union/about-eu/countries/member-countries/belgium_en" TargetMode="External"/><Relationship Id="rId22" Type="http://schemas.openxmlformats.org/officeDocument/2006/relationships/image" Target="media/image8.gif"/><Relationship Id="rId27" Type="http://schemas.openxmlformats.org/officeDocument/2006/relationships/image" Target="media/image10.gif"/><Relationship Id="rId30" Type="http://schemas.openxmlformats.org/officeDocument/2006/relationships/hyperlink" Target="https://www.cia.gov/library/publications/the-world-factbook/geos/uk.html" TargetMode="External"/><Relationship Id="rId35" Type="http://schemas.openxmlformats.org/officeDocument/2006/relationships/hyperlink" Target="https://www.cia.gov/library/publications/the-world-factbook/geos/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7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12</cp:revision>
  <dcterms:created xsi:type="dcterms:W3CDTF">2016-07-30T04:05:00Z</dcterms:created>
  <dcterms:modified xsi:type="dcterms:W3CDTF">2016-08-01T00:49:00Z</dcterms:modified>
</cp:coreProperties>
</file>