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13" w:type="dxa"/>
        <w:tblLook w:val="04A0" w:firstRow="1" w:lastRow="0" w:firstColumn="1" w:lastColumn="0" w:noHBand="0" w:noVBand="1"/>
      </w:tblPr>
      <w:tblGrid>
        <w:gridCol w:w="715"/>
        <w:gridCol w:w="1094"/>
        <w:gridCol w:w="2947"/>
        <w:gridCol w:w="4757"/>
      </w:tblGrid>
      <w:tr w:rsidR="007B60FE" w:rsidTr="00215037">
        <w:trPr>
          <w:trHeight w:val="192"/>
        </w:trPr>
        <w:tc>
          <w:tcPr>
            <w:tcW w:w="4756" w:type="dxa"/>
            <w:gridSpan w:val="3"/>
            <w:vMerge w:val="restart"/>
            <w:tcBorders>
              <w:top w:val="single" w:sz="4" w:space="0" w:color="auto"/>
              <w:left w:val="single" w:sz="4" w:space="0" w:color="auto"/>
              <w:bottom w:val="single" w:sz="4" w:space="0" w:color="auto"/>
              <w:right w:val="single" w:sz="4" w:space="0" w:color="auto"/>
            </w:tcBorders>
            <w:shd w:val="clear" w:color="auto" w:fill="323E4F" w:themeFill="text2" w:themeFillShade="BF"/>
          </w:tcPr>
          <w:p w:rsidR="007B60FE" w:rsidRPr="007B60FE" w:rsidRDefault="007B60FE">
            <w:pPr>
              <w:rPr>
                <w:rFonts w:ascii="Garamond" w:hAnsi="Garamond"/>
              </w:rPr>
            </w:pPr>
            <w:r w:rsidRPr="00197D59">
              <w:rPr>
                <w:rFonts w:ascii="Garamond" w:hAnsi="Garamond"/>
                <w:sz w:val="28"/>
              </w:rPr>
              <w:t>Name:</w:t>
            </w:r>
            <w:r w:rsidR="00A07796">
              <w:rPr>
                <w:rFonts w:ascii="Garamond" w:hAnsi="Garamond"/>
                <w:sz w:val="28"/>
              </w:rPr>
              <w:t xml:space="preserve"> Betsy </w:t>
            </w:r>
            <w:proofErr w:type="spellStart"/>
            <w:r w:rsidR="00A07796">
              <w:rPr>
                <w:rFonts w:ascii="Garamond" w:hAnsi="Garamond"/>
                <w:sz w:val="28"/>
              </w:rPr>
              <w:t>Dardeshi</w:t>
            </w:r>
            <w:proofErr w:type="spellEnd"/>
          </w:p>
        </w:tc>
        <w:tc>
          <w:tcPr>
            <w:tcW w:w="4757"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7B60FE" w:rsidRPr="007B60FE" w:rsidRDefault="007F3488">
            <w:pPr>
              <w:rPr>
                <w:rFonts w:ascii="Garamond" w:hAnsi="Garamond"/>
              </w:rPr>
            </w:pPr>
            <w:r>
              <w:rPr>
                <w:rFonts w:ascii="Garamond" w:hAnsi="Garamond"/>
              </w:rPr>
              <w:t>Unit Plan: Second week of school</w:t>
            </w:r>
            <w:r w:rsidR="006D25C9">
              <w:rPr>
                <w:rFonts w:ascii="Garamond" w:hAnsi="Garamond"/>
              </w:rPr>
              <w:t>-</w:t>
            </w:r>
          </w:p>
        </w:tc>
      </w:tr>
      <w:tr w:rsidR="007B60FE" w:rsidTr="00215037">
        <w:trPr>
          <w:trHeight w:val="192"/>
        </w:trPr>
        <w:tc>
          <w:tcPr>
            <w:tcW w:w="4756" w:type="dxa"/>
            <w:gridSpan w:val="3"/>
            <w:vMerge/>
            <w:tcBorders>
              <w:top w:val="single" w:sz="4" w:space="0" w:color="auto"/>
              <w:left w:val="single" w:sz="4" w:space="0" w:color="auto"/>
              <w:bottom w:val="single" w:sz="4" w:space="0" w:color="auto"/>
              <w:right w:val="single" w:sz="4" w:space="0" w:color="auto"/>
            </w:tcBorders>
            <w:shd w:val="clear" w:color="auto" w:fill="323E4F" w:themeFill="text2" w:themeFillShade="BF"/>
          </w:tcPr>
          <w:p w:rsidR="007B60FE" w:rsidRPr="007B60FE" w:rsidRDefault="007B60FE">
            <w:pPr>
              <w:rPr>
                <w:rFonts w:ascii="Garamond" w:hAnsi="Garamond"/>
              </w:rPr>
            </w:pPr>
          </w:p>
        </w:tc>
        <w:tc>
          <w:tcPr>
            <w:tcW w:w="4757"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7B60FE" w:rsidRPr="007B60FE" w:rsidRDefault="004A0A55">
            <w:pPr>
              <w:rPr>
                <w:rFonts w:ascii="Garamond" w:hAnsi="Garamond"/>
              </w:rPr>
            </w:pPr>
            <w:r>
              <w:rPr>
                <w:rFonts w:ascii="Garamond" w:hAnsi="Garamond"/>
              </w:rPr>
              <w:t>Subject/Grade Level:</w:t>
            </w:r>
            <w:r w:rsidR="001B4EED">
              <w:rPr>
                <w:rFonts w:ascii="Garamond" w:hAnsi="Garamond"/>
              </w:rPr>
              <w:t xml:space="preserve"> Social Studies/12</w:t>
            </w:r>
            <w:r w:rsidR="006D25C9">
              <w:rPr>
                <w:rFonts w:ascii="Garamond" w:hAnsi="Garamond"/>
              </w:rPr>
              <w:t>-Global Relations</w:t>
            </w:r>
            <w:r w:rsidR="00BA13DA">
              <w:rPr>
                <w:rFonts w:ascii="Garamond" w:hAnsi="Garamond"/>
              </w:rPr>
              <w:t xml:space="preserve"> (90 minute blocks)</w:t>
            </w:r>
          </w:p>
        </w:tc>
      </w:tr>
      <w:tr w:rsidR="007B60FE" w:rsidTr="00215037">
        <w:trPr>
          <w:trHeight w:val="365"/>
        </w:trPr>
        <w:tc>
          <w:tcPr>
            <w:tcW w:w="18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197D59" w:rsidRDefault="007B60FE">
            <w:pPr>
              <w:rPr>
                <w:rFonts w:ascii="Garamond" w:hAnsi="Garamond"/>
                <w:b/>
                <w:color w:val="FFFFFF" w:themeColor="background1"/>
                <w:sz w:val="24"/>
              </w:rPr>
            </w:pPr>
            <w:r w:rsidRPr="00197D59">
              <w:rPr>
                <w:rFonts w:ascii="Garamond" w:hAnsi="Garamond"/>
                <w:b/>
                <w:color w:val="FFFFFF" w:themeColor="background1"/>
                <w:sz w:val="24"/>
              </w:rPr>
              <w:t xml:space="preserve">Unit Title: </w:t>
            </w:r>
          </w:p>
        </w:tc>
        <w:tc>
          <w:tcPr>
            <w:tcW w:w="7704" w:type="dxa"/>
            <w:gridSpan w:val="2"/>
            <w:tcBorders>
              <w:top w:val="single" w:sz="4" w:space="0" w:color="auto"/>
              <w:left w:val="single" w:sz="4" w:space="0" w:color="auto"/>
            </w:tcBorders>
          </w:tcPr>
          <w:p w:rsidR="007B60FE" w:rsidRPr="00197D59" w:rsidRDefault="007F3488">
            <w:pPr>
              <w:rPr>
                <w:rFonts w:ascii="Garamond" w:hAnsi="Garamond"/>
                <w:sz w:val="20"/>
              </w:rPr>
            </w:pPr>
            <w:r>
              <w:rPr>
                <w:rFonts w:ascii="Garamond" w:hAnsi="Garamond"/>
                <w:sz w:val="20"/>
              </w:rPr>
              <w:t>The European Union</w:t>
            </w:r>
            <w:r w:rsidR="00F256BB">
              <w:rPr>
                <w:rFonts w:ascii="Garamond" w:hAnsi="Garamond"/>
                <w:sz w:val="20"/>
              </w:rPr>
              <w:t xml:space="preserve">: </w:t>
            </w:r>
            <w:r w:rsidR="00FE5C4E">
              <w:rPr>
                <w:rFonts w:ascii="Garamond" w:hAnsi="Garamond"/>
                <w:sz w:val="20"/>
              </w:rPr>
              <w:t xml:space="preserve">A Successful Project with </w:t>
            </w:r>
            <w:r w:rsidR="004F0FBD">
              <w:rPr>
                <w:rFonts w:ascii="Garamond" w:hAnsi="Garamond"/>
                <w:sz w:val="20"/>
              </w:rPr>
              <w:t xml:space="preserve">Major </w:t>
            </w:r>
            <w:r w:rsidR="00FE5C4E">
              <w:rPr>
                <w:rFonts w:ascii="Garamond" w:hAnsi="Garamond"/>
                <w:sz w:val="20"/>
              </w:rPr>
              <w:t>Implications</w:t>
            </w:r>
          </w:p>
        </w:tc>
      </w:tr>
      <w:tr w:rsidR="007B60FE" w:rsidTr="00215037">
        <w:trPr>
          <w:trHeight w:val="344"/>
        </w:trPr>
        <w:tc>
          <w:tcPr>
            <w:tcW w:w="18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197D59" w:rsidRDefault="007B60FE">
            <w:pPr>
              <w:rPr>
                <w:rFonts w:ascii="Garamond" w:hAnsi="Garamond"/>
                <w:b/>
                <w:color w:val="FFFFFF" w:themeColor="background1"/>
                <w:sz w:val="24"/>
              </w:rPr>
            </w:pPr>
            <w:r w:rsidRPr="00197D59">
              <w:rPr>
                <w:rFonts w:ascii="Garamond" w:hAnsi="Garamond"/>
                <w:b/>
                <w:color w:val="FFFFFF" w:themeColor="background1"/>
                <w:sz w:val="24"/>
              </w:rPr>
              <w:t>Unit Narrative:</w:t>
            </w:r>
          </w:p>
        </w:tc>
        <w:tc>
          <w:tcPr>
            <w:tcW w:w="7704" w:type="dxa"/>
            <w:gridSpan w:val="2"/>
            <w:tcBorders>
              <w:left w:val="single" w:sz="4" w:space="0" w:color="auto"/>
            </w:tcBorders>
          </w:tcPr>
          <w:p w:rsidR="007B60FE" w:rsidRPr="00A44D32" w:rsidRDefault="0016746C">
            <w:pPr>
              <w:rPr>
                <w:rFonts w:ascii="Garamond" w:hAnsi="Garamond"/>
              </w:rPr>
            </w:pPr>
            <w:r w:rsidRPr="00A44D32">
              <w:rPr>
                <w:rFonts w:ascii="Garamond" w:hAnsi="Garamond"/>
              </w:rPr>
              <w:t xml:space="preserve">This unit introduces students to the European Union. </w:t>
            </w:r>
            <w:r w:rsidR="006D25C9" w:rsidRPr="00A44D32">
              <w:rPr>
                <w:rFonts w:ascii="Garamond" w:hAnsi="Garamond"/>
              </w:rPr>
              <w:t>The European integration project is a political and economic partnership that represents a form of</w:t>
            </w:r>
            <w:r w:rsidR="00CD1D5D" w:rsidRPr="00A44D32">
              <w:rPr>
                <w:rFonts w:ascii="Garamond" w:hAnsi="Garamond"/>
              </w:rPr>
              <w:t xml:space="preserve"> cooperation among 28 different </w:t>
            </w:r>
            <w:r w:rsidR="006D25C9" w:rsidRPr="00A44D32">
              <w:rPr>
                <w:rFonts w:ascii="Garamond" w:hAnsi="Garamond"/>
              </w:rPr>
              <w:t xml:space="preserve">countries. </w:t>
            </w:r>
            <w:r w:rsidRPr="00A44D32">
              <w:rPr>
                <w:rFonts w:ascii="Garamond" w:hAnsi="Garamond"/>
              </w:rPr>
              <w:t>Students will learn about the</w:t>
            </w:r>
            <w:r w:rsidR="000917DD" w:rsidRPr="00A44D32">
              <w:rPr>
                <w:rFonts w:ascii="Garamond" w:hAnsi="Garamond"/>
              </w:rPr>
              <w:t xml:space="preserve"> physical geography,</w:t>
            </w:r>
            <w:r w:rsidR="009E27A4">
              <w:rPr>
                <w:rFonts w:ascii="Garamond" w:hAnsi="Garamond"/>
              </w:rPr>
              <w:t xml:space="preserve"> vision</w:t>
            </w:r>
            <w:r w:rsidR="00CD1D5D" w:rsidRPr="00A44D32">
              <w:rPr>
                <w:rFonts w:ascii="Garamond" w:hAnsi="Garamond"/>
              </w:rPr>
              <w:t xml:space="preserve">, successes </w:t>
            </w:r>
            <w:r w:rsidRPr="00A44D32">
              <w:rPr>
                <w:rFonts w:ascii="Garamond" w:hAnsi="Garamond"/>
              </w:rPr>
              <w:t xml:space="preserve">and </w:t>
            </w:r>
            <w:r w:rsidR="001C75A9">
              <w:rPr>
                <w:rFonts w:ascii="Garamond" w:hAnsi="Garamond"/>
              </w:rPr>
              <w:t xml:space="preserve">the contemporary </w:t>
            </w:r>
            <w:r w:rsidR="00CD1D5D" w:rsidRPr="00A44D32">
              <w:rPr>
                <w:rFonts w:ascii="Garamond" w:hAnsi="Garamond"/>
              </w:rPr>
              <w:t>internal/external</w:t>
            </w:r>
            <w:r w:rsidR="003A674D" w:rsidRPr="00A44D32">
              <w:rPr>
                <w:rFonts w:ascii="Garamond" w:hAnsi="Garamond"/>
              </w:rPr>
              <w:t xml:space="preserve"> challenges of the European Union.</w:t>
            </w:r>
          </w:p>
        </w:tc>
      </w:tr>
      <w:tr w:rsidR="007B60FE" w:rsidTr="00215037">
        <w:trPr>
          <w:trHeight w:val="344"/>
        </w:trPr>
        <w:tc>
          <w:tcPr>
            <w:tcW w:w="18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197D59" w:rsidRDefault="007B60FE">
            <w:pPr>
              <w:rPr>
                <w:rFonts w:ascii="Garamond" w:hAnsi="Garamond"/>
                <w:b/>
                <w:color w:val="FFFFFF" w:themeColor="background1"/>
                <w:sz w:val="24"/>
              </w:rPr>
            </w:pPr>
            <w:r w:rsidRPr="00197D59">
              <w:rPr>
                <w:rFonts w:ascii="Garamond" w:hAnsi="Garamond"/>
                <w:b/>
                <w:color w:val="FFFFFF" w:themeColor="background1"/>
                <w:sz w:val="24"/>
              </w:rPr>
              <w:t>Standards:</w:t>
            </w:r>
          </w:p>
        </w:tc>
        <w:tc>
          <w:tcPr>
            <w:tcW w:w="7704" w:type="dxa"/>
            <w:gridSpan w:val="2"/>
            <w:tcBorders>
              <w:left w:val="single" w:sz="4" w:space="0" w:color="auto"/>
            </w:tcBorders>
          </w:tcPr>
          <w:p w:rsidR="007B60FE" w:rsidRPr="00A44D32" w:rsidRDefault="001D67DE">
            <w:pPr>
              <w:rPr>
                <w:rFonts w:ascii="Garamond" w:hAnsi="Garamond"/>
              </w:rPr>
            </w:pPr>
            <w:r w:rsidRPr="00A44D32">
              <w:rPr>
                <w:rFonts w:ascii="Garamond" w:hAnsi="Garamond"/>
              </w:rPr>
              <w:t>PA CORE STANDARDS:</w:t>
            </w:r>
          </w:p>
          <w:p w:rsidR="001D67DE" w:rsidRPr="00A44D32" w:rsidRDefault="001D67DE">
            <w:pPr>
              <w:rPr>
                <w:rFonts w:ascii="Garamond" w:hAnsi="Garamond"/>
                <w:b/>
              </w:rPr>
            </w:pPr>
            <w:r w:rsidRPr="00A44D32">
              <w:rPr>
                <w:rFonts w:ascii="Garamond" w:hAnsi="Garamond"/>
                <w:b/>
              </w:rPr>
              <w:t>Reading in History for Social Studies</w:t>
            </w:r>
          </w:p>
          <w:p w:rsidR="001D67DE" w:rsidRPr="00A44D32" w:rsidRDefault="001D67DE">
            <w:pPr>
              <w:rPr>
                <w:rFonts w:ascii="Garamond" w:hAnsi="Garamond"/>
              </w:rPr>
            </w:pPr>
            <w:r w:rsidRPr="00A44D32">
              <w:rPr>
                <w:rFonts w:ascii="Garamond" w:hAnsi="Garamond"/>
              </w:rPr>
              <w:t>CC.8.5.11-</w:t>
            </w:r>
            <w:proofErr w:type="gramStart"/>
            <w:r w:rsidRPr="00A44D32">
              <w:rPr>
                <w:rFonts w:ascii="Garamond" w:hAnsi="Garamond"/>
              </w:rPr>
              <w:t>12.G.</w:t>
            </w:r>
            <w:proofErr w:type="gramEnd"/>
          </w:p>
          <w:p w:rsidR="001D67DE" w:rsidRPr="00A44D32" w:rsidRDefault="001D67DE">
            <w:pPr>
              <w:rPr>
                <w:rFonts w:ascii="Garamond" w:hAnsi="Garamond"/>
              </w:rPr>
            </w:pPr>
            <w:r w:rsidRPr="00A44D32">
              <w:rPr>
                <w:rFonts w:ascii="Garamond" w:hAnsi="Garamond"/>
              </w:rPr>
              <w:t>CC.8.5.11-</w:t>
            </w:r>
            <w:proofErr w:type="gramStart"/>
            <w:r w:rsidRPr="00A44D32">
              <w:rPr>
                <w:rFonts w:ascii="Garamond" w:hAnsi="Garamond"/>
              </w:rPr>
              <w:t>12.I.</w:t>
            </w:r>
            <w:proofErr w:type="gramEnd"/>
          </w:p>
          <w:p w:rsidR="001D67DE" w:rsidRPr="00A44D32" w:rsidRDefault="001D67DE">
            <w:pPr>
              <w:rPr>
                <w:rFonts w:ascii="Garamond" w:hAnsi="Garamond"/>
              </w:rPr>
            </w:pPr>
            <w:r w:rsidRPr="00A44D32">
              <w:rPr>
                <w:rFonts w:ascii="Garamond" w:hAnsi="Garamond"/>
              </w:rPr>
              <w:t>CC.8.5.11-</w:t>
            </w:r>
            <w:proofErr w:type="gramStart"/>
            <w:r w:rsidRPr="00A44D32">
              <w:rPr>
                <w:rFonts w:ascii="Garamond" w:hAnsi="Garamond"/>
              </w:rPr>
              <w:t>12.J.</w:t>
            </w:r>
            <w:proofErr w:type="gramEnd"/>
          </w:p>
          <w:p w:rsidR="001D67DE" w:rsidRPr="00A44D32" w:rsidRDefault="001D67DE">
            <w:pPr>
              <w:rPr>
                <w:rFonts w:ascii="Garamond" w:hAnsi="Garamond"/>
                <w:b/>
              </w:rPr>
            </w:pPr>
            <w:r w:rsidRPr="00A44D32">
              <w:rPr>
                <w:rFonts w:ascii="Garamond" w:hAnsi="Garamond"/>
                <w:b/>
              </w:rPr>
              <w:t>Writing in History and Social Studies</w:t>
            </w:r>
          </w:p>
          <w:p w:rsidR="001D67DE" w:rsidRPr="00A44D32" w:rsidRDefault="001D67DE">
            <w:pPr>
              <w:rPr>
                <w:rFonts w:ascii="Garamond" w:hAnsi="Garamond"/>
              </w:rPr>
            </w:pPr>
            <w:r w:rsidRPr="00A44D32">
              <w:rPr>
                <w:rFonts w:ascii="Garamond" w:hAnsi="Garamond"/>
              </w:rPr>
              <w:t>CC.8.6.11-</w:t>
            </w:r>
            <w:proofErr w:type="gramStart"/>
            <w:r w:rsidRPr="00A44D32">
              <w:rPr>
                <w:rFonts w:ascii="Garamond" w:hAnsi="Garamond"/>
              </w:rPr>
              <w:t>12.A.</w:t>
            </w:r>
            <w:proofErr w:type="gramEnd"/>
          </w:p>
          <w:p w:rsidR="001D67DE" w:rsidRPr="00A44D32" w:rsidRDefault="001D67DE">
            <w:pPr>
              <w:rPr>
                <w:rFonts w:ascii="Garamond" w:hAnsi="Garamond"/>
              </w:rPr>
            </w:pPr>
            <w:r w:rsidRPr="00A44D32">
              <w:rPr>
                <w:rFonts w:ascii="Garamond" w:hAnsi="Garamond"/>
              </w:rPr>
              <w:t>CC.8.6.11-</w:t>
            </w:r>
            <w:proofErr w:type="gramStart"/>
            <w:r w:rsidRPr="00A44D32">
              <w:rPr>
                <w:rFonts w:ascii="Garamond" w:hAnsi="Garamond"/>
              </w:rPr>
              <w:t>12.B.</w:t>
            </w:r>
            <w:proofErr w:type="gramEnd"/>
          </w:p>
          <w:p w:rsidR="001D67DE" w:rsidRPr="00A44D32" w:rsidRDefault="001D67DE">
            <w:pPr>
              <w:rPr>
                <w:rFonts w:ascii="Garamond" w:hAnsi="Garamond"/>
              </w:rPr>
            </w:pPr>
            <w:r w:rsidRPr="00A44D32">
              <w:rPr>
                <w:rFonts w:ascii="Garamond" w:hAnsi="Garamond"/>
              </w:rPr>
              <w:t>CC.8.6.11-12.C</w:t>
            </w:r>
          </w:p>
          <w:p w:rsidR="001D67DE" w:rsidRPr="00A44D32" w:rsidRDefault="001D67DE">
            <w:pPr>
              <w:rPr>
                <w:rFonts w:ascii="Garamond" w:hAnsi="Garamond"/>
              </w:rPr>
            </w:pPr>
            <w:r w:rsidRPr="00A44D32">
              <w:rPr>
                <w:rFonts w:ascii="Garamond" w:hAnsi="Garamond"/>
              </w:rPr>
              <w:t>CC.8.6.11-</w:t>
            </w:r>
            <w:proofErr w:type="gramStart"/>
            <w:r w:rsidRPr="00A44D32">
              <w:rPr>
                <w:rFonts w:ascii="Garamond" w:hAnsi="Garamond"/>
              </w:rPr>
              <w:t>12.E</w:t>
            </w:r>
            <w:proofErr w:type="gramEnd"/>
          </w:p>
          <w:p w:rsidR="001D67DE" w:rsidRPr="001D67DE" w:rsidRDefault="001D67DE">
            <w:pPr>
              <w:rPr>
                <w:rFonts w:ascii="Garamond" w:hAnsi="Garamond"/>
                <w:sz w:val="20"/>
              </w:rPr>
            </w:pPr>
            <w:r w:rsidRPr="00A44D32">
              <w:rPr>
                <w:rFonts w:ascii="Garamond" w:hAnsi="Garamond"/>
              </w:rPr>
              <w:t>CC.8.6.11-</w:t>
            </w:r>
            <w:proofErr w:type="gramStart"/>
            <w:r w:rsidRPr="00A44D32">
              <w:rPr>
                <w:rFonts w:ascii="Garamond" w:hAnsi="Garamond"/>
              </w:rPr>
              <w:t>12.F.</w:t>
            </w:r>
            <w:proofErr w:type="gramEnd"/>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7B60FE" w:rsidRDefault="007B60FE">
            <w:pPr>
              <w:rPr>
                <w:rFonts w:ascii="Garamond" w:hAnsi="Garamond"/>
                <w:b/>
                <w:color w:val="FFFFFF" w:themeColor="background1"/>
              </w:rPr>
            </w:pPr>
            <w:r w:rsidRPr="00197D59">
              <w:rPr>
                <w:rFonts w:ascii="Garamond" w:hAnsi="Garamond"/>
                <w:b/>
                <w:color w:val="FFFFFF" w:themeColor="background1"/>
                <w:sz w:val="24"/>
              </w:rPr>
              <w:t>Objectives</w:t>
            </w: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tcPr>
          <w:p w:rsidR="007B60FE" w:rsidRDefault="0024630D" w:rsidP="0024630D">
            <w:pPr>
              <w:pStyle w:val="ListParagraph"/>
              <w:numPr>
                <w:ilvl w:val="0"/>
                <w:numId w:val="1"/>
              </w:numPr>
              <w:rPr>
                <w:rFonts w:ascii="Garamond" w:hAnsi="Garamond"/>
              </w:rPr>
            </w:pPr>
            <w:r>
              <w:rPr>
                <w:rFonts w:ascii="Garamond" w:hAnsi="Garamond"/>
              </w:rPr>
              <w:t>Recognize</w:t>
            </w:r>
            <w:r w:rsidR="00344B41">
              <w:rPr>
                <w:rFonts w:ascii="Garamond" w:hAnsi="Garamond"/>
              </w:rPr>
              <w:t xml:space="preserve"> and explain</w:t>
            </w:r>
            <w:r>
              <w:rPr>
                <w:rFonts w:ascii="Garamond" w:hAnsi="Garamond"/>
              </w:rPr>
              <w:t xml:space="preserve"> the causes and effects of </w:t>
            </w:r>
            <w:r w:rsidR="00344B41">
              <w:rPr>
                <w:rFonts w:ascii="Garamond" w:hAnsi="Garamond"/>
              </w:rPr>
              <w:t>contemporary European Union challenges.</w:t>
            </w:r>
          </w:p>
          <w:p w:rsidR="00E0336D" w:rsidRDefault="00E0336D" w:rsidP="0024630D">
            <w:pPr>
              <w:pStyle w:val="ListParagraph"/>
              <w:numPr>
                <w:ilvl w:val="0"/>
                <w:numId w:val="1"/>
              </w:numPr>
              <w:rPr>
                <w:rFonts w:ascii="Garamond" w:hAnsi="Garamond"/>
              </w:rPr>
            </w:pPr>
            <w:r>
              <w:rPr>
                <w:rFonts w:ascii="Garamond" w:hAnsi="Garamond"/>
              </w:rPr>
              <w:t>Investigate opposing factions pertaining to the European Union and enga</w:t>
            </w:r>
            <w:r w:rsidR="00F8045E">
              <w:rPr>
                <w:rFonts w:ascii="Garamond" w:hAnsi="Garamond"/>
              </w:rPr>
              <w:t xml:space="preserve">ge in civil dialogue with </w:t>
            </w:r>
            <w:r>
              <w:rPr>
                <w:rFonts w:ascii="Garamond" w:hAnsi="Garamond"/>
              </w:rPr>
              <w:t>peers.</w:t>
            </w:r>
          </w:p>
          <w:p w:rsidR="00E0336D" w:rsidRDefault="00E0336D" w:rsidP="0024630D">
            <w:pPr>
              <w:pStyle w:val="ListParagraph"/>
              <w:numPr>
                <w:ilvl w:val="0"/>
                <w:numId w:val="1"/>
              </w:numPr>
              <w:rPr>
                <w:rFonts w:ascii="Garamond" w:hAnsi="Garamond"/>
              </w:rPr>
            </w:pPr>
            <w:r>
              <w:rPr>
                <w:rFonts w:ascii="Garamond" w:hAnsi="Garamond"/>
              </w:rPr>
              <w:t>Explore the founding fathers of the European Union.</w:t>
            </w:r>
          </w:p>
          <w:p w:rsidR="00F8045E" w:rsidRDefault="00F8045E" w:rsidP="0024630D">
            <w:pPr>
              <w:pStyle w:val="ListParagraph"/>
              <w:numPr>
                <w:ilvl w:val="0"/>
                <w:numId w:val="1"/>
              </w:numPr>
              <w:rPr>
                <w:rFonts w:ascii="Garamond" w:hAnsi="Garamond"/>
              </w:rPr>
            </w:pPr>
            <w:r>
              <w:rPr>
                <w:rFonts w:ascii="Garamond" w:hAnsi="Garamond"/>
              </w:rPr>
              <w:t>Identify</w:t>
            </w:r>
            <w:r w:rsidR="00F256BB">
              <w:rPr>
                <w:rFonts w:ascii="Garamond" w:hAnsi="Garamond"/>
              </w:rPr>
              <w:t xml:space="preserve"> and locate</w:t>
            </w:r>
            <w:r>
              <w:rPr>
                <w:rFonts w:ascii="Garamond" w:hAnsi="Garamond"/>
              </w:rPr>
              <w:t xml:space="preserve"> the 28 sovereign st</w:t>
            </w:r>
            <w:r w:rsidR="00F256BB">
              <w:rPr>
                <w:rFonts w:ascii="Garamond" w:hAnsi="Garamond"/>
              </w:rPr>
              <w:t>ates.</w:t>
            </w:r>
          </w:p>
          <w:p w:rsidR="00F256BB" w:rsidRPr="007B60FE" w:rsidRDefault="00F256BB" w:rsidP="0024630D">
            <w:pPr>
              <w:pStyle w:val="ListParagraph"/>
              <w:numPr>
                <w:ilvl w:val="0"/>
                <w:numId w:val="1"/>
              </w:numPr>
              <w:rPr>
                <w:rFonts w:ascii="Garamond" w:hAnsi="Garamond"/>
              </w:rPr>
            </w:pPr>
            <w:r>
              <w:rPr>
                <w:rFonts w:ascii="Garamond" w:hAnsi="Garamond"/>
              </w:rPr>
              <w:t>Identify major accomplishments of the European Union.</w:t>
            </w: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7B60FE" w:rsidRDefault="007B60FE">
            <w:pPr>
              <w:rPr>
                <w:rFonts w:ascii="Garamond" w:hAnsi="Garamond"/>
                <w:b/>
                <w:color w:val="FFFFFF" w:themeColor="background1"/>
              </w:rPr>
            </w:pPr>
            <w:r w:rsidRPr="00197D59">
              <w:rPr>
                <w:rFonts w:ascii="Garamond" w:hAnsi="Garamond"/>
                <w:b/>
                <w:color w:val="FFFFFF" w:themeColor="background1"/>
                <w:sz w:val="24"/>
              </w:rPr>
              <w:t>Big Ideas</w:t>
            </w: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7B60FE" w:rsidRDefault="0016746C" w:rsidP="007B60FE">
            <w:pPr>
              <w:pStyle w:val="ListParagraph"/>
              <w:numPr>
                <w:ilvl w:val="0"/>
                <w:numId w:val="1"/>
              </w:numPr>
              <w:rPr>
                <w:rFonts w:ascii="Garamond" w:hAnsi="Garamond"/>
                <w:b/>
              </w:rPr>
            </w:pPr>
            <w:r>
              <w:rPr>
                <w:rFonts w:ascii="Garamond" w:hAnsi="Garamond"/>
                <w:b/>
              </w:rPr>
              <w:t>The Europe</w:t>
            </w:r>
            <w:r w:rsidR="00CD1D5D">
              <w:rPr>
                <w:rFonts w:ascii="Garamond" w:hAnsi="Garamond"/>
                <w:b/>
              </w:rPr>
              <w:t>an Union currently faces significant</w:t>
            </w:r>
            <w:r>
              <w:rPr>
                <w:rFonts w:ascii="Garamond" w:hAnsi="Garamond"/>
                <w:b/>
              </w:rPr>
              <w:t xml:space="preserve"> </w:t>
            </w:r>
            <w:r w:rsidR="00F256BB">
              <w:rPr>
                <w:rFonts w:ascii="Garamond" w:hAnsi="Garamond"/>
                <w:b/>
              </w:rPr>
              <w:t xml:space="preserve">internal and external </w:t>
            </w:r>
            <w:r>
              <w:rPr>
                <w:rFonts w:ascii="Garamond" w:hAnsi="Garamond"/>
                <w:b/>
              </w:rPr>
              <w:t>challenges.</w:t>
            </w:r>
          </w:p>
          <w:p w:rsidR="00F256BB" w:rsidRPr="001C75A9" w:rsidRDefault="0016746C" w:rsidP="001C75A9">
            <w:pPr>
              <w:pStyle w:val="ListParagraph"/>
              <w:numPr>
                <w:ilvl w:val="0"/>
                <w:numId w:val="1"/>
              </w:numPr>
              <w:rPr>
                <w:rFonts w:ascii="Garamond" w:hAnsi="Garamond"/>
                <w:b/>
              </w:rPr>
            </w:pPr>
            <w:r>
              <w:rPr>
                <w:rFonts w:ascii="Garamond" w:hAnsi="Garamond"/>
                <w:b/>
              </w:rPr>
              <w:t>The European Union</w:t>
            </w:r>
            <w:r w:rsidR="00F256BB">
              <w:rPr>
                <w:rFonts w:ascii="Garamond" w:hAnsi="Garamond"/>
                <w:b/>
              </w:rPr>
              <w:t xml:space="preserve"> is viewed as success story and</w:t>
            </w:r>
            <w:r w:rsidR="00E0336D">
              <w:rPr>
                <w:rFonts w:ascii="Garamond" w:hAnsi="Garamond"/>
                <w:b/>
              </w:rPr>
              <w:t xml:space="preserve"> has taken various steps to promote peace, stability, and economic development.</w:t>
            </w: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7B60FE" w:rsidRDefault="007B60FE">
            <w:pPr>
              <w:rPr>
                <w:rFonts w:ascii="Garamond" w:hAnsi="Garamond"/>
                <w:b/>
              </w:rPr>
            </w:pPr>
            <w:r w:rsidRPr="00197D59">
              <w:rPr>
                <w:rFonts w:ascii="Garamond" w:hAnsi="Garamond"/>
                <w:b/>
                <w:color w:val="FFFFFF" w:themeColor="background1"/>
                <w:sz w:val="24"/>
              </w:rPr>
              <w:t>Essential Questions</w:t>
            </w:r>
          </w:p>
        </w:tc>
      </w:tr>
      <w:tr w:rsidR="007B60FE" w:rsidTr="00215037">
        <w:trPr>
          <w:trHeight w:val="365"/>
        </w:trPr>
        <w:tc>
          <w:tcPr>
            <w:tcW w:w="9513" w:type="dxa"/>
            <w:gridSpan w:val="4"/>
            <w:tcBorders>
              <w:top w:val="single" w:sz="4" w:space="0" w:color="auto"/>
              <w:left w:val="single" w:sz="4" w:space="0" w:color="auto"/>
              <w:bottom w:val="single" w:sz="4" w:space="0" w:color="auto"/>
              <w:right w:val="single" w:sz="4" w:space="0" w:color="auto"/>
            </w:tcBorders>
          </w:tcPr>
          <w:p w:rsidR="007B60FE" w:rsidRDefault="00A07796" w:rsidP="007B60FE">
            <w:pPr>
              <w:pStyle w:val="ListParagraph"/>
              <w:numPr>
                <w:ilvl w:val="0"/>
                <w:numId w:val="1"/>
              </w:numPr>
              <w:rPr>
                <w:rFonts w:ascii="Garamond" w:hAnsi="Garamond"/>
              </w:rPr>
            </w:pPr>
            <w:r>
              <w:rPr>
                <w:rFonts w:ascii="Garamond" w:hAnsi="Garamond"/>
              </w:rPr>
              <w:t>Will the European Union further develop into a true United States of Europe?</w:t>
            </w:r>
          </w:p>
          <w:p w:rsidR="005A6B30" w:rsidRDefault="00F256BB" w:rsidP="007B60FE">
            <w:pPr>
              <w:pStyle w:val="ListParagraph"/>
              <w:numPr>
                <w:ilvl w:val="0"/>
                <w:numId w:val="1"/>
              </w:numPr>
              <w:rPr>
                <w:rFonts w:ascii="Garamond" w:hAnsi="Garamond"/>
              </w:rPr>
            </w:pPr>
            <w:r>
              <w:rPr>
                <w:rFonts w:ascii="Garamond" w:hAnsi="Garamond"/>
              </w:rPr>
              <w:t>What countries belong to</w:t>
            </w:r>
            <w:r w:rsidR="005A6B30">
              <w:rPr>
                <w:rFonts w:ascii="Garamond" w:hAnsi="Garamond"/>
              </w:rPr>
              <w:t xml:space="preserve"> the European Union?</w:t>
            </w:r>
          </w:p>
          <w:p w:rsidR="00940DF3" w:rsidRDefault="00A44D32" w:rsidP="007B60FE">
            <w:pPr>
              <w:pStyle w:val="ListParagraph"/>
              <w:numPr>
                <w:ilvl w:val="0"/>
                <w:numId w:val="1"/>
              </w:numPr>
              <w:rPr>
                <w:rFonts w:ascii="Garamond" w:hAnsi="Garamond"/>
              </w:rPr>
            </w:pPr>
            <w:r>
              <w:rPr>
                <w:rFonts w:ascii="Garamond" w:hAnsi="Garamond"/>
              </w:rPr>
              <w:t>Who were the founding fathers</w:t>
            </w:r>
            <w:r w:rsidR="00940DF3">
              <w:rPr>
                <w:rFonts w:ascii="Garamond" w:hAnsi="Garamond"/>
              </w:rPr>
              <w:t xml:space="preserve"> of the European Union?</w:t>
            </w:r>
          </w:p>
          <w:p w:rsidR="00F8045E" w:rsidRPr="007B60FE" w:rsidRDefault="00522577" w:rsidP="007B60FE">
            <w:pPr>
              <w:pStyle w:val="ListParagraph"/>
              <w:numPr>
                <w:ilvl w:val="0"/>
                <w:numId w:val="1"/>
              </w:numPr>
              <w:rPr>
                <w:rFonts w:ascii="Garamond" w:hAnsi="Garamond"/>
              </w:rPr>
            </w:pPr>
            <w:r>
              <w:rPr>
                <w:rFonts w:ascii="Garamond" w:hAnsi="Garamond"/>
              </w:rPr>
              <w:t>How is the European Union relevant</w:t>
            </w:r>
            <w:r w:rsidR="00F256BB">
              <w:rPr>
                <w:rFonts w:ascii="Garamond" w:hAnsi="Garamond"/>
              </w:rPr>
              <w:t xml:space="preserve"> to the average citizen</w:t>
            </w:r>
            <w:r w:rsidR="00F8045E">
              <w:rPr>
                <w:rFonts w:ascii="Garamond" w:hAnsi="Garamond"/>
              </w:rPr>
              <w:t>?</w:t>
            </w: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7B60FE" w:rsidRDefault="004A0A55">
            <w:pPr>
              <w:rPr>
                <w:rFonts w:ascii="Garamond" w:hAnsi="Garamond"/>
                <w:b/>
              </w:rPr>
            </w:pPr>
            <w:r w:rsidRPr="00197D59">
              <w:rPr>
                <w:rFonts w:ascii="Garamond" w:hAnsi="Garamond"/>
                <w:b/>
                <w:color w:val="FFFFFF" w:themeColor="background1"/>
                <w:sz w:val="24"/>
              </w:rPr>
              <w:t>Learning Acquisition and Assessment</w:t>
            </w:r>
          </w:p>
        </w:tc>
      </w:tr>
      <w:tr w:rsidR="007B60FE" w:rsidTr="00215037">
        <w:trPr>
          <w:trHeight w:val="365"/>
        </w:trPr>
        <w:tc>
          <w:tcPr>
            <w:tcW w:w="4756" w:type="dxa"/>
            <w:gridSpan w:val="3"/>
            <w:tcBorders>
              <w:top w:val="single" w:sz="4" w:space="0" w:color="auto"/>
              <w:left w:val="single" w:sz="4" w:space="0" w:color="auto"/>
              <w:bottom w:val="single" w:sz="4" w:space="0" w:color="auto"/>
              <w:right w:val="single" w:sz="4" w:space="0" w:color="auto"/>
            </w:tcBorders>
          </w:tcPr>
          <w:p w:rsidR="007B60FE" w:rsidRPr="00197D59" w:rsidRDefault="007B60FE" w:rsidP="007B60FE">
            <w:pPr>
              <w:rPr>
                <w:rFonts w:ascii="Garamond" w:hAnsi="Garamond"/>
                <w:sz w:val="20"/>
              </w:rPr>
            </w:pPr>
            <w:r w:rsidRPr="00197D59">
              <w:rPr>
                <w:rFonts w:ascii="Garamond" w:hAnsi="Garamond"/>
                <w:sz w:val="20"/>
              </w:rPr>
              <w:t>Students will know… (content/concepts)</w:t>
            </w:r>
          </w:p>
          <w:p w:rsidR="00940DF3" w:rsidRDefault="00940DF3" w:rsidP="005A6B30">
            <w:pPr>
              <w:pStyle w:val="ListParagraph"/>
              <w:numPr>
                <w:ilvl w:val="0"/>
                <w:numId w:val="1"/>
              </w:numPr>
              <w:rPr>
                <w:rFonts w:ascii="Garamond" w:hAnsi="Garamond"/>
              </w:rPr>
            </w:pPr>
            <w:r>
              <w:rPr>
                <w:rFonts w:ascii="Garamond" w:hAnsi="Garamond"/>
              </w:rPr>
              <w:t>Member states of the European Union</w:t>
            </w:r>
          </w:p>
          <w:p w:rsidR="001B4EED" w:rsidRPr="00CD1D5D" w:rsidRDefault="006D25C9" w:rsidP="00CD1D5D">
            <w:pPr>
              <w:pStyle w:val="ListParagraph"/>
              <w:numPr>
                <w:ilvl w:val="0"/>
                <w:numId w:val="1"/>
              </w:numPr>
              <w:rPr>
                <w:rFonts w:ascii="Garamond" w:hAnsi="Garamond"/>
              </w:rPr>
            </w:pPr>
            <w:r>
              <w:rPr>
                <w:rFonts w:ascii="Garamond" w:hAnsi="Garamond"/>
              </w:rPr>
              <w:t>Founding Fathers</w:t>
            </w:r>
            <w:r w:rsidR="003A674D">
              <w:rPr>
                <w:rFonts w:ascii="Garamond" w:hAnsi="Garamond"/>
              </w:rPr>
              <w:t xml:space="preserve"> of the European Union</w:t>
            </w:r>
          </w:p>
          <w:p w:rsidR="00344B41" w:rsidRDefault="001B4EED" w:rsidP="007B60FE">
            <w:pPr>
              <w:pStyle w:val="ListParagraph"/>
              <w:numPr>
                <w:ilvl w:val="0"/>
                <w:numId w:val="1"/>
              </w:numPr>
              <w:rPr>
                <w:rFonts w:ascii="Garamond" w:hAnsi="Garamond"/>
              </w:rPr>
            </w:pPr>
            <w:r>
              <w:rPr>
                <w:rFonts w:ascii="Garamond" w:hAnsi="Garamond"/>
              </w:rPr>
              <w:t>Social Cleavages</w:t>
            </w:r>
          </w:p>
          <w:p w:rsidR="001B4EED" w:rsidRDefault="00344B41" w:rsidP="007B60FE">
            <w:pPr>
              <w:pStyle w:val="ListParagraph"/>
              <w:numPr>
                <w:ilvl w:val="0"/>
                <w:numId w:val="1"/>
              </w:numPr>
              <w:rPr>
                <w:rFonts w:ascii="Garamond" w:hAnsi="Garamond"/>
              </w:rPr>
            </w:pPr>
            <w:r>
              <w:rPr>
                <w:rFonts w:ascii="Garamond" w:hAnsi="Garamond"/>
              </w:rPr>
              <w:t xml:space="preserve">Internal and External </w:t>
            </w:r>
            <w:r w:rsidR="001C75A9">
              <w:rPr>
                <w:rFonts w:ascii="Garamond" w:hAnsi="Garamond"/>
              </w:rPr>
              <w:t>Challenges</w:t>
            </w:r>
          </w:p>
          <w:p w:rsidR="00F8045E" w:rsidRPr="007B60FE" w:rsidRDefault="00F8045E" w:rsidP="007B60FE">
            <w:pPr>
              <w:pStyle w:val="ListParagraph"/>
              <w:numPr>
                <w:ilvl w:val="0"/>
                <w:numId w:val="1"/>
              </w:numPr>
              <w:rPr>
                <w:rFonts w:ascii="Garamond" w:hAnsi="Garamond"/>
              </w:rPr>
            </w:pPr>
            <w:r>
              <w:rPr>
                <w:rFonts w:ascii="Garamond" w:hAnsi="Garamond"/>
              </w:rPr>
              <w:t>Achievements of the European Union</w:t>
            </w:r>
          </w:p>
        </w:tc>
        <w:tc>
          <w:tcPr>
            <w:tcW w:w="4757" w:type="dxa"/>
            <w:tcBorders>
              <w:left w:val="single" w:sz="4" w:space="0" w:color="auto"/>
            </w:tcBorders>
          </w:tcPr>
          <w:p w:rsidR="007B60FE" w:rsidRPr="00197D59" w:rsidRDefault="007B60FE">
            <w:pPr>
              <w:rPr>
                <w:rFonts w:ascii="Garamond" w:hAnsi="Garamond"/>
                <w:sz w:val="20"/>
              </w:rPr>
            </w:pPr>
            <w:r w:rsidRPr="00197D59">
              <w:rPr>
                <w:rFonts w:ascii="Garamond" w:hAnsi="Garamond"/>
                <w:sz w:val="20"/>
              </w:rPr>
              <w:t>Students will be able to… (skills, performance tasks)</w:t>
            </w:r>
          </w:p>
          <w:p w:rsidR="000917DD" w:rsidRPr="007B60FE" w:rsidRDefault="000917DD" w:rsidP="000917DD">
            <w:pPr>
              <w:pStyle w:val="ListParagraph"/>
              <w:numPr>
                <w:ilvl w:val="0"/>
                <w:numId w:val="1"/>
              </w:numPr>
              <w:rPr>
                <w:rFonts w:ascii="Garamond" w:hAnsi="Garamond"/>
              </w:rPr>
            </w:pPr>
            <w:r>
              <w:rPr>
                <w:rFonts w:ascii="Garamond" w:hAnsi="Garamond"/>
              </w:rPr>
              <w:t>Read for information</w:t>
            </w:r>
          </w:p>
          <w:p w:rsidR="00A07796" w:rsidRDefault="000917DD" w:rsidP="007B60FE">
            <w:pPr>
              <w:pStyle w:val="ListParagraph"/>
              <w:numPr>
                <w:ilvl w:val="0"/>
                <w:numId w:val="1"/>
              </w:numPr>
              <w:rPr>
                <w:rFonts w:ascii="Garamond" w:hAnsi="Garamond"/>
              </w:rPr>
            </w:pPr>
            <w:r>
              <w:rPr>
                <w:rFonts w:ascii="Garamond" w:hAnsi="Garamond"/>
              </w:rPr>
              <w:t>Draw</w:t>
            </w:r>
            <w:r w:rsidR="001C75A9">
              <w:rPr>
                <w:rFonts w:ascii="Garamond" w:hAnsi="Garamond"/>
              </w:rPr>
              <w:t xml:space="preserve"> and articulate thoughtful</w:t>
            </w:r>
            <w:r>
              <w:rPr>
                <w:rFonts w:ascii="Garamond" w:hAnsi="Garamond"/>
              </w:rPr>
              <w:t xml:space="preserve"> concl</w:t>
            </w:r>
            <w:r w:rsidR="00F256BB">
              <w:rPr>
                <w:rFonts w:ascii="Garamond" w:hAnsi="Garamond"/>
              </w:rPr>
              <w:t>usions and make generalizations</w:t>
            </w:r>
          </w:p>
          <w:p w:rsidR="000917DD" w:rsidRDefault="000917DD" w:rsidP="007B60FE">
            <w:pPr>
              <w:pStyle w:val="ListParagraph"/>
              <w:numPr>
                <w:ilvl w:val="0"/>
                <w:numId w:val="1"/>
              </w:numPr>
              <w:rPr>
                <w:rFonts w:ascii="Garamond" w:hAnsi="Garamond"/>
              </w:rPr>
            </w:pPr>
            <w:r>
              <w:rPr>
                <w:rFonts w:ascii="Garamond" w:hAnsi="Garamond"/>
              </w:rPr>
              <w:t>Organize data</w:t>
            </w:r>
          </w:p>
          <w:p w:rsidR="00522577" w:rsidRPr="001C75A9" w:rsidRDefault="000917DD" w:rsidP="001C75A9">
            <w:pPr>
              <w:pStyle w:val="ListParagraph"/>
              <w:numPr>
                <w:ilvl w:val="0"/>
                <w:numId w:val="1"/>
              </w:numPr>
              <w:rPr>
                <w:rFonts w:ascii="Garamond" w:hAnsi="Garamond"/>
              </w:rPr>
            </w:pPr>
            <w:r>
              <w:rPr>
                <w:rFonts w:ascii="Garamond" w:hAnsi="Garamond"/>
              </w:rPr>
              <w:t>Classify information</w:t>
            </w:r>
          </w:p>
        </w:tc>
      </w:tr>
      <w:tr w:rsidR="007B60FE" w:rsidTr="00215037">
        <w:trPr>
          <w:trHeight w:val="387"/>
        </w:trPr>
        <w:tc>
          <w:tcPr>
            <w:tcW w:w="4756" w:type="dxa"/>
            <w:gridSpan w:val="3"/>
            <w:tcBorders>
              <w:top w:val="single" w:sz="4" w:space="0" w:color="auto"/>
              <w:left w:val="single" w:sz="4" w:space="0" w:color="auto"/>
              <w:bottom w:val="single" w:sz="4" w:space="0" w:color="auto"/>
              <w:right w:val="single" w:sz="4" w:space="0" w:color="auto"/>
            </w:tcBorders>
          </w:tcPr>
          <w:p w:rsidR="007B60FE" w:rsidRPr="00197D59" w:rsidRDefault="007B60FE">
            <w:pPr>
              <w:rPr>
                <w:rFonts w:ascii="Garamond" w:hAnsi="Garamond"/>
                <w:sz w:val="20"/>
              </w:rPr>
            </w:pPr>
            <w:r w:rsidRPr="00197D59">
              <w:rPr>
                <w:rFonts w:ascii="Garamond" w:hAnsi="Garamond"/>
                <w:sz w:val="20"/>
              </w:rPr>
              <w:t>Formative Assessments</w:t>
            </w:r>
          </w:p>
          <w:p w:rsidR="007B60FE" w:rsidRDefault="0024630D" w:rsidP="007B60FE">
            <w:pPr>
              <w:pStyle w:val="ListParagraph"/>
              <w:numPr>
                <w:ilvl w:val="0"/>
                <w:numId w:val="1"/>
              </w:numPr>
              <w:rPr>
                <w:rFonts w:ascii="Garamond" w:hAnsi="Garamond"/>
                <w:b/>
              </w:rPr>
            </w:pPr>
            <w:r w:rsidRPr="0024630D">
              <w:rPr>
                <w:rFonts w:ascii="Garamond" w:hAnsi="Garamond"/>
                <w:b/>
              </w:rPr>
              <w:t>Ungraded Assessments:</w:t>
            </w:r>
          </w:p>
          <w:p w:rsidR="0024630D" w:rsidRDefault="0024630D" w:rsidP="0024630D">
            <w:pPr>
              <w:pStyle w:val="ListParagraph"/>
              <w:rPr>
                <w:rFonts w:ascii="Garamond" w:hAnsi="Garamond"/>
              </w:rPr>
            </w:pPr>
            <w:r>
              <w:rPr>
                <w:rFonts w:ascii="Garamond" w:hAnsi="Garamond"/>
              </w:rPr>
              <w:t>Individual participation</w:t>
            </w:r>
          </w:p>
          <w:p w:rsidR="0024630D" w:rsidRDefault="0024630D" w:rsidP="0024630D">
            <w:pPr>
              <w:pStyle w:val="ListParagraph"/>
              <w:rPr>
                <w:rFonts w:ascii="Garamond" w:hAnsi="Garamond"/>
              </w:rPr>
            </w:pPr>
            <w:r>
              <w:rPr>
                <w:rFonts w:ascii="Garamond" w:hAnsi="Garamond"/>
              </w:rPr>
              <w:t>Group participation</w:t>
            </w:r>
          </w:p>
          <w:p w:rsidR="00DD149B" w:rsidRPr="00DD149B" w:rsidRDefault="0024630D" w:rsidP="00DD149B">
            <w:pPr>
              <w:pStyle w:val="ListParagraph"/>
              <w:rPr>
                <w:rFonts w:ascii="Garamond" w:hAnsi="Garamond"/>
              </w:rPr>
            </w:pPr>
            <w:r>
              <w:rPr>
                <w:rFonts w:ascii="Garamond" w:hAnsi="Garamond"/>
              </w:rPr>
              <w:t>Journal entries</w:t>
            </w:r>
          </w:p>
          <w:p w:rsidR="0024630D" w:rsidRDefault="0024630D" w:rsidP="0024630D">
            <w:pPr>
              <w:pStyle w:val="ListParagraph"/>
              <w:rPr>
                <w:rFonts w:ascii="Garamond" w:hAnsi="Garamond"/>
              </w:rPr>
            </w:pPr>
          </w:p>
          <w:p w:rsidR="0024630D" w:rsidRPr="00940DF3" w:rsidRDefault="0024630D" w:rsidP="007B67B7">
            <w:pPr>
              <w:rPr>
                <w:rFonts w:ascii="Garamond" w:hAnsi="Garamond"/>
                <w:b/>
              </w:rPr>
            </w:pPr>
            <w:r w:rsidRPr="00940DF3">
              <w:rPr>
                <w:rFonts w:ascii="Garamond" w:hAnsi="Garamond"/>
                <w:b/>
              </w:rPr>
              <w:t>Graded Assessments:</w:t>
            </w:r>
          </w:p>
          <w:p w:rsidR="0024630D" w:rsidRDefault="006D25C9" w:rsidP="0024630D">
            <w:pPr>
              <w:pStyle w:val="ListParagraph"/>
              <w:rPr>
                <w:rFonts w:ascii="Garamond" w:hAnsi="Garamond"/>
              </w:rPr>
            </w:pPr>
            <w:r>
              <w:rPr>
                <w:rFonts w:ascii="Garamond" w:hAnsi="Garamond"/>
              </w:rPr>
              <w:t>Research one founding father</w:t>
            </w:r>
            <w:r w:rsidR="00F8045E">
              <w:rPr>
                <w:rFonts w:ascii="Garamond" w:hAnsi="Garamond"/>
              </w:rPr>
              <w:t xml:space="preserve"> of the EU and present a poster </w:t>
            </w:r>
            <w:r w:rsidR="0024630D">
              <w:rPr>
                <w:rFonts w:ascii="Garamond" w:hAnsi="Garamond"/>
              </w:rPr>
              <w:t>to the class.</w:t>
            </w:r>
          </w:p>
          <w:p w:rsidR="0024630D" w:rsidRDefault="00BA13DA" w:rsidP="0024630D">
            <w:pPr>
              <w:pStyle w:val="ListParagraph"/>
              <w:rPr>
                <w:rFonts w:ascii="Garamond" w:hAnsi="Garamond"/>
              </w:rPr>
            </w:pPr>
            <w:r>
              <w:rPr>
                <w:rFonts w:ascii="Garamond" w:hAnsi="Garamond"/>
              </w:rPr>
              <w:t>Poster on current challenges in the EU</w:t>
            </w:r>
          </w:p>
          <w:p w:rsidR="000A7223" w:rsidRDefault="000A7223" w:rsidP="0024630D">
            <w:pPr>
              <w:pStyle w:val="ListParagraph"/>
              <w:rPr>
                <w:rFonts w:ascii="Garamond" w:hAnsi="Garamond"/>
              </w:rPr>
            </w:pPr>
            <w:r>
              <w:rPr>
                <w:rFonts w:ascii="Garamond" w:hAnsi="Garamond"/>
              </w:rPr>
              <w:t>Annotated Bibliographies</w:t>
            </w:r>
          </w:p>
          <w:p w:rsidR="00DD149B" w:rsidRDefault="00FC6100" w:rsidP="0024630D">
            <w:pPr>
              <w:pStyle w:val="ListParagraph"/>
              <w:rPr>
                <w:rFonts w:ascii="Garamond" w:hAnsi="Garamond"/>
              </w:rPr>
            </w:pPr>
            <w:r>
              <w:rPr>
                <w:rFonts w:ascii="Garamond" w:hAnsi="Garamond"/>
              </w:rPr>
              <w:t xml:space="preserve">Student created Cartoon </w:t>
            </w:r>
            <w:r w:rsidR="00DD149B">
              <w:rPr>
                <w:rFonts w:ascii="Garamond" w:hAnsi="Garamond"/>
              </w:rPr>
              <w:t>or song</w:t>
            </w:r>
          </w:p>
          <w:p w:rsidR="0024630D" w:rsidRPr="0024630D" w:rsidRDefault="0024630D" w:rsidP="0024630D">
            <w:pPr>
              <w:rPr>
                <w:rFonts w:ascii="Garamond" w:hAnsi="Garamond"/>
              </w:rPr>
            </w:pPr>
          </w:p>
          <w:p w:rsidR="0024630D" w:rsidRPr="0024630D" w:rsidRDefault="0024630D" w:rsidP="0024630D">
            <w:pPr>
              <w:pStyle w:val="ListParagraph"/>
              <w:rPr>
                <w:rFonts w:ascii="Garamond" w:hAnsi="Garamond"/>
                <w:b/>
              </w:rPr>
            </w:pPr>
          </w:p>
          <w:p w:rsidR="0024630D" w:rsidRPr="007B60FE" w:rsidRDefault="0024630D" w:rsidP="0024630D">
            <w:pPr>
              <w:pStyle w:val="ListParagraph"/>
              <w:rPr>
                <w:rFonts w:ascii="Garamond" w:hAnsi="Garamond"/>
              </w:rPr>
            </w:pPr>
          </w:p>
        </w:tc>
        <w:tc>
          <w:tcPr>
            <w:tcW w:w="4757" w:type="dxa"/>
            <w:tcBorders>
              <w:left w:val="single" w:sz="4" w:space="0" w:color="auto"/>
            </w:tcBorders>
          </w:tcPr>
          <w:p w:rsidR="007B60FE" w:rsidRDefault="007B60FE">
            <w:pPr>
              <w:rPr>
                <w:rFonts w:ascii="Garamond" w:hAnsi="Garamond"/>
              </w:rPr>
            </w:pPr>
            <w:r w:rsidRPr="00197D59">
              <w:rPr>
                <w:rFonts w:ascii="Garamond" w:hAnsi="Garamond"/>
                <w:sz w:val="20"/>
              </w:rPr>
              <w:lastRenderedPageBreak/>
              <w:t>Summative Assessments</w:t>
            </w:r>
          </w:p>
          <w:p w:rsidR="007B60FE" w:rsidRPr="007B60FE" w:rsidRDefault="00DD149B" w:rsidP="00DD149B">
            <w:pPr>
              <w:pStyle w:val="ListParagraph"/>
              <w:numPr>
                <w:ilvl w:val="0"/>
                <w:numId w:val="1"/>
              </w:numPr>
              <w:rPr>
                <w:rFonts w:ascii="Garamond" w:hAnsi="Garamond"/>
              </w:rPr>
            </w:pPr>
            <w:r>
              <w:rPr>
                <w:rFonts w:ascii="Garamond" w:hAnsi="Garamond"/>
                <w:b/>
              </w:rPr>
              <w:t>PowerPoint Presentation on an EU challenge</w:t>
            </w:r>
          </w:p>
        </w:tc>
      </w:tr>
      <w:tr w:rsidR="00E81313" w:rsidTr="00E81313">
        <w:trPr>
          <w:trHeight w:val="387"/>
        </w:trPr>
        <w:tc>
          <w:tcPr>
            <w:tcW w:w="9513" w:type="dxa"/>
            <w:gridSpan w:val="4"/>
            <w:tcBorders>
              <w:top w:val="single" w:sz="4" w:space="0" w:color="auto"/>
              <w:left w:val="single" w:sz="4" w:space="0" w:color="auto"/>
              <w:bottom w:val="single" w:sz="4" w:space="0" w:color="auto"/>
            </w:tcBorders>
            <w:shd w:val="clear" w:color="auto" w:fill="BF8F00" w:themeFill="accent4" w:themeFillShade="BF"/>
          </w:tcPr>
          <w:p w:rsidR="00E81313" w:rsidRPr="00197D59" w:rsidRDefault="00E81313">
            <w:pPr>
              <w:rPr>
                <w:rFonts w:ascii="Garamond" w:hAnsi="Garamond"/>
                <w:sz w:val="20"/>
              </w:rPr>
            </w:pPr>
            <w:r w:rsidRPr="00197D59">
              <w:rPr>
                <w:rFonts w:ascii="Garamond" w:hAnsi="Garamond"/>
                <w:b/>
                <w:color w:val="FFFFFF" w:themeColor="background1"/>
                <w:sz w:val="24"/>
              </w:rPr>
              <w:t>Learning Activities</w:t>
            </w:r>
            <w:r>
              <w:rPr>
                <w:rFonts w:ascii="Garamond" w:hAnsi="Garamond"/>
                <w:b/>
                <w:color w:val="FFFFFF" w:themeColor="background1"/>
                <w:sz w:val="24"/>
              </w:rPr>
              <w:t xml:space="preserve"> (1 week – 5 days): Lesson introduction, body, and closing</w:t>
            </w:r>
          </w:p>
        </w:tc>
      </w:tr>
      <w:tr w:rsidR="00E81313" w:rsidTr="005B5E9E">
        <w:trPr>
          <w:trHeight w:val="387"/>
        </w:trPr>
        <w:tc>
          <w:tcPr>
            <w:tcW w:w="715" w:type="dxa"/>
            <w:tcBorders>
              <w:top w:val="single" w:sz="4" w:space="0" w:color="auto"/>
              <w:left w:val="single" w:sz="4" w:space="0" w:color="auto"/>
              <w:bottom w:val="single" w:sz="4" w:space="0" w:color="auto"/>
              <w:right w:val="single" w:sz="4" w:space="0" w:color="auto"/>
            </w:tcBorders>
          </w:tcPr>
          <w:p w:rsidR="00E81313" w:rsidRPr="00197D59" w:rsidRDefault="00E81313">
            <w:pPr>
              <w:rPr>
                <w:rFonts w:ascii="Garamond" w:hAnsi="Garamond"/>
                <w:sz w:val="20"/>
              </w:rPr>
            </w:pPr>
            <w:r>
              <w:rPr>
                <w:rFonts w:ascii="Garamond" w:hAnsi="Garamond"/>
                <w:sz w:val="20"/>
              </w:rPr>
              <w:t>Day 1</w:t>
            </w:r>
          </w:p>
        </w:tc>
        <w:tc>
          <w:tcPr>
            <w:tcW w:w="8798" w:type="dxa"/>
            <w:gridSpan w:val="3"/>
            <w:tcBorders>
              <w:left w:val="single" w:sz="4" w:space="0" w:color="auto"/>
              <w:bottom w:val="single" w:sz="4" w:space="0" w:color="auto"/>
            </w:tcBorders>
          </w:tcPr>
          <w:p w:rsidR="002A667B" w:rsidRPr="009E27A4" w:rsidRDefault="00EA1C92" w:rsidP="00EA1C92">
            <w:pPr>
              <w:pStyle w:val="ListParagraph"/>
              <w:ind w:left="1080"/>
              <w:rPr>
                <w:rFonts w:ascii="Garamond" w:hAnsi="Garamond"/>
                <w:b/>
              </w:rPr>
            </w:pPr>
            <w:r w:rsidRPr="009E27A4">
              <w:rPr>
                <w:rFonts w:ascii="Garamond" w:hAnsi="Garamond"/>
                <w:b/>
              </w:rPr>
              <w:t xml:space="preserve">Orientation Day- The European Union </w:t>
            </w:r>
          </w:p>
          <w:p w:rsidR="002A667B" w:rsidRPr="00EA1C92" w:rsidRDefault="00071900" w:rsidP="00071900">
            <w:pPr>
              <w:pStyle w:val="ListParagraph"/>
              <w:numPr>
                <w:ilvl w:val="0"/>
                <w:numId w:val="5"/>
              </w:numPr>
              <w:rPr>
                <w:rFonts w:ascii="Garamond" w:hAnsi="Garamond"/>
                <w:b/>
                <w:sz w:val="20"/>
              </w:rPr>
            </w:pPr>
            <w:r w:rsidRPr="00EA1C92">
              <w:rPr>
                <w:rFonts w:ascii="Garamond" w:hAnsi="Garamond"/>
              </w:rPr>
              <w:t xml:space="preserve">Provide students post it notes. </w:t>
            </w:r>
            <w:r w:rsidR="002A667B" w:rsidRPr="00EA1C92">
              <w:rPr>
                <w:rFonts w:ascii="Garamond" w:hAnsi="Garamond"/>
              </w:rPr>
              <w:t xml:space="preserve">Ask students to brainstorm what people, places, images, or quotes they think of </w:t>
            </w:r>
            <w:r w:rsidRPr="00EA1C92">
              <w:rPr>
                <w:rFonts w:ascii="Garamond" w:hAnsi="Garamond"/>
              </w:rPr>
              <w:t xml:space="preserve">when they hear European Union. </w:t>
            </w:r>
          </w:p>
          <w:p w:rsidR="00071900" w:rsidRPr="00EA1C92" w:rsidRDefault="00071900" w:rsidP="00071900">
            <w:pPr>
              <w:pStyle w:val="ListParagraph"/>
              <w:numPr>
                <w:ilvl w:val="0"/>
                <w:numId w:val="5"/>
              </w:numPr>
              <w:rPr>
                <w:rFonts w:ascii="Garamond" w:hAnsi="Garamond"/>
                <w:b/>
                <w:sz w:val="20"/>
              </w:rPr>
            </w:pPr>
            <w:r w:rsidRPr="00EA1C92">
              <w:rPr>
                <w:rFonts w:ascii="Garamond" w:hAnsi="Garamond"/>
              </w:rPr>
              <w:t xml:space="preserve">Students brainstorm and write their responses on post it notes. </w:t>
            </w:r>
          </w:p>
          <w:p w:rsidR="00071900" w:rsidRPr="00EA1C92" w:rsidRDefault="00071900" w:rsidP="00071900">
            <w:pPr>
              <w:pStyle w:val="ListParagraph"/>
              <w:numPr>
                <w:ilvl w:val="0"/>
                <w:numId w:val="5"/>
              </w:numPr>
              <w:rPr>
                <w:rFonts w:ascii="Garamond" w:hAnsi="Garamond"/>
                <w:b/>
                <w:sz w:val="20"/>
              </w:rPr>
            </w:pPr>
            <w:r w:rsidRPr="00EA1C92">
              <w:rPr>
                <w:rFonts w:ascii="Garamond" w:hAnsi="Garamond"/>
              </w:rPr>
              <w:t>Students place their post it notes in front of the room under the appropriate categories-peoples, places, images, and quotes.</w:t>
            </w:r>
          </w:p>
          <w:p w:rsidR="00071900" w:rsidRPr="00EA1C92" w:rsidRDefault="00071900" w:rsidP="00071900">
            <w:pPr>
              <w:pStyle w:val="ListParagraph"/>
              <w:numPr>
                <w:ilvl w:val="0"/>
                <w:numId w:val="5"/>
              </w:numPr>
              <w:rPr>
                <w:rFonts w:ascii="Garamond" w:hAnsi="Garamond"/>
                <w:b/>
                <w:sz w:val="20"/>
              </w:rPr>
            </w:pPr>
            <w:r w:rsidRPr="00EA1C92">
              <w:rPr>
                <w:rFonts w:ascii="Garamond" w:hAnsi="Garamond"/>
              </w:rPr>
              <w:t>Teacher reviews post it notes and provides feedback and commentary.</w:t>
            </w:r>
          </w:p>
          <w:p w:rsidR="00071900" w:rsidRPr="00EA1C92" w:rsidRDefault="005A6B30" w:rsidP="00071900">
            <w:pPr>
              <w:pStyle w:val="ListParagraph"/>
              <w:numPr>
                <w:ilvl w:val="0"/>
                <w:numId w:val="5"/>
              </w:numPr>
              <w:rPr>
                <w:rFonts w:ascii="Garamond" w:hAnsi="Garamond"/>
                <w:b/>
                <w:sz w:val="20"/>
              </w:rPr>
            </w:pPr>
            <w:r>
              <w:rPr>
                <w:rFonts w:ascii="Garamond" w:hAnsi="Garamond"/>
              </w:rPr>
              <w:t xml:space="preserve">Transition by informing </w:t>
            </w:r>
            <w:r w:rsidR="00071900" w:rsidRPr="00EA1C92">
              <w:rPr>
                <w:rFonts w:ascii="Garamond" w:hAnsi="Garamond"/>
              </w:rPr>
              <w:t xml:space="preserve">students that today’s lesson focuses on </w:t>
            </w:r>
            <w:proofErr w:type="gramStart"/>
            <w:r w:rsidR="00071900" w:rsidRPr="00EA1C92">
              <w:rPr>
                <w:rFonts w:ascii="Garamond" w:hAnsi="Garamond"/>
              </w:rPr>
              <w:t>places</w:t>
            </w:r>
            <w:proofErr w:type="gramEnd"/>
            <w:r w:rsidR="00071900" w:rsidRPr="00EA1C92">
              <w:rPr>
                <w:rFonts w:ascii="Garamond" w:hAnsi="Garamond"/>
              </w:rPr>
              <w:t>-European member states.</w:t>
            </w:r>
          </w:p>
          <w:p w:rsidR="00071900" w:rsidRPr="00EA1C92" w:rsidRDefault="00071900" w:rsidP="00071900">
            <w:pPr>
              <w:pStyle w:val="NoSpacing"/>
              <w:numPr>
                <w:ilvl w:val="0"/>
                <w:numId w:val="5"/>
              </w:numPr>
              <w:rPr>
                <w:rFonts w:ascii="Garamond" w:hAnsi="Garamond"/>
              </w:rPr>
            </w:pPr>
            <w:r w:rsidRPr="00EA1C92">
              <w:rPr>
                <w:rFonts w:ascii="Garamond" w:hAnsi="Garamond"/>
              </w:rPr>
              <w:t>Provide students a blank map of Europe and a comprehensive list of EU member states and their capi</w:t>
            </w:r>
            <w:r w:rsidR="00EA1C92" w:rsidRPr="00EA1C92">
              <w:rPr>
                <w:rFonts w:ascii="Garamond" w:hAnsi="Garamond"/>
              </w:rPr>
              <w:t>tals.</w:t>
            </w:r>
            <w:r w:rsidRPr="00EA1C92">
              <w:rPr>
                <w:rFonts w:ascii="Garamond" w:hAnsi="Garamond"/>
              </w:rPr>
              <w:t xml:space="preserve"> Without consulting any sources, students label any European member state and capitals in black ink. </w:t>
            </w:r>
          </w:p>
          <w:p w:rsidR="00071900" w:rsidRDefault="00EA1C92" w:rsidP="00071900">
            <w:pPr>
              <w:pStyle w:val="NoSpacing"/>
              <w:numPr>
                <w:ilvl w:val="0"/>
                <w:numId w:val="5"/>
              </w:numPr>
              <w:rPr>
                <w:rFonts w:ascii="Garamond" w:hAnsi="Garamond"/>
              </w:rPr>
            </w:pPr>
            <w:r>
              <w:rPr>
                <w:rFonts w:ascii="Garamond" w:hAnsi="Garamond"/>
              </w:rPr>
              <w:t xml:space="preserve">Students </w:t>
            </w:r>
            <w:r w:rsidR="00071900" w:rsidRPr="00EA1C92">
              <w:rPr>
                <w:rFonts w:ascii="Garamond" w:hAnsi="Garamond"/>
              </w:rPr>
              <w:t>consult the Internet or the world atlas to label the remaining items that they do not know in red ink.</w:t>
            </w:r>
            <w:r>
              <w:rPr>
                <w:rFonts w:ascii="Garamond" w:hAnsi="Garamond"/>
              </w:rPr>
              <w:t xml:space="preserve"> Ask students if anything stands out from the map.</w:t>
            </w:r>
          </w:p>
          <w:p w:rsidR="00EA1C92" w:rsidRDefault="00EA1C92" w:rsidP="00071900">
            <w:pPr>
              <w:pStyle w:val="NoSpacing"/>
              <w:numPr>
                <w:ilvl w:val="0"/>
                <w:numId w:val="5"/>
              </w:numPr>
              <w:rPr>
                <w:rFonts w:ascii="Garamond" w:hAnsi="Garamond"/>
              </w:rPr>
            </w:pPr>
            <w:r>
              <w:rPr>
                <w:rFonts w:ascii="Garamond" w:hAnsi="Garamond"/>
              </w:rPr>
              <w:t xml:space="preserve">Assign each student a EU member state. Students use the Internet and gather key data on the </w:t>
            </w:r>
            <w:r>
              <w:rPr>
                <w:rFonts w:ascii="Garamond" w:hAnsi="Garamond"/>
                <w:i/>
              </w:rPr>
              <w:t xml:space="preserve">CIA World </w:t>
            </w:r>
            <w:proofErr w:type="spellStart"/>
            <w:r>
              <w:rPr>
                <w:rFonts w:ascii="Garamond" w:hAnsi="Garamond"/>
                <w:i/>
              </w:rPr>
              <w:t>Factboook</w:t>
            </w:r>
            <w:proofErr w:type="spellEnd"/>
            <w:r>
              <w:rPr>
                <w:rFonts w:ascii="Garamond" w:hAnsi="Garamond"/>
              </w:rPr>
              <w:t xml:space="preserve"> web</w:t>
            </w:r>
            <w:r w:rsidR="004C7183">
              <w:rPr>
                <w:rFonts w:ascii="Garamond" w:hAnsi="Garamond"/>
              </w:rPr>
              <w:t xml:space="preserve">site or from the publication </w:t>
            </w:r>
            <w:r w:rsidR="004C7183">
              <w:rPr>
                <w:rFonts w:ascii="Garamond" w:hAnsi="Garamond"/>
                <w:b/>
                <w:i/>
              </w:rPr>
              <w:t>The European Union Facts and Figures.</w:t>
            </w:r>
            <w:r>
              <w:rPr>
                <w:rFonts w:ascii="Garamond" w:hAnsi="Garamond"/>
              </w:rPr>
              <w:t xml:space="preserve"> </w:t>
            </w:r>
            <w:r w:rsidR="005A6B30">
              <w:rPr>
                <w:rFonts w:ascii="Garamond" w:hAnsi="Garamond"/>
              </w:rPr>
              <w:t xml:space="preserve">Students </w:t>
            </w:r>
            <w:r>
              <w:rPr>
                <w:rFonts w:ascii="Garamond" w:hAnsi="Garamond"/>
              </w:rPr>
              <w:t xml:space="preserve">find out the following information: population size, </w:t>
            </w:r>
            <w:r w:rsidR="00451AF7">
              <w:rPr>
                <w:rFonts w:ascii="Garamond" w:hAnsi="Garamond"/>
              </w:rPr>
              <w:t>GDP, current head of state, unemployment rate, inflation rate, and five other facts.</w:t>
            </w:r>
          </w:p>
          <w:p w:rsidR="00451AF7" w:rsidRDefault="00451AF7" w:rsidP="00071900">
            <w:pPr>
              <w:pStyle w:val="NoSpacing"/>
              <w:numPr>
                <w:ilvl w:val="0"/>
                <w:numId w:val="5"/>
              </w:numPr>
              <w:rPr>
                <w:rFonts w:ascii="Garamond" w:hAnsi="Garamond"/>
              </w:rPr>
            </w:pPr>
            <w:r>
              <w:rPr>
                <w:rFonts w:ascii="Garamond" w:hAnsi="Garamond"/>
              </w:rPr>
              <w:t>Students pair share the data. Ask students if there are any similarities and or differences among the member states. Teacher writes list on the board as students share with the whole group.</w:t>
            </w:r>
          </w:p>
          <w:p w:rsidR="00071900" w:rsidRPr="007B67B7" w:rsidRDefault="003F343F" w:rsidP="007B67B7">
            <w:pPr>
              <w:pStyle w:val="NoSpacing"/>
              <w:numPr>
                <w:ilvl w:val="0"/>
                <w:numId w:val="5"/>
              </w:numPr>
              <w:rPr>
                <w:rFonts w:ascii="Garamond" w:hAnsi="Garamond"/>
              </w:rPr>
            </w:pPr>
            <w:r>
              <w:rPr>
                <w:rFonts w:ascii="Garamond" w:hAnsi="Garamond"/>
              </w:rPr>
              <w:t>As a closure, t</w:t>
            </w:r>
            <w:r w:rsidR="005A6B30">
              <w:rPr>
                <w:rFonts w:ascii="Garamond" w:hAnsi="Garamond"/>
              </w:rPr>
              <w:t>ake</w:t>
            </w:r>
            <w:r w:rsidR="00451AF7">
              <w:rPr>
                <w:rFonts w:ascii="Garamond" w:hAnsi="Garamond"/>
              </w:rPr>
              <w:t xml:space="preserve"> stud</w:t>
            </w:r>
            <w:r w:rsidR="005A6B30">
              <w:rPr>
                <w:rFonts w:ascii="Garamond" w:hAnsi="Garamond"/>
              </w:rPr>
              <w:t>ents outside, informing</w:t>
            </w:r>
            <w:r w:rsidR="00451AF7">
              <w:rPr>
                <w:rFonts w:ascii="Garamond" w:hAnsi="Garamond"/>
              </w:rPr>
              <w:t xml:space="preserve"> to arrange themselves like a map, with each student representing the placement of his or her particular country relative to their neighbors. Teacher checks and rearranges.</w:t>
            </w:r>
          </w:p>
          <w:p w:rsidR="002E56D3" w:rsidRPr="00E81313" w:rsidRDefault="002E56D3" w:rsidP="002E56D3">
            <w:pPr>
              <w:pStyle w:val="ListParagraph"/>
              <w:rPr>
                <w:rFonts w:ascii="Garamond" w:hAnsi="Garamond"/>
                <w:sz w:val="20"/>
              </w:rPr>
            </w:pPr>
          </w:p>
        </w:tc>
      </w:tr>
      <w:tr w:rsidR="00E81313" w:rsidTr="005B5E9E">
        <w:trPr>
          <w:trHeight w:val="387"/>
        </w:trPr>
        <w:tc>
          <w:tcPr>
            <w:tcW w:w="715" w:type="dxa"/>
            <w:tcBorders>
              <w:top w:val="single" w:sz="4" w:space="0" w:color="auto"/>
              <w:left w:val="single" w:sz="4" w:space="0" w:color="auto"/>
              <w:bottom w:val="single" w:sz="4" w:space="0" w:color="auto"/>
              <w:right w:val="single" w:sz="4" w:space="0" w:color="auto"/>
            </w:tcBorders>
          </w:tcPr>
          <w:p w:rsidR="00E81313" w:rsidRDefault="00E81313">
            <w:pPr>
              <w:rPr>
                <w:rFonts w:ascii="Garamond" w:hAnsi="Garamond"/>
                <w:sz w:val="20"/>
              </w:rPr>
            </w:pPr>
            <w:r>
              <w:rPr>
                <w:rFonts w:ascii="Garamond" w:hAnsi="Garamond"/>
                <w:sz w:val="20"/>
              </w:rPr>
              <w:t>Day 2</w:t>
            </w:r>
          </w:p>
        </w:tc>
        <w:tc>
          <w:tcPr>
            <w:tcW w:w="8798" w:type="dxa"/>
            <w:gridSpan w:val="3"/>
            <w:tcBorders>
              <w:left w:val="single" w:sz="4" w:space="0" w:color="auto"/>
              <w:bottom w:val="single" w:sz="4" w:space="0" w:color="auto"/>
            </w:tcBorders>
          </w:tcPr>
          <w:p w:rsidR="00E81313" w:rsidRPr="00FD0CA1" w:rsidRDefault="00407CEF" w:rsidP="00E87AFA">
            <w:pPr>
              <w:pStyle w:val="ListParagraph"/>
              <w:rPr>
                <w:rFonts w:ascii="Garamond" w:hAnsi="Garamond"/>
                <w:b/>
              </w:rPr>
            </w:pPr>
            <w:r>
              <w:rPr>
                <w:rFonts w:ascii="Garamond" w:hAnsi="Garamond"/>
                <w:b/>
              </w:rPr>
              <w:t xml:space="preserve">European Union </w:t>
            </w:r>
            <w:r w:rsidR="00E87AFA" w:rsidRPr="00FD0CA1">
              <w:rPr>
                <w:rFonts w:ascii="Garamond" w:hAnsi="Garamond"/>
                <w:b/>
              </w:rPr>
              <w:t xml:space="preserve">Founding Fathers </w:t>
            </w:r>
            <w:r w:rsidR="009E27A4">
              <w:rPr>
                <w:rFonts w:ascii="Garamond" w:hAnsi="Garamond"/>
                <w:b/>
              </w:rPr>
              <w:t>and Their Vision</w:t>
            </w:r>
          </w:p>
          <w:p w:rsidR="003A674D" w:rsidRPr="00FD0CA1" w:rsidRDefault="003A674D" w:rsidP="00E87AFA">
            <w:pPr>
              <w:pStyle w:val="ListParagraph"/>
              <w:numPr>
                <w:ilvl w:val="0"/>
                <w:numId w:val="7"/>
              </w:numPr>
              <w:rPr>
                <w:rFonts w:ascii="Garamond" w:eastAsia="Times New Roman" w:hAnsi="Garamond" w:cs="Times New Roman"/>
              </w:rPr>
            </w:pPr>
            <w:r w:rsidRPr="00FD0CA1">
              <w:rPr>
                <w:rFonts w:ascii="Garamond" w:hAnsi="Garamond"/>
              </w:rPr>
              <w:t xml:space="preserve">Display pictures of the following people: </w:t>
            </w:r>
            <w:hyperlink r:id="rId7" w:anchor="ff_single_1" w:history="1">
              <w:r w:rsidRPr="00FD0CA1">
                <w:rPr>
                  <w:rFonts w:ascii="Garamond" w:hAnsi="Garamond"/>
                </w:rPr>
                <w:t>Konrad Adenauer</w:t>
              </w:r>
            </w:hyperlink>
            <w:r w:rsidR="00E87AFA" w:rsidRPr="00FD0CA1">
              <w:rPr>
                <w:rFonts w:ascii="Garamond" w:hAnsi="Garamond"/>
              </w:rPr>
              <w:t xml:space="preserve">, </w:t>
            </w:r>
            <w:hyperlink r:id="rId8" w:anchor="ff_single_2" w:history="1">
              <w:r w:rsidRPr="00FD0CA1">
                <w:rPr>
                  <w:rFonts w:ascii="Garamond" w:hAnsi="Garamond"/>
                </w:rPr>
                <w:t xml:space="preserve">Joseph </w:t>
              </w:r>
              <w:proofErr w:type="spellStart"/>
              <w:r w:rsidRPr="00FD0CA1">
                <w:rPr>
                  <w:rFonts w:ascii="Garamond" w:hAnsi="Garamond"/>
                </w:rPr>
                <w:t>Bech</w:t>
              </w:r>
              <w:proofErr w:type="spellEnd"/>
            </w:hyperlink>
            <w:r w:rsidR="00E87AFA" w:rsidRPr="00FD0CA1">
              <w:rPr>
                <w:rFonts w:ascii="Garamond" w:hAnsi="Garamond"/>
              </w:rPr>
              <w:t xml:space="preserve">, </w:t>
            </w:r>
            <w:r w:rsidRPr="00FD0CA1">
              <w:rPr>
                <w:rFonts w:ascii="Garamond" w:hAnsi="Garamond"/>
              </w:rPr>
              <w:t xml:space="preserve"> </w:t>
            </w:r>
            <w:hyperlink r:id="rId9" w:anchor="ff_single_3" w:history="1">
              <w:r w:rsidRPr="00FD0CA1">
                <w:rPr>
                  <w:rFonts w:ascii="Garamond" w:hAnsi="Garamond"/>
                </w:rPr>
                <w:t xml:space="preserve">Johan Willem </w:t>
              </w:r>
              <w:proofErr w:type="spellStart"/>
              <w:r w:rsidRPr="00FD0CA1">
                <w:rPr>
                  <w:rFonts w:ascii="Garamond" w:hAnsi="Garamond"/>
                </w:rPr>
                <w:t>Beyen</w:t>
              </w:r>
              <w:proofErr w:type="spellEnd"/>
            </w:hyperlink>
            <w:r w:rsidR="00E87AFA" w:rsidRPr="00FD0CA1">
              <w:rPr>
                <w:rFonts w:ascii="Garamond" w:hAnsi="Garamond"/>
              </w:rPr>
              <w:t>,</w:t>
            </w:r>
            <w:r w:rsidRPr="00FD0CA1">
              <w:rPr>
                <w:rFonts w:ascii="Garamond" w:hAnsi="Garamond"/>
              </w:rPr>
              <w:t xml:space="preserve"> </w:t>
            </w:r>
            <w:hyperlink r:id="rId10" w:anchor="ff_single_4" w:history="1">
              <w:r w:rsidRPr="00FD0CA1">
                <w:rPr>
                  <w:rFonts w:ascii="Garamond" w:hAnsi="Garamond"/>
                </w:rPr>
                <w:t>Winston Churchill</w:t>
              </w:r>
            </w:hyperlink>
            <w:r w:rsidR="00E87AFA" w:rsidRPr="00FD0CA1">
              <w:rPr>
                <w:rFonts w:ascii="Garamond" w:hAnsi="Garamond"/>
              </w:rPr>
              <w:t xml:space="preserve">, </w:t>
            </w:r>
            <w:r w:rsidRPr="00FD0CA1">
              <w:rPr>
                <w:rFonts w:ascii="Garamond" w:hAnsi="Garamond"/>
              </w:rPr>
              <w:t xml:space="preserve"> </w:t>
            </w:r>
            <w:hyperlink r:id="rId11" w:anchor="ff_single_5" w:history="1">
              <w:proofErr w:type="spellStart"/>
              <w:r w:rsidRPr="00FD0CA1">
                <w:rPr>
                  <w:rFonts w:ascii="Garamond" w:hAnsi="Garamond"/>
                </w:rPr>
                <w:t>Alcide</w:t>
              </w:r>
              <w:proofErr w:type="spellEnd"/>
              <w:r w:rsidRPr="00FD0CA1">
                <w:rPr>
                  <w:rFonts w:ascii="Garamond" w:hAnsi="Garamond"/>
                </w:rPr>
                <w:t xml:space="preserve"> De </w:t>
              </w:r>
              <w:proofErr w:type="spellStart"/>
              <w:r w:rsidRPr="00FD0CA1">
                <w:rPr>
                  <w:rFonts w:ascii="Garamond" w:hAnsi="Garamond"/>
                </w:rPr>
                <w:t>Gasperi</w:t>
              </w:r>
              <w:proofErr w:type="spellEnd"/>
            </w:hyperlink>
            <w:r w:rsidR="00E87AFA" w:rsidRPr="00FD0CA1">
              <w:rPr>
                <w:rFonts w:ascii="Garamond" w:hAnsi="Garamond"/>
              </w:rPr>
              <w:t xml:space="preserve">, </w:t>
            </w:r>
            <w:hyperlink r:id="rId12" w:anchor="ff_single_6" w:history="1">
              <w:r w:rsidRPr="00FD0CA1">
                <w:rPr>
                  <w:rFonts w:ascii="Garamond" w:hAnsi="Garamond"/>
                </w:rPr>
                <w:t xml:space="preserve">Walter </w:t>
              </w:r>
              <w:proofErr w:type="spellStart"/>
              <w:r w:rsidRPr="00FD0CA1">
                <w:rPr>
                  <w:rFonts w:ascii="Garamond" w:hAnsi="Garamond"/>
                </w:rPr>
                <w:t>Hallstein</w:t>
              </w:r>
              <w:proofErr w:type="spellEnd"/>
            </w:hyperlink>
            <w:r w:rsidR="00E87AFA" w:rsidRPr="00FD0CA1">
              <w:rPr>
                <w:rFonts w:ascii="Garamond" w:hAnsi="Garamond"/>
              </w:rPr>
              <w:t xml:space="preserve">, </w:t>
            </w:r>
            <w:hyperlink r:id="rId13" w:anchor="ff_single_7" w:history="1">
              <w:proofErr w:type="spellStart"/>
              <w:r w:rsidRPr="00FD0CA1">
                <w:rPr>
                  <w:rFonts w:ascii="Garamond" w:hAnsi="Garamond"/>
                </w:rPr>
                <w:t>Sicco</w:t>
              </w:r>
              <w:proofErr w:type="spellEnd"/>
              <w:r w:rsidRPr="00FD0CA1">
                <w:rPr>
                  <w:rFonts w:ascii="Garamond" w:hAnsi="Garamond"/>
                </w:rPr>
                <w:t xml:space="preserve"> </w:t>
              </w:r>
              <w:proofErr w:type="spellStart"/>
              <w:r w:rsidRPr="00FD0CA1">
                <w:rPr>
                  <w:rFonts w:ascii="Garamond" w:hAnsi="Garamond"/>
                </w:rPr>
                <w:t>Mansholt</w:t>
              </w:r>
              <w:proofErr w:type="spellEnd"/>
            </w:hyperlink>
            <w:r w:rsidR="00E87AFA" w:rsidRPr="00FD0CA1">
              <w:rPr>
                <w:rFonts w:ascii="Garamond" w:hAnsi="Garamond"/>
              </w:rPr>
              <w:t xml:space="preserve">, </w:t>
            </w:r>
            <w:r w:rsidRPr="00FD0CA1">
              <w:rPr>
                <w:rFonts w:ascii="Garamond" w:hAnsi="Garamond"/>
              </w:rPr>
              <w:t xml:space="preserve"> </w:t>
            </w:r>
            <w:hyperlink r:id="rId14" w:anchor="ff_single_8" w:history="1">
              <w:r w:rsidRPr="00FD0CA1">
                <w:rPr>
                  <w:rFonts w:ascii="Garamond" w:hAnsi="Garamond"/>
                </w:rPr>
                <w:t>Jean Monnet</w:t>
              </w:r>
            </w:hyperlink>
            <w:r w:rsidR="00E87AFA" w:rsidRPr="00FD0CA1">
              <w:rPr>
                <w:rFonts w:ascii="Garamond" w:hAnsi="Garamond"/>
              </w:rPr>
              <w:t xml:space="preserve">, </w:t>
            </w:r>
            <w:r w:rsidRPr="00FD0CA1">
              <w:rPr>
                <w:rFonts w:ascii="Garamond" w:hAnsi="Garamond"/>
              </w:rPr>
              <w:t xml:space="preserve"> </w:t>
            </w:r>
            <w:hyperlink r:id="rId15" w:anchor="ff_single_9" w:history="1">
              <w:r w:rsidRPr="00FD0CA1">
                <w:rPr>
                  <w:rFonts w:ascii="Garamond" w:hAnsi="Garamond"/>
                </w:rPr>
                <w:t>Robert Schuman</w:t>
              </w:r>
            </w:hyperlink>
            <w:r w:rsidR="00E87AFA" w:rsidRPr="00FD0CA1">
              <w:rPr>
                <w:rFonts w:ascii="Garamond" w:hAnsi="Garamond"/>
              </w:rPr>
              <w:t xml:space="preserve">, </w:t>
            </w:r>
            <w:r w:rsidRPr="00FD0CA1">
              <w:rPr>
                <w:rFonts w:ascii="Garamond" w:hAnsi="Garamond"/>
              </w:rPr>
              <w:t xml:space="preserve"> </w:t>
            </w:r>
            <w:hyperlink r:id="rId16" w:anchor="ff_single_10" w:history="1">
              <w:r w:rsidRPr="00FD0CA1">
                <w:rPr>
                  <w:rFonts w:ascii="Garamond" w:hAnsi="Garamond"/>
                </w:rPr>
                <w:t>Paul-Henri Spaak</w:t>
              </w:r>
            </w:hyperlink>
            <w:r w:rsidR="00E87AFA" w:rsidRPr="00FD0CA1">
              <w:rPr>
                <w:rFonts w:ascii="Garamond" w:hAnsi="Garamond"/>
              </w:rPr>
              <w:t xml:space="preserve">, and </w:t>
            </w:r>
            <w:hyperlink r:id="rId17" w:anchor="ff_single_11" w:history="1">
              <w:proofErr w:type="spellStart"/>
              <w:r w:rsidRPr="00FD0CA1">
                <w:rPr>
                  <w:rFonts w:ascii="Garamond" w:hAnsi="Garamond"/>
                </w:rPr>
                <w:t>Altiero</w:t>
              </w:r>
              <w:proofErr w:type="spellEnd"/>
              <w:r w:rsidRPr="00FD0CA1">
                <w:rPr>
                  <w:rFonts w:ascii="Garamond" w:hAnsi="Garamond"/>
                </w:rPr>
                <w:t xml:space="preserve"> Spinelli</w:t>
              </w:r>
            </w:hyperlink>
            <w:r w:rsidR="00E87AFA" w:rsidRPr="00FD0CA1">
              <w:rPr>
                <w:rFonts w:ascii="Garamond" w:hAnsi="Garamond"/>
              </w:rPr>
              <w:t>.</w:t>
            </w:r>
            <w:r w:rsidR="00E87AFA" w:rsidRPr="00FD0CA1">
              <w:rPr>
                <w:rFonts w:ascii="Garamond" w:eastAsia="Times New Roman" w:hAnsi="Garamond" w:cs="Times New Rom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
          <w:p w:rsidR="00E87AFA" w:rsidRPr="00FD0CA1" w:rsidRDefault="00E87AFA" w:rsidP="001C460C">
            <w:pPr>
              <w:pStyle w:val="ListParagraph"/>
              <w:numPr>
                <w:ilvl w:val="0"/>
                <w:numId w:val="7"/>
              </w:numPr>
              <w:rPr>
                <w:rFonts w:ascii="Garamond" w:hAnsi="Garamond"/>
              </w:rPr>
            </w:pPr>
            <w:r w:rsidRPr="00FD0CA1">
              <w:rPr>
                <w:rFonts w:ascii="Garamond" w:hAnsi="Garamond"/>
              </w:rPr>
              <w:t>Students</w:t>
            </w:r>
            <w:r w:rsidR="001C460C" w:rsidRPr="00FD0CA1">
              <w:rPr>
                <w:rFonts w:ascii="Garamond" w:hAnsi="Garamond"/>
              </w:rPr>
              <w:t xml:space="preserve"> guess who the individuals are. </w:t>
            </w:r>
            <w:r w:rsidR="00FD0CA1" w:rsidRPr="00FD0CA1">
              <w:rPr>
                <w:rFonts w:ascii="Garamond" w:hAnsi="Garamond"/>
              </w:rPr>
              <w:t>Provide names and see if students</w:t>
            </w:r>
            <w:r w:rsidR="001C460C" w:rsidRPr="00FD0CA1">
              <w:rPr>
                <w:rFonts w:ascii="Garamond" w:hAnsi="Garamond"/>
              </w:rPr>
              <w:t xml:space="preserve"> are able to identify more individuals.</w:t>
            </w:r>
          </w:p>
          <w:p w:rsidR="001C460C" w:rsidRDefault="00FD0CA1" w:rsidP="001C460C">
            <w:pPr>
              <w:pStyle w:val="ListParagraph"/>
              <w:numPr>
                <w:ilvl w:val="0"/>
                <w:numId w:val="7"/>
              </w:numPr>
              <w:rPr>
                <w:rFonts w:ascii="Garamond" w:hAnsi="Garamond"/>
              </w:rPr>
            </w:pPr>
            <w:r>
              <w:rPr>
                <w:rFonts w:ascii="Garamond" w:hAnsi="Garamond"/>
              </w:rPr>
              <w:t xml:space="preserve">Post various quotes from EU founding fathers </w:t>
            </w:r>
            <w:r w:rsidRPr="00FD0CA1">
              <w:rPr>
                <w:rFonts w:ascii="Garamond" w:hAnsi="Garamond"/>
              </w:rPr>
              <w:t>at various stations around the room</w:t>
            </w:r>
            <w:r>
              <w:rPr>
                <w:rFonts w:ascii="Garamond" w:hAnsi="Garamond"/>
              </w:rPr>
              <w:t>.</w:t>
            </w:r>
          </w:p>
          <w:p w:rsidR="00FD0CA1" w:rsidRDefault="00FD0CA1" w:rsidP="001C460C">
            <w:pPr>
              <w:pStyle w:val="ListParagraph"/>
              <w:numPr>
                <w:ilvl w:val="0"/>
                <w:numId w:val="7"/>
              </w:numPr>
              <w:rPr>
                <w:rFonts w:ascii="Garamond" w:hAnsi="Garamond"/>
              </w:rPr>
            </w:pPr>
            <w:r>
              <w:rPr>
                <w:rFonts w:ascii="Garamond" w:hAnsi="Garamond"/>
              </w:rPr>
              <w:t>Students circul</w:t>
            </w:r>
            <w:r w:rsidR="00407CEF">
              <w:rPr>
                <w:rFonts w:ascii="Garamond" w:hAnsi="Garamond"/>
              </w:rPr>
              <w:t xml:space="preserve">ate around the room reading </w:t>
            </w:r>
            <w:r>
              <w:rPr>
                <w:rFonts w:ascii="Garamond" w:hAnsi="Garamond"/>
              </w:rPr>
              <w:t xml:space="preserve">quotes. Working individually or in pairs, </w:t>
            </w:r>
            <w:r w:rsidR="00407CEF">
              <w:rPr>
                <w:rFonts w:ascii="Garamond" w:hAnsi="Garamond"/>
              </w:rPr>
              <w:t xml:space="preserve">students </w:t>
            </w:r>
            <w:r>
              <w:rPr>
                <w:rFonts w:ascii="Garamond" w:hAnsi="Garamond"/>
              </w:rPr>
              <w:t>paraphrase the quotes and provide a reaction as well.</w:t>
            </w:r>
            <w:r w:rsidR="00407CEF">
              <w:rPr>
                <w:rFonts w:ascii="Garamond" w:hAnsi="Garamond"/>
              </w:rPr>
              <w:t xml:space="preserve"> </w:t>
            </w:r>
            <w:r>
              <w:rPr>
                <w:rFonts w:ascii="Garamond" w:hAnsi="Garamond"/>
              </w:rPr>
              <w:t xml:space="preserve">These are some of the quotes: </w:t>
            </w:r>
          </w:p>
          <w:p w:rsidR="00407CEF" w:rsidRDefault="00407CEF" w:rsidP="00407CEF">
            <w:pPr>
              <w:rPr>
                <w:rFonts w:ascii="Garamond" w:hAnsi="Garamond"/>
              </w:rPr>
            </w:pPr>
            <w:r w:rsidRPr="00407CEF">
              <w:rPr>
                <w:rFonts w:ascii="Garamond" w:hAnsi="Garamond"/>
              </w:rPr>
              <w:t xml:space="preserve">“Europe’s nations should be guided towards the </w:t>
            </w:r>
            <w:proofErr w:type="spellStart"/>
            <w:r w:rsidRPr="00407CEF">
              <w:rPr>
                <w:rFonts w:ascii="Garamond" w:hAnsi="Garamond"/>
              </w:rPr>
              <w:t>superstate</w:t>
            </w:r>
            <w:proofErr w:type="spellEnd"/>
            <w:r w:rsidRPr="00407CEF">
              <w:rPr>
                <w:rFonts w:ascii="Garamond" w:hAnsi="Garamond"/>
              </w:rPr>
              <w:t xml:space="preserve"> without their people understanding what is happening. This can be accomplished by successive steps, each disguised as having an economic purpose but which will irreversibly lead to federation.”</w:t>
            </w:r>
          </w:p>
          <w:p w:rsidR="00407CEF" w:rsidRDefault="00407CEF" w:rsidP="00407CEF">
            <w:pPr>
              <w:rPr>
                <w:rFonts w:ascii="Garamond" w:eastAsia="Times New Roman" w:hAnsi="Garamond" w:cs="Times New Roman"/>
              </w:rPr>
            </w:pPr>
            <w:r>
              <w:lastRenderedPageBreak/>
              <w:t>“</w:t>
            </w:r>
            <w:r w:rsidRPr="00407CEF">
              <w:rPr>
                <w:rFonts w:ascii="Garamond" w:hAnsi="Garamond"/>
              </w:rPr>
              <w:t>Through the consolidation of basic production and the institution of a new High Authority, whose decisions will bind France, Germany and the other countries that join, this proposal represents the first concrete step towards a European federation, imperative for the preservation of peace."</w:t>
            </w:r>
            <w:r w:rsidRPr="00407CEF">
              <w:rPr>
                <w:rFonts w:ascii="Times New Roman" w:eastAsia="Times New Roman" w:hAnsi="Symbol" w:cs="Times New Roman"/>
                <w:sz w:val="24"/>
                <w:szCs w:val="24"/>
              </w:rPr>
              <w:t xml:space="preserve"> </w:t>
            </w:r>
          </w:p>
          <w:p w:rsidR="00407CEF" w:rsidRPr="00407CEF" w:rsidRDefault="00407CEF" w:rsidP="00407CEF">
            <w:pPr>
              <w:rPr>
                <w:rFonts w:ascii="Garamond" w:eastAsia="Times New Roman" w:hAnsi="Garamond" w:cs="Times New Roman"/>
              </w:rPr>
            </w:pPr>
            <w:r w:rsidRPr="00407CEF">
              <w:rPr>
                <w:rFonts w:ascii="Garamond" w:eastAsia="Times New Roman" w:hAnsi="Garamond" w:cs="Times New Roman"/>
              </w:rPr>
              <w:t>"There is no real peace in Europe, if the states are reconstituted on a basis of national sovereignty. (…) They must have larger markets. Their prosperity is impossible, unless the States of Europe form themselves in a European F</w:t>
            </w:r>
            <w:r>
              <w:rPr>
                <w:rFonts w:ascii="Garamond" w:eastAsia="Times New Roman" w:hAnsi="Garamond" w:cs="Times New Roman"/>
              </w:rPr>
              <w:t>ederation."</w:t>
            </w:r>
            <w:r w:rsidRPr="00407CEF">
              <w:rPr>
                <w:rFonts w:ascii="Garamond" w:eastAsia="Times New Roman" w:hAnsi="Garamond" w:cs="Times New Roman"/>
              </w:rPr>
              <w:t xml:space="preserve"> </w:t>
            </w:r>
          </w:p>
          <w:p w:rsidR="00407CEF" w:rsidRPr="00407CEF" w:rsidRDefault="00407CEF" w:rsidP="00407CEF">
            <w:pPr>
              <w:rPr>
                <w:rFonts w:ascii="Garamond" w:eastAsia="Times New Roman" w:hAnsi="Garamond" w:cs="Times New Roman"/>
              </w:rPr>
            </w:pPr>
            <w:r>
              <w:rPr>
                <w:rFonts w:ascii="Garamond" w:eastAsia="Times New Roman" w:hAnsi="Garamond" w:cs="Times New Roman"/>
              </w:rPr>
              <w:t>“</w:t>
            </w:r>
            <w:r w:rsidRPr="00407CEF">
              <w:rPr>
                <w:rFonts w:ascii="Garamond" w:eastAsia="Times New Roman" w:hAnsi="Garamond" w:cs="Times New Roman"/>
              </w:rPr>
              <w:t xml:space="preserve">Continue, continue, </w:t>
            </w:r>
            <w:proofErr w:type="gramStart"/>
            <w:r w:rsidRPr="00407CEF">
              <w:rPr>
                <w:rFonts w:ascii="Garamond" w:eastAsia="Times New Roman" w:hAnsi="Garamond" w:cs="Times New Roman"/>
              </w:rPr>
              <w:t>There</w:t>
            </w:r>
            <w:proofErr w:type="gramEnd"/>
            <w:r w:rsidRPr="00407CEF">
              <w:rPr>
                <w:rFonts w:ascii="Garamond" w:eastAsia="Times New Roman" w:hAnsi="Garamond" w:cs="Times New Roman"/>
              </w:rPr>
              <w:t xml:space="preserve"> is no future for the people of Europe othe</w:t>
            </w:r>
            <w:r>
              <w:rPr>
                <w:rFonts w:ascii="Garamond" w:eastAsia="Times New Roman" w:hAnsi="Garamond" w:cs="Times New Roman"/>
              </w:rPr>
              <w:t>r than in union."</w:t>
            </w:r>
          </w:p>
          <w:p w:rsidR="00407CEF" w:rsidRPr="00407CEF" w:rsidRDefault="00407CEF" w:rsidP="00407CEF">
            <w:pPr>
              <w:rPr>
                <w:rFonts w:ascii="Garamond" w:eastAsia="Times New Roman" w:hAnsi="Garamond" w:cs="Times New Roman"/>
              </w:rPr>
            </w:pPr>
            <w:r w:rsidRPr="00407CEF">
              <w:rPr>
                <w:rFonts w:ascii="Garamond" w:eastAsia="Times New Roman" w:hAnsi="Garamond" w:cs="Times New Roman"/>
              </w:rPr>
              <w:t>"Nothing is possible without men; nothing is lasting with</w:t>
            </w:r>
            <w:r>
              <w:rPr>
                <w:rFonts w:ascii="Garamond" w:eastAsia="Times New Roman" w:hAnsi="Garamond" w:cs="Times New Roman"/>
              </w:rPr>
              <w:t>out institutions."</w:t>
            </w:r>
            <w:r w:rsidRPr="00407CEF">
              <w:rPr>
                <w:rFonts w:ascii="Garamond" w:eastAsia="Times New Roman" w:hAnsi="Garamond" w:cs="Times New Roman"/>
              </w:rPr>
              <w:t xml:space="preserve"> </w:t>
            </w:r>
          </w:p>
          <w:p w:rsidR="00407CEF" w:rsidRPr="00407CEF" w:rsidRDefault="00407CEF" w:rsidP="009E27A4">
            <w:pPr>
              <w:rPr>
                <w:rFonts w:ascii="Garamond" w:hAnsi="Garamond"/>
              </w:rPr>
            </w:pPr>
            <w:r w:rsidRPr="00407CEF">
              <w:rPr>
                <w:rFonts w:ascii="Garamond" w:eastAsia="Times New Roman" w:hAnsi="Garamond" w:cs="Times New Roman"/>
              </w:rPr>
              <w:t>"People only accept change when they are faced with necessity, and only recognize necessity when a cri</w:t>
            </w:r>
            <w:r>
              <w:rPr>
                <w:rFonts w:ascii="Garamond" w:eastAsia="Times New Roman" w:hAnsi="Garamond" w:cs="Times New Roman"/>
              </w:rPr>
              <w:t>sis is upon them."</w:t>
            </w:r>
          </w:p>
          <w:p w:rsidR="00FD0CA1" w:rsidRPr="003F343F" w:rsidRDefault="00FD0CA1" w:rsidP="001C460C">
            <w:pPr>
              <w:pStyle w:val="ListParagraph"/>
              <w:numPr>
                <w:ilvl w:val="0"/>
                <w:numId w:val="7"/>
              </w:numPr>
              <w:rPr>
                <w:rFonts w:ascii="Garamond" w:hAnsi="Garamond"/>
              </w:rPr>
            </w:pPr>
            <w:r w:rsidRPr="003F343F">
              <w:rPr>
                <w:rFonts w:ascii="Garamond" w:hAnsi="Garamond"/>
              </w:rPr>
              <w:t>Ask students to share their paraphrases, as well as their reaction to these statements.</w:t>
            </w:r>
            <w:r w:rsidR="007B67B7" w:rsidRPr="003F343F">
              <w:rPr>
                <w:rFonts w:ascii="Garamond" w:hAnsi="Garamond"/>
              </w:rPr>
              <w:t xml:space="preserve"> Encourage students to explain their reasoning. Ask them if they see any themes in the quotes.</w:t>
            </w:r>
          </w:p>
          <w:p w:rsidR="007B67B7" w:rsidRPr="003F343F" w:rsidRDefault="007B67B7" w:rsidP="007B67B7">
            <w:pPr>
              <w:pStyle w:val="ListParagraph"/>
              <w:numPr>
                <w:ilvl w:val="0"/>
                <w:numId w:val="7"/>
              </w:numPr>
              <w:rPr>
                <w:rFonts w:ascii="Garamond" w:hAnsi="Garamond"/>
              </w:rPr>
            </w:pPr>
            <w:r w:rsidRPr="003F343F">
              <w:rPr>
                <w:rFonts w:ascii="Garamond" w:hAnsi="Garamond"/>
              </w:rPr>
              <w:t xml:space="preserve">Assign students to a founding father. Direct students to this website:  </w:t>
            </w:r>
            <w:hyperlink r:id="rId18" w:history="1">
              <w:r w:rsidRPr="003F343F">
                <w:rPr>
                  <w:rStyle w:val="Hyperlink"/>
                  <w:rFonts w:ascii="Garamond" w:hAnsi="Garamond"/>
                </w:rPr>
                <w:t>https://europa.eu/european-union/about-eu/history/founding-fathers_en</w:t>
              </w:r>
            </w:hyperlink>
            <w:r w:rsidRPr="003F343F">
              <w:rPr>
                <w:rFonts w:ascii="Garamond" w:hAnsi="Garamond"/>
              </w:rPr>
              <w:t xml:space="preserve"> </w:t>
            </w:r>
          </w:p>
          <w:p w:rsidR="003A674D" w:rsidRPr="003F343F" w:rsidRDefault="005B5E9E" w:rsidP="007B67B7">
            <w:pPr>
              <w:pStyle w:val="ListParagraph"/>
              <w:numPr>
                <w:ilvl w:val="0"/>
                <w:numId w:val="7"/>
              </w:numPr>
              <w:rPr>
                <w:rFonts w:ascii="Garamond" w:hAnsi="Garamond"/>
              </w:rPr>
            </w:pPr>
            <w:r w:rsidRPr="003F343F">
              <w:rPr>
                <w:rFonts w:ascii="Garamond" w:hAnsi="Garamond"/>
              </w:rPr>
              <w:t>Students read and research about one founding father using the website.</w:t>
            </w:r>
          </w:p>
          <w:p w:rsidR="005B5E9E" w:rsidRPr="003F343F" w:rsidRDefault="005B5E9E" w:rsidP="007B67B7">
            <w:pPr>
              <w:pStyle w:val="ListParagraph"/>
              <w:numPr>
                <w:ilvl w:val="0"/>
                <w:numId w:val="7"/>
              </w:numPr>
              <w:rPr>
                <w:rFonts w:ascii="Garamond" w:hAnsi="Garamond"/>
              </w:rPr>
            </w:pPr>
            <w:r w:rsidRPr="003F343F">
              <w:rPr>
                <w:rFonts w:ascii="Garamond" w:hAnsi="Garamond"/>
              </w:rPr>
              <w:t>In groups of 3-4, students create a poster about the founding father.</w:t>
            </w:r>
            <w:r w:rsidR="00E0336D">
              <w:rPr>
                <w:rFonts w:ascii="Garamond" w:hAnsi="Garamond"/>
              </w:rPr>
              <w:t xml:space="preserve"> Students follow direction sheet provided by teacher.</w:t>
            </w:r>
            <w:r w:rsidRPr="003F343F">
              <w:rPr>
                <w:rFonts w:ascii="Garamond" w:hAnsi="Garamond"/>
              </w:rPr>
              <w:t xml:space="preserve"> Groups present their posters</w:t>
            </w:r>
            <w:r w:rsidR="003F343F" w:rsidRPr="003F343F">
              <w:rPr>
                <w:rFonts w:ascii="Garamond" w:hAnsi="Garamond"/>
              </w:rPr>
              <w:t xml:space="preserve"> to the class.</w:t>
            </w:r>
          </w:p>
          <w:p w:rsidR="004B5443" w:rsidRPr="00940DF3" w:rsidRDefault="003F343F" w:rsidP="00940DF3">
            <w:pPr>
              <w:pStyle w:val="ListParagraph"/>
              <w:numPr>
                <w:ilvl w:val="0"/>
                <w:numId w:val="7"/>
              </w:numPr>
              <w:rPr>
                <w:rFonts w:ascii="Garamond" w:hAnsi="Garamond"/>
                <w:sz w:val="20"/>
              </w:rPr>
            </w:pPr>
            <w:r w:rsidRPr="003F343F">
              <w:rPr>
                <w:rFonts w:ascii="Garamond" w:hAnsi="Garamond"/>
              </w:rPr>
              <w:t>As a closure, students complete an exit tick</w:t>
            </w:r>
            <w:r>
              <w:rPr>
                <w:rFonts w:ascii="Garamond" w:hAnsi="Garamond"/>
              </w:rPr>
              <w:t>et describing</w:t>
            </w:r>
            <w:r w:rsidR="00CD1D5D">
              <w:rPr>
                <w:rFonts w:ascii="Garamond" w:hAnsi="Garamond"/>
              </w:rPr>
              <w:t xml:space="preserve"> and explaining</w:t>
            </w:r>
            <w:r>
              <w:rPr>
                <w:rFonts w:ascii="Garamond" w:hAnsi="Garamond"/>
              </w:rPr>
              <w:t xml:space="preserve"> the common vision held among</w:t>
            </w:r>
            <w:r w:rsidRPr="003F343F">
              <w:rPr>
                <w:rFonts w:ascii="Garamond" w:hAnsi="Garamond"/>
              </w:rPr>
              <w:t xml:space="preserve"> the </w:t>
            </w:r>
            <w:r>
              <w:rPr>
                <w:rFonts w:ascii="Garamond" w:hAnsi="Garamond"/>
              </w:rPr>
              <w:t xml:space="preserve">EU founding members. </w:t>
            </w:r>
            <w:r w:rsidR="00E0336D">
              <w:rPr>
                <w:rFonts w:ascii="Garamond" w:hAnsi="Garamond"/>
              </w:rPr>
              <w:t>In</w:t>
            </w:r>
            <w:r w:rsidR="00F8045E">
              <w:rPr>
                <w:rFonts w:ascii="Garamond" w:hAnsi="Garamond"/>
              </w:rPr>
              <w:t xml:space="preserve"> addition, students create a question that they would</w:t>
            </w:r>
            <w:r w:rsidR="00522577">
              <w:rPr>
                <w:rFonts w:ascii="Garamond" w:hAnsi="Garamond"/>
              </w:rPr>
              <w:t xml:space="preserve"> like to</w:t>
            </w:r>
            <w:r w:rsidR="00F8045E">
              <w:rPr>
                <w:rFonts w:ascii="Garamond" w:hAnsi="Garamond"/>
              </w:rPr>
              <w:t xml:space="preserve"> ask to a founding father.</w:t>
            </w:r>
          </w:p>
        </w:tc>
      </w:tr>
      <w:tr w:rsidR="00E81313" w:rsidTr="005B5E9E">
        <w:trPr>
          <w:trHeight w:val="387"/>
        </w:trPr>
        <w:tc>
          <w:tcPr>
            <w:tcW w:w="715" w:type="dxa"/>
            <w:tcBorders>
              <w:top w:val="single" w:sz="4" w:space="0" w:color="auto"/>
              <w:left w:val="single" w:sz="4" w:space="0" w:color="auto"/>
              <w:bottom w:val="single" w:sz="4" w:space="0" w:color="auto"/>
              <w:right w:val="single" w:sz="4" w:space="0" w:color="auto"/>
            </w:tcBorders>
          </w:tcPr>
          <w:p w:rsidR="00E81313" w:rsidRDefault="00E81313">
            <w:pPr>
              <w:rPr>
                <w:rFonts w:ascii="Garamond" w:hAnsi="Garamond"/>
                <w:sz w:val="20"/>
              </w:rPr>
            </w:pPr>
            <w:r>
              <w:rPr>
                <w:rFonts w:ascii="Garamond" w:hAnsi="Garamond"/>
                <w:sz w:val="20"/>
              </w:rPr>
              <w:lastRenderedPageBreak/>
              <w:t>Day 3</w:t>
            </w:r>
          </w:p>
        </w:tc>
        <w:tc>
          <w:tcPr>
            <w:tcW w:w="8798" w:type="dxa"/>
            <w:gridSpan w:val="3"/>
            <w:tcBorders>
              <w:top w:val="single" w:sz="4" w:space="0" w:color="auto"/>
              <w:left w:val="single" w:sz="4" w:space="0" w:color="auto"/>
            </w:tcBorders>
          </w:tcPr>
          <w:p w:rsidR="00E81313" w:rsidRPr="00522577" w:rsidRDefault="00F8045E" w:rsidP="000A7223">
            <w:pPr>
              <w:pStyle w:val="ListParagraph"/>
              <w:rPr>
                <w:rFonts w:ascii="Garamond" w:hAnsi="Garamond"/>
                <w:b/>
              </w:rPr>
            </w:pPr>
            <w:r w:rsidRPr="00522577">
              <w:rPr>
                <w:rFonts w:ascii="Garamond" w:hAnsi="Garamond"/>
                <w:b/>
              </w:rPr>
              <w:t>Achievements</w:t>
            </w:r>
            <w:r w:rsidR="00CD1D5D" w:rsidRPr="00522577">
              <w:rPr>
                <w:rFonts w:ascii="Garamond" w:hAnsi="Garamond"/>
                <w:b/>
              </w:rPr>
              <w:t xml:space="preserve"> of the European Union</w:t>
            </w:r>
          </w:p>
          <w:p w:rsidR="00522577" w:rsidRPr="00522577" w:rsidRDefault="00522577" w:rsidP="00CD1D5D">
            <w:pPr>
              <w:pStyle w:val="ListParagraph"/>
              <w:numPr>
                <w:ilvl w:val="0"/>
                <w:numId w:val="9"/>
              </w:numPr>
              <w:rPr>
                <w:rFonts w:ascii="Garamond" w:hAnsi="Garamond"/>
                <w:sz w:val="20"/>
              </w:rPr>
            </w:pPr>
            <w:r w:rsidRPr="00522577">
              <w:rPr>
                <w:rFonts w:ascii="Garamond" w:hAnsi="Garamond"/>
              </w:rPr>
              <w:t>Share exit tickets from yesterday’s lesson. Teacher reads exit ticket in order to illicit student responses</w:t>
            </w:r>
            <w:r>
              <w:rPr>
                <w:rFonts w:ascii="Garamond" w:hAnsi="Garamond"/>
              </w:rPr>
              <w:t xml:space="preserve"> and or reactions.</w:t>
            </w:r>
            <w:r w:rsidRPr="00522577">
              <w:rPr>
                <w:rFonts w:ascii="Garamond" w:hAnsi="Garamond"/>
              </w:rPr>
              <w:t xml:space="preserve"> Transition by stating that </w:t>
            </w:r>
            <w:r>
              <w:rPr>
                <w:rFonts w:ascii="Garamond" w:hAnsi="Garamond"/>
              </w:rPr>
              <w:t>stating that after World War II, the European integration project has made significant progress in various areas.</w:t>
            </w:r>
          </w:p>
          <w:p w:rsidR="00CD1D5D" w:rsidRPr="00522577" w:rsidRDefault="00522577" w:rsidP="00CD1D5D">
            <w:pPr>
              <w:pStyle w:val="ListParagraph"/>
              <w:numPr>
                <w:ilvl w:val="0"/>
                <w:numId w:val="9"/>
              </w:numPr>
              <w:rPr>
                <w:rFonts w:ascii="Garamond" w:hAnsi="Garamond"/>
                <w:sz w:val="20"/>
              </w:rPr>
            </w:pPr>
            <w:r>
              <w:rPr>
                <w:rFonts w:ascii="Garamond" w:hAnsi="Garamond"/>
              </w:rPr>
              <w:t>Ask s</w:t>
            </w:r>
            <w:r w:rsidRPr="00522577">
              <w:rPr>
                <w:rFonts w:ascii="Garamond" w:hAnsi="Garamond"/>
              </w:rPr>
              <w:t xml:space="preserve">tudents </w:t>
            </w:r>
            <w:r>
              <w:rPr>
                <w:rFonts w:ascii="Garamond" w:hAnsi="Garamond"/>
              </w:rPr>
              <w:t xml:space="preserve">to </w:t>
            </w:r>
            <w:r w:rsidRPr="00522577">
              <w:rPr>
                <w:rFonts w:ascii="Garamond" w:hAnsi="Garamond"/>
              </w:rPr>
              <w:t>respond in their journals to the following question: What do you think are some of the achievements and or successes of the European Union?</w:t>
            </w:r>
            <w:r>
              <w:rPr>
                <w:rFonts w:ascii="Garamond" w:hAnsi="Garamond"/>
              </w:rPr>
              <w:t xml:space="preserve"> Students create a list.</w:t>
            </w:r>
          </w:p>
          <w:p w:rsidR="00522577" w:rsidRDefault="00A44D32" w:rsidP="00CD1D5D">
            <w:pPr>
              <w:pStyle w:val="ListParagraph"/>
              <w:numPr>
                <w:ilvl w:val="0"/>
                <w:numId w:val="9"/>
              </w:numPr>
              <w:rPr>
                <w:rFonts w:ascii="Garamond" w:hAnsi="Garamond"/>
              </w:rPr>
            </w:pPr>
            <w:r w:rsidRPr="00A44D32">
              <w:rPr>
                <w:rFonts w:ascii="Garamond" w:hAnsi="Garamond"/>
              </w:rPr>
              <w:t>Teacher facilitates whole group discussion.</w:t>
            </w:r>
            <w:r w:rsidR="00FE5C4E">
              <w:rPr>
                <w:rFonts w:ascii="Garamond" w:hAnsi="Garamond"/>
              </w:rPr>
              <w:t xml:space="preserve"> If students are not sure, teacher may follow up by asking why many people are not interested in the EU?</w:t>
            </w:r>
          </w:p>
          <w:p w:rsidR="00A44D32" w:rsidRDefault="00FE5C4E" w:rsidP="00CD1D5D">
            <w:pPr>
              <w:pStyle w:val="ListParagraph"/>
              <w:numPr>
                <w:ilvl w:val="0"/>
                <w:numId w:val="9"/>
              </w:numPr>
              <w:rPr>
                <w:rFonts w:ascii="Garamond" w:hAnsi="Garamond"/>
              </w:rPr>
            </w:pPr>
            <w:r>
              <w:rPr>
                <w:rFonts w:ascii="Garamond" w:hAnsi="Garamond"/>
              </w:rPr>
              <w:t>Teacher Direct Instruction: Teacher lectures about free movement of persons, free movement of goods, free movement of services, and free movement of capital. Students write notes in their journals.</w:t>
            </w:r>
          </w:p>
          <w:p w:rsidR="00FE5C4E" w:rsidRDefault="00FE5C4E" w:rsidP="00CD1D5D">
            <w:pPr>
              <w:pStyle w:val="ListParagraph"/>
              <w:numPr>
                <w:ilvl w:val="0"/>
                <w:numId w:val="9"/>
              </w:numPr>
              <w:rPr>
                <w:rFonts w:ascii="Garamond" w:hAnsi="Garamond"/>
              </w:rPr>
            </w:pPr>
            <w:r>
              <w:rPr>
                <w:rFonts w:ascii="Garamond" w:hAnsi="Garamond"/>
              </w:rPr>
              <w:t>Teacher passes out white board to each student. Students are instructed to identify one of the four freedoms of the single market as statements are being read by the teacher.</w:t>
            </w:r>
          </w:p>
          <w:p w:rsidR="00FE5C4E" w:rsidRDefault="00FE5C4E" w:rsidP="00CD1D5D">
            <w:pPr>
              <w:pStyle w:val="ListParagraph"/>
              <w:numPr>
                <w:ilvl w:val="0"/>
                <w:numId w:val="9"/>
              </w:numPr>
              <w:rPr>
                <w:rFonts w:ascii="Garamond" w:hAnsi="Garamond"/>
              </w:rPr>
            </w:pPr>
            <w:r>
              <w:rPr>
                <w:rFonts w:ascii="Garamond" w:hAnsi="Garamond"/>
              </w:rPr>
              <w:t xml:space="preserve">Students read about the Euro from the publication </w:t>
            </w:r>
            <w:r w:rsidRPr="004C7183">
              <w:rPr>
                <w:rFonts w:ascii="Garamond" w:hAnsi="Garamond"/>
                <w:b/>
                <w:i/>
              </w:rPr>
              <w:t>Europe. A Journal for Young</w:t>
            </w:r>
            <w:r>
              <w:rPr>
                <w:rFonts w:ascii="Garamond" w:hAnsi="Garamond"/>
              </w:rPr>
              <w:t xml:space="preserve"> </w:t>
            </w:r>
            <w:r w:rsidRPr="004C7183">
              <w:rPr>
                <w:rFonts w:ascii="Garamond" w:hAnsi="Garamond"/>
                <w:b/>
                <w:i/>
              </w:rPr>
              <w:t>People</w:t>
            </w:r>
            <w:r>
              <w:rPr>
                <w:rFonts w:ascii="Garamond" w:hAnsi="Garamond"/>
              </w:rPr>
              <w:t>. Students respond to questions after completing the reading.</w:t>
            </w:r>
            <w:r w:rsidR="004C7183">
              <w:rPr>
                <w:rFonts w:ascii="Garamond" w:hAnsi="Garamond"/>
              </w:rPr>
              <w:t xml:space="preserve"> Teacher goes over questions with the class.</w:t>
            </w:r>
          </w:p>
          <w:p w:rsidR="004C7183" w:rsidRPr="00FE5C4E" w:rsidRDefault="004C7183" w:rsidP="004C7183">
            <w:pPr>
              <w:pStyle w:val="ListParagraph"/>
              <w:numPr>
                <w:ilvl w:val="0"/>
                <w:numId w:val="9"/>
              </w:numPr>
              <w:rPr>
                <w:rFonts w:ascii="Garamond" w:hAnsi="Garamond"/>
                <w:u w:val="single"/>
              </w:rPr>
            </w:pPr>
            <w:r>
              <w:rPr>
                <w:rFonts w:ascii="Garamond" w:hAnsi="Garamond"/>
              </w:rPr>
              <w:t xml:space="preserve">Students will complete a teacher created </w:t>
            </w:r>
            <w:proofErr w:type="spellStart"/>
            <w:r>
              <w:rPr>
                <w:rFonts w:ascii="Garamond" w:hAnsi="Garamond"/>
              </w:rPr>
              <w:t>webquest</w:t>
            </w:r>
            <w:proofErr w:type="spellEnd"/>
            <w:r>
              <w:rPr>
                <w:rFonts w:ascii="Garamond" w:hAnsi="Garamond"/>
              </w:rPr>
              <w:t xml:space="preserve"> by going to the following website, </w:t>
            </w:r>
            <w:r w:rsidRPr="00FE5C4E">
              <w:rPr>
                <w:rStyle w:val="Hyperlink"/>
                <w:rFonts w:ascii="Garamond" w:hAnsi="Garamond"/>
                <w:color w:val="auto"/>
              </w:rPr>
              <w:t>http://ec.europa.eu/archives/snapshot_2010/index_en.htm</w:t>
            </w:r>
          </w:p>
          <w:p w:rsidR="004C7183" w:rsidRPr="00A44D32" w:rsidRDefault="004F0FBD" w:rsidP="00CD1D5D">
            <w:pPr>
              <w:pStyle w:val="ListParagraph"/>
              <w:numPr>
                <w:ilvl w:val="0"/>
                <w:numId w:val="9"/>
              </w:numPr>
              <w:rPr>
                <w:rFonts w:ascii="Garamond" w:hAnsi="Garamond"/>
              </w:rPr>
            </w:pPr>
            <w:r>
              <w:rPr>
                <w:rFonts w:ascii="Garamond" w:hAnsi="Garamond"/>
              </w:rPr>
              <w:t xml:space="preserve">As a closure, students </w:t>
            </w:r>
            <w:r w:rsidR="004C7183">
              <w:rPr>
                <w:rFonts w:ascii="Garamond" w:hAnsi="Garamond"/>
              </w:rPr>
              <w:t>create a cartoon or song highlighting five different accomplishments of the European Union. In addition, students write a paragraph explaining how</w:t>
            </w:r>
            <w:r>
              <w:rPr>
                <w:rFonts w:ascii="Garamond" w:hAnsi="Garamond"/>
              </w:rPr>
              <w:t xml:space="preserve"> these accomplishments are connected</w:t>
            </w:r>
            <w:r w:rsidR="004C7183">
              <w:rPr>
                <w:rFonts w:ascii="Garamond" w:hAnsi="Garamond"/>
              </w:rPr>
              <w:t xml:space="preserve"> with one of the founding father’s vision.</w:t>
            </w:r>
          </w:p>
        </w:tc>
      </w:tr>
      <w:tr w:rsidR="00E81313" w:rsidTr="00E81313">
        <w:trPr>
          <w:trHeight w:val="387"/>
        </w:trPr>
        <w:tc>
          <w:tcPr>
            <w:tcW w:w="715" w:type="dxa"/>
            <w:tcBorders>
              <w:top w:val="single" w:sz="4" w:space="0" w:color="auto"/>
              <w:left w:val="single" w:sz="4" w:space="0" w:color="auto"/>
              <w:bottom w:val="single" w:sz="4" w:space="0" w:color="auto"/>
              <w:right w:val="single" w:sz="4" w:space="0" w:color="auto"/>
            </w:tcBorders>
          </w:tcPr>
          <w:p w:rsidR="00E81313" w:rsidRDefault="00E81313">
            <w:pPr>
              <w:rPr>
                <w:rFonts w:ascii="Garamond" w:hAnsi="Garamond"/>
                <w:sz w:val="20"/>
              </w:rPr>
            </w:pPr>
            <w:r>
              <w:rPr>
                <w:rFonts w:ascii="Garamond" w:hAnsi="Garamond"/>
                <w:sz w:val="20"/>
              </w:rPr>
              <w:t>Day 4</w:t>
            </w:r>
          </w:p>
        </w:tc>
        <w:tc>
          <w:tcPr>
            <w:tcW w:w="8798" w:type="dxa"/>
            <w:gridSpan w:val="3"/>
            <w:tcBorders>
              <w:left w:val="single" w:sz="4" w:space="0" w:color="auto"/>
            </w:tcBorders>
          </w:tcPr>
          <w:p w:rsidR="000A7223" w:rsidRPr="000A7223" w:rsidRDefault="000A7223" w:rsidP="000A7223">
            <w:pPr>
              <w:rPr>
                <w:rFonts w:ascii="Garamond" w:hAnsi="Garamond"/>
              </w:rPr>
            </w:pPr>
            <w:r>
              <w:rPr>
                <w:rFonts w:ascii="Garamond" w:hAnsi="Garamond"/>
                <w:b/>
              </w:rPr>
              <w:t xml:space="preserve">              </w:t>
            </w:r>
            <w:r w:rsidR="00CD1D5D" w:rsidRPr="000A7223">
              <w:rPr>
                <w:rFonts w:ascii="Garamond" w:hAnsi="Garamond"/>
                <w:b/>
              </w:rPr>
              <w:t>Internal and External Challenges</w:t>
            </w:r>
            <w:r w:rsidR="00F8045E" w:rsidRPr="000A7223">
              <w:rPr>
                <w:rFonts w:ascii="Garamond" w:hAnsi="Garamond"/>
                <w:b/>
              </w:rPr>
              <w:t xml:space="preserve"> of the European Union</w:t>
            </w:r>
          </w:p>
          <w:p w:rsidR="00F8045E" w:rsidRPr="000A7223" w:rsidRDefault="00F8045E" w:rsidP="000A7223">
            <w:pPr>
              <w:pStyle w:val="ListParagraph"/>
              <w:numPr>
                <w:ilvl w:val="1"/>
                <w:numId w:val="7"/>
              </w:numPr>
              <w:rPr>
                <w:rFonts w:ascii="Garamond" w:hAnsi="Garamond"/>
              </w:rPr>
            </w:pPr>
            <w:r w:rsidRPr="000A7223">
              <w:rPr>
                <w:rFonts w:ascii="Garamond" w:hAnsi="Garamond"/>
              </w:rPr>
              <w:t xml:space="preserve">Students respond in their journals to the following question: What have you heard, seen or read about the current challenges facing the European Union? </w:t>
            </w:r>
            <w:r w:rsidR="00522577" w:rsidRPr="000A7223">
              <w:rPr>
                <w:rFonts w:ascii="Garamond" w:hAnsi="Garamond"/>
              </w:rPr>
              <w:t>Are you familiar with Brexit, migrant crisis, Euro Crisis?</w:t>
            </w:r>
          </w:p>
          <w:p w:rsidR="00F8045E" w:rsidRPr="00A44D32" w:rsidRDefault="00F8045E" w:rsidP="000A7223">
            <w:pPr>
              <w:pStyle w:val="ListParagraph"/>
              <w:numPr>
                <w:ilvl w:val="1"/>
                <w:numId w:val="7"/>
              </w:numPr>
              <w:rPr>
                <w:rFonts w:ascii="Garamond" w:hAnsi="Garamond"/>
              </w:rPr>
            </w:pPr>
            <w:r w:rsidRPr="00A44D32">
              <w:rPr>
                <w:rFonts w:ascii="Garamond" w:hAnsi="Garamond"/>
              </w:rPr>
              <w:t>Students pair share.</w:t>
            </w:r>
          </w:p>
          <w:p w:rsidR="00A44D32" w:rsidRPr="00A44D32" w:rsidRDefault="00A44D32" w:rsidP="000A7223">
            <w:pPr>
              <w:pStyle w:val="ListParagraph"/>
              <w:numPr>
                <w:ilvl w:val="1"/>
                <w:numId w:val="7"/>
              </w:numPr>
              <w:rPr>
                <w:rFonts w:ascii="Garamond" w:hAnsi="Garamond"/>
              </w:rPr>
            </w:pPr>
            <w:r w:rsidRPr="00A44D32">
              <w:rPr>
                <w:rFonts w:ascii="Garamond" w:hAnsi="Garamond"/>
              </w:rPr>
              <w:lastRenderedPageBreak/>
              <w:t>Reconvene with the class and show them major headlines from media sources pertaining to the European Union. Ask students to jot down their thoughts as to the meaning of the headlines.</w:t>
            </w:r>
          </w:p>
          <w:p w:rsidR="00F8045E" w:rsidRDefault="00A44D32" w:rsidP="000A7223">
            <w:pPr>
              <w:pStyle w:val="ListParagraph"/>
              <w:numPr>
                <w:ilvl w:val="1"/>
                <w:numId w:val="7"/>
              </w:numPr>
              <w:rPr>
                <w:rFonts w:ascii="Garamond" w:hAnsi="Garamond"/>
              </w:rPr>
            </w:pPr>
            <w:r w:rsidRPr="00A44D32">
              <w:rPr>
                <w:rFonts w:ascii="Garamond" w:hAnsi="Garamond"/>
              </w:rPr>
              <w:t>Inform students that they will read</w:t>
            </w:r>
            <w:r w:rsidR="00F256BB">
              <w:rPr>
                <w:rFonts w:ascii="Garamond" w:hAnsi="Garamond"/>
              </w:rPr>
              <w:t xml:space="preserve"> a report</w:t>
            </w:r>
            <w:r w:rsidRPr="00A44D32">
              <w:rPr>
                <w:rFonts w:ascii="Garamond" w:hAnsi="Garamond"/>
              </w:rPr>
              <w:t xml:space="preserve"> from</w:t>
            </w:r>
            <w:r w:rsidR="00F256BB">
              <w:rPr>
                <w:rFonts w:ascii="Garamond" w:hAnsi="Garamond"/>
              </w:rPr>
              <w:t xml:space="preserve"> the Congressional Research Service. The report can be found here: </w:t>
            </w:r>
            <w:hyperlink r:id="rId19" w:history="1">
              <w:r w:rsidR="00F256BB" w:rsidRPr="006318C4">
                <w:rPr>
                  <w:rStyle w:val="Hyperlink"/>
                  <w:rFonts w:ascii="Garamond" w:hAnsi="Garamond"/>
                </w:rPr>
                <w:t>https://www.fas.org/sgp/crs/row/R44249.pdf</w:t>
              </w:r>
            </w:hyperlink>
          </w:p>
          <w:p w:rsidR="00BA13DA" w:rsidRDefault="00F256BB" w:rsidP="000A7223">
            <w:pPr>
              <w:pStyle w:val="ListParagraph"/>
              <w:numPr>
                <w:ilvl w:val="1"/>
                <w:numId w:val="7"/>
              </w:numPr>
              <w:rPr>
                <w:rFonts w:ascii="Garamond" w:hAnsi="Garamond"/>
              </w:rPr>
            </w:pPr>
            <w:r>
              <w:rPr>
                <w:rFonts w:ascii="Garamond" w:hAnsi="Garamond"/>
              </w:rPr>
              <w:t>Students read pages 8-19. As students read, they are t</w:t>
            </w:r>
            <w:r w:rsidR="00BA13DA">
              <w:rPr>
                <w:rFonts w:ascii="Garamond" w:hAnsi="Garamond"/>
              </w:rPr>
              <w:t xml:space="preserve">o put questions in the margins and underline the challenges as explained by the author. In addition, students are to draw a star in the margins </w:t>
            </w:r>
            <w:r w:rsidR="00AA6CFC">
              <w:rPr>
                <w:rFonts w:ascii="Garamond" w:hAnsi="Garamond"/>
              </w:rPr>
              <w:t>as to what is surprising to them.</w:t>
            </w:r>
          </w:p>
          <w:p w:rsidR="00BA13DA" w:rsidRPr="000A7223" w:rsidRDefault="00BA13DA" w:rsidP="000A7223">
            <w:pPr>
              <w:pStyle w:val="ListParagraph"/>
              <w:numPr>
                <w:ilvl w:val="1"/>
                <w:numId w:val="7"/>
              </w:numPr>
              <w:rPr>
                <w:rFonts w:ascii="Garamond" w:hAnsi="Garamond"/>
              </w:rPr>
            </w:pPr>
            <w:r w:rsidRPr="000A7223">
              <w:rPr>
                <w:rFonts w:ascii="Garamond" w:hAnsi="Garamond"/>
              </w:rPr>
              <w:t>Students get into groups of four and discuss their findings with their peers.</w:t>
            </w:r>
          </w:p>
          <w:p w:rsidR="00A44D32" w:rsidRPr="000A7223" w:rsidRDefault="00BA13DA" w:rsidP="000A7223">
            <w:pPr>
              <w:pStyle w:val="ListParagraph"/>
              <w:numPr>
                <w:ilvl w:val="1"/>
                <w:numId w:val="7"/>
              </w:numPr>
              <w:rPr>
                <w:rFonts w:ascii="Garamond" w:hAnsi="Garamond"/>
              </w:rPr>
            </w:pPr>
            <w:r w:rsidRPr="000A7223">
              <w:rPr>
                <w:rFonts w:ascii="Garamond" w:hAnsi="Garamond"/>
              </w:rPr>
              <w:t xml:space="preserve">In the same group, provide students a poster. Students illustrate each of the challenges that the EU is currently facing. In addition, groups respond to the following questions: </w:t>
            </w:r>
            <w:r w:rsidR="00A44D32" w:rsidRPr="000A7223">
              <w:rPr>
                <w:rFonts w:ascii="Garamond" w:hAnsi="Garamond"/>
              </w:rPr>
              <w:t xml:space="preserve">What objective truths does the author offer to the topic? What unique perspectives does the author offer to the topic? Go beyond the content of the article and investigate the source. What are </w:t>
            </w:r>
            <w:r w:rsidRPr="000A7223">
              <w:rPr>
                <w:rFonts w:ascii="Garamond" w:hAnsi="Garamond"/>
              </w:rPr>
              <w:t>her</w:t>
            </w:r>
            <w:r w:rsidR="00A44D32" w:rsidRPr="000A7223">
              <w:rPr>
                <w:rFonts w:ascii="Garamond" w:hAnsi="Garamond"/>
              </w:rPr>
              <w:t xml:space="preserve"> academic and life credentials? What are </w:t>
            </w:r>
            <w:r w:rsidRPr="000A7223">
              <w:rPr>
                <w:rFonts w:ascii="Garamond" w:hAnsi="Garamond"/>
              </w:rPr>
              <w:t>her</w:t>
            </w:r>
            <w:r w:rsidR="00A44D32" w:rsidRPr="000A7223">
              <w:rPr>
                <w:rFonts w:ascii="Garamond" w:hAnsi="Garamond"/>
              </w:rPr>
              <w:t xml:space="preserve"> likely political biases? Identify the conclusions offered by the author that you fervently agree or disagree with? Record your</w:t>
            </w:r>
            <w:r w:rsidRPr="000A7223">
              <w:rPr>
                <w:rFonts w:ascii="Garamond" w:hAnsi="Garamond"/>
              </w:rPr>
              <w:t xml:space="preserve"> groups</w:t>
            </w:r>
            <w:r w:rsidR="00A44D32" w:rsidRPr="000A7223">
              <w:rPr>
                <w:rFonts w:ascii="Garamond" w:hAnsi="Garamond"/>
              </w:rPr>
              <w:t xml:space="preserve"> reasoning. </w:t>
            </w:r>
            <w:r w:rsidR="009E27A4" w:rsidRPr="000A7223">
              <w:rPr>
                <w:rFonts w:ascii="Garamond" w:hAnsi="Garamond"/>
              </w:rPr>
              <w:t>Students turn in poster to the teacher.</w:t>
            </w:r>
          </w:p>
          <w:p w:rsidR="00A44D32" w:rsidRPr="000A7223" w:rsidRDefault="000A7223" w:rsidP="004C7183">
            <w:pPr>
              <w:pStyle w:val="ListParagraph"/>
              <w:numPr>
                <w:ilvl w:val="1"/>
                <w:numId w:val="7"/>
              </w:numPr>
              <w:rPr>
                <w:rFonts w:ascii="Garamond" w:hAnsi="Garamond"/>
              </w:rPr>
            </w:pPr>
            <w:r>
              <w:rPr>
                <w:rFonts w:ascii="Garamond" w:hAnsi="Garamond"/>
              </w:rPr>
              <w:t>8</w:t>
            </w:r>
            <w:r w:rsidR="009E27A4" w:rsidRPr="000A7223">
              <w:rPr>
                <w:rFonts w:ascii="Garamond" w:hAnsi="Garamond"/>
              </w:rPr>
              <w:t>. As a closure, each g</w:t>
            </w:r>
            <w:bookmarkStart w:id="0" w:name="_GoBack"/>
            <w:bookmarkEnd w:id="0"/>
            <w:r w:rsidR="009E27A4" w:rsidRPr="000A7223">
              <w:rPr>
                <w:rFonts w:ascii="Garamond" w:hAnsi="Garamond"/>
              </w:rPr>
              <w:t>roup turns in an exit ticket answe</w:t>
            </w:r>
            <w:r w:rsidR="001C75A9">
              <w:rPr>
                <w:rFonts w:ascii="Garamond" w:hAnsi="Garamond"/>
              </w:rPr>
              <w:t>ring the following question: Are</w:t>
            </w:r>
            <w:r w:rsidR="009E27A4" w:rsidRPr="000A7223">
              <w:rPr>
                <w:rFonts w:ascii="Garamond" w:hAnsi="Garamond"/>
              </w:rPr>
              <w:t xml:space="preserve"> President Obama’s responses</w:t>
            </w:r>
            <w:r w:rsidR="00AA6CFC">
              <w:rPr>
                <w:rFonts w:ascii="Garamond" w:hAnsi="Garamond"/>
              </w:rPr>
              <w:t xml:space="preserve"> to the various EU challenges </w:t>
            </w:r>
            <w:r w:rsidR="009E27A4" w:rsidRPr="000A7223">
              <w:rPr>
                <w:rFonts w:ascii="Garamond" w:hAnsi="Garamond"/>
              </w:rPr>
              <w:t>appropriate? Why do you say that? Do you agree or disagree with him?</w:t>
            </w:r>
          </w:p>
        </w:tc>
      </w:tr>
      <w:tr w:rsidR="00E81313" w:rsidTr="00E81313">
        <w:trPr>
          <w:trHeight w:val="387"/>
        </w:trPr>
        <w:tc>
          <w:tcPr>
            <w:tcW w:w="715" w:type="dxa"/>
            <w:tcBorders>
              <w:top w:val="single" w:sz="4" w:space="0" w:color="auto"/>
              <w:left w:val="single" w:sz="4" w:space="0" w:color="auto"/>
              <w:bottom w:val="single" w:sz="4" w:space="0" w:color="auto"/>
              <w:right w:val="single" w:sz="4" w:space="0" w:color="auto"/>
            </w:tcBorders>
          </w:tcPr>
          <w:p w:rsidR="00E81313" w:rsidRDefault="00E81313">
            <w:pPr>
              <w:rPr>
                <w:rFonts w:ascii="Garamond" w:hAnsi="Garamond"/>
                <w:sz w:val="20"/>
              </w:rPr>
            </w:pPr>
            <w:r>
              <w:rPr>
                <w:rFonts w:ascii="Garamond" w:hAnsi="Garamond"/>
                <w:sz w:val="20"/>
              </w:rPr>
              <w:lastRenderedPageBreak/>
              <w:t>Day 5</w:t>
            </w:r>
          </w:p>
        </w:tc>
        <w:tc>
          <w:tcPr>
            <w:tcW w:w="8798" w:type="dxa"/>
            <w:gridSpan w:val="3"/>
            <w:tcBorders>
              <w:left w:val="single" w:sz="4" w:space="0" w:color="auto"/>
            </w:tcBorders>
          </w:tcPr>
          <w:p w:rsidR="00E81313" w:rsidRPr="009E27A4" w:rsidRDefault="00522577" w:rsidP="004C7183">
            <w:pPr>
              <w:pStyle w:val="ListParagraph"/>
              <w:rPr>
                <w:rFonts w:ascii="Garamond" w:hAnsi="Garamond"/>
                <w:b/>
              </w:rPr>
            </w:pPr>
            <w:r w:rsidRPr="009E27A4">
              <w:rPr>
                <w:rFonts w:ascii="Garamond" w:hAnsi="Garamond"/>
                <w:b/>
              </w:rPr>
              <w:t xml:space="preserve">European Union </w:t>
            </w:r>
            <w:r w:rsidR="00153BB6">
              <w:rPr>
                <w:rFonts w:ascii="Garamond" w:hAnsi="Garamond"/>
                <w:b/>
              </w:rPr>
              <w:t>Issues</w:t>
            </w:r>
            <w:r w:rsidRPr="009E27A4">
              <w:rPr>
                <w:rFonts w:ascii="Garamond" w:hAnsi="Garamond"/>
                <w:b/>
              </w:rPr>
              <w:t xml:space="preserve"> Project</w:t>
            </w:r>
          </w:p>
          <w:p w:rsidR="00BA13DA" w:rsidRDefault="009E27A4" w:rsidP="009E27A4">
            <w:pPr>
              <w:pStyle w:val="ListParagraph"/>
              <w:numPr>
                <w:ilvl w:val="0"/>
                <w:numId w:val="11"/>
              </w:numPr>
              <w:rPr>
                <w:rFonts w:ascii="Garamond" w:hAnsi="Garamond"/>
              </w:rPr>
            </w:pPr>
            <w:r w:rsidRPr="009E27A4">
              <w:rPr>
                <w:rFonts w:ascii="Garamond" w:hAnsi="Garamond"/>
              </w:rPr>
              <w:t>Read the exit tickets from yesterday</w:t>
            </w:r>
            <w:r>
              <w:rPr>
                <w:rFonts w:ascii="Garamond" w:hAnsi="Garamond"/>
              </w:rPr>
              <w:t xml:space="preserve"> in order</w:t>
            </w:r>
            <w:r w:rsidRPr="009E27A4">
              <w:rPr>
                <w:rFonts w:ascii="Garamond" w:hAnsi="Garamond"/>
              </w:rPr>
              <w:t xml:space="preserve"> to illicit student reactions.</w:t>
            </w:r>
            <w:r>
              <w:rPr>
                <w:rFonts w:ascii="Garamond" w:hAnsi="Garamond"/>
              </w:rPr>
              <w:t xml:space="preserve"> Inform students that today we will look at the internal and external </w:t>
            </w:r>
            <w:r w:rsidR="00AA6CFC">
              <w:rPr>
                <w:rFonts w:ascii="Garamond" w:hAnsi="Garamond"/>
              </w:rPr>
              <w:t>challenges more in depth by conducting</w:t>
            </w:r>
            <w:r>
              <w:rPr>
                <w:rFonts w:ascii="Garamond" w:hAnsi="Garamond"/>
              </w:rPr>
              <w:t xml:space="preserve"> research. The topics include: c</w:t>
            </w:r>
            <w:r w:rsidR="00BA13DA" w:rsidRPr="009E27A4">
              <w:rPr>
                <w:rFonts w:ascii="Garamond" w:hAnsi="Garamond"/>
              </w:rPr>
              <w:t>ountering terrorism, managi</w:t>
            </w:r>
            <w:r>
              <w:rPr>
                <w:rFonts w:ascii="Garamond" w:hAnsi="Garamond"/>
              </w:rPr>
              <w:t>ng a resurgent Russia, Brexit, migrant reception c</w:t>
            </w:r>
            <w:r w:rsidR="00BA13DA" w:rsidRPr="009E27A4">
              <w:rPr>
                <w:rFonts w:ascii="Garamond" w:hAnsi="Garamond"/>
              </w:rPr>
              <w:t xml:space="preserve">risis, </w:t>
            </w:r>
            <w:r>
              <w:rPr>
                <w:rFonts w:ascii="Garamond" w:hAnsi="Garamond"/>
              </w:rPr>
              <w:t>Greek debt c</w:t>
            </w:r>
            <w:r w:rsidRPr="009E27A4">
              <w:rPr>
                <w:rFonts w:ascii="Garamond" w:hAnsi="Garamond"/>
              </w:rPr>
              <w:t xml:space="preserve">risis, </w:t>
            </w:r>
            <w:r>
              <w:rPr>
                <w:rFonts w:ascii="Garamond" w:hAnsi="Garamond"/>
              </w:rPr>
              <w:t>and r</w:t>
            </w:r>
            <w:r w:rsidRPr="009E27A4">
              <w:rPr>
                <w:rFonts w:ascii="Garamond" w:hAnsi="Garamond"/>
              </w:rPr>
              <w:t xml:space="preserve">ise of </w:t>
            </w:r>
            <w:proofErr w:type="spellStart"/>
            <w:r w:rsidRPr="009E27A4">
              <w:rPr>
                <w:rFonts w:ascii="Garamond" w:hAnsi="Garamond"/>
              </w:rPr>
              <w:t>Eurosceptics</w:t>
            </w:r>
            <w:proofErr w:type="spellEnd"/>
            <w:r>
              <w:rPr>
                <w:rFonts w:ascii="Garamond" w:hAnsi="Garamond"/>
              </w:rPr>
              <w:t>.</w:t>
            </w:r>
          </w:p>
          <w:p w:rsidR="009E27A4" w:rsidRDefault="000A7223" w:rsidP="009E27A4">
            <w:pPr>
              <w:pStyle w:val="ListParagraph"/>
              <w:numPr>
                <w:ilvl w:val="0"/>
                <w:numId w:val="11"/>
              </w:numPr>
              <w:rPr>
                <w:rFonts w:ascii="Garamond" w:hAnsi="Garamond"/>
              </w:rPr>
            </w:pPr>
            <w:r>
              <w:rPr>
                <w:rFonts w:ascii="Garamond" w:hAnsi="Garamond"/>
              </w:rPr>
              <w:t>Before introducing the topic, students work in 3-4 groups and circulate around the room and view photos or cartoons posted on the wall. The photos/cartoons relate to</w:t>
            </w:r>
            <w:r w:rsidR="00AA6CFC">
              <w:rPr>
                <w:rFonts w:ascii="Garamond" w:hAnsi="Garamond"/>
              </w:rPr>
              <w:t xml:space="preserve"> current</w:t>
            </w:r>
            <w:r>
              <w:rPr>
                <w:rFonts w:ascii="Garamond" w:hAnsi="Garamond"/>
              </w:rPr>
              <w:t xml:space="preserve"> EU challenges.  On a piece of paper, groups answer the following:</w:t>
            </w:r>
          </w:p>
          <w:p w:rsidR="000A7223" w:rsidRDefault="000A7223" w:rsidP="000A7223">
            <w:pPr>
              <w:pStyle w:val="ListParagraph"/>
              <w:numPr>
                <w:ilvl w:val="0"/>
                <w:numId w:val="13"/>
              </w:numPr>
              <w:rPr>
                <w:rFonts w:ascii="Garamond" w:hAnsi="Garamond"/>
              </w:rPr>
            </w:pPr>
            <w:r>
              <w:rPr>
                <w:rFonts w:ascii="Garamond" w:hAnsi="Garamond"/>
              </w:rPr>
              <w:t>What words, phrases, ideas, and or emotions come to mind when you see the image?</w:t>
            </w:r>
          </w:p>
          <w:p w:rsidR="000A7223" w:rsidRDefault="000A7223" w:rsidP="000A7223">
            <w:pPr>
              <w:pStyle w:val="ListParagraph"/>
              <w:numPr>
                <w:ilvl w:val="0"/>
                <w:numId w:val="13"/>
              </w:numPr>
              <w:rPr>
                <w:rFonts w:ascii="Garamond" w:hAnsi="Garamond"/>
              </w:rPr>
            </w:pPr>
            <w:r>
              <w:rPr>
                <w:rFonts w:ascii="Garamond" w:hAnsi="Garamond"/>
              </w:rPr>
              <w:t>What questions come to mind when you see the image?</w:t>
            </w:r>
          </w:p>
          <w:p w:rsidR="000A7223" w:rsidRDefault="000A7223" w:rsidP="000A7223">
            <w:pPr>
              <w:pStyle w:val="ListParagraph"/>
              <w:numPr>
                <w:ilvl w:val="0"/>
                <w:numId w:val="13"/>
              </w:numPr>
              <w:rPr>
                <w:rFonts w:ascii="Garamond" w:hAnsi="Garamond"/>
              </w:rPr>
            </w:pPr>
            <w:r>
              <w:rPr>
                <w:rFonts w:ascii="Garamond" w:hAnsi="Garamond"/>
              </w:rPr>
              <w:t>What title would you give to this photo?</w:t>
            </w:r>
          </w:p>
          <w:p w:rsidR="000A7223" w:rsidRDefault="000A7223" w:rsidP="000A7223">
            <w:pPr>
              <w:pStyle w:val="ListParagraph"/>
              <w:numPr>
                <w:ilvl w:val="0"/>
                <w:numId w:val="11"/>
              </w:numPr>
              <w:rPr>
                <w:rFonts w:ascii="Garamond" w:hAnsi="Garamond"/>
              </w:rPr>
            </w:pPr>
            <w:r>
              <w:rPr>
                <w:rFonts w:ascii="Garamond" w:hAnsi="Garamond"/>
              </w:rPr>
              <w:t>Conduct a brief, whole class discussion to their responses.</w:t>
            </w:r>
          </w:p>
          <w:p w:rsidR="003F431E" w:rsidRDefault="003F431E" w:rsidP="000A7223">
            <w:pPr>
              <w:pStyle w:val="ListParagraph"/>
              <w:numPr>
                <w:ilvl w:val="0"/>
                <w:numId w:val="11"/>
              </w:numPr>
              <w:rPr>
                <w:rFonts w:ascii="Garamond" w:hAnsi="Garamond"/>
              </w:rPr>
            </w:pPr>
            <w:r>
              <w:rPr>
                <w:rFonts w:ascii="Garamond" w:hAnsi="Garamond"/>
              </w:rPr>
              <w:t xml:space="preserve">Introduce students to the project. Students are to select one topic and will work in groups of 3-4. Student will work on research and begin their individual annotated bibliographies. The annotations must contain the following: </w:t>
            </w:r>
          </w:p>
          <w:p w:rsidR="003F431E" w:rsidRPr="003F431E" w:rsidRDefault="003F431E" w:rsidP="003F431E">
            <w:pPr>
              <w:pStyle w:val="ListParagraph"/>
              <w:numPr>
                <w:ilvl w:val="1"/>
                <w:numId w:val="15"/>
              </w:numPr>
              <w:rPr>
                <w:rFonts w:ascii="Garamond" w:hAnsi="Garamond" w:cs="Times New Roman"/>
              </w:rPr>
            </w:pPr>
            <w:r w:rsidRPr="003F431E">
              <w:rPr>
                <w:rFonts w:ascii="Garamond" w:eastAsia="Times New Roman" w:hAnsi="Garamond" w:cs="Times New Roman"/>
              </w:rPr>
              <w:t xml:space="preserve">Construct a properly formatted MLA style annotated bibliography for </w:t>
            </w:r>
            <w:r w:rsidRPr="003F431E">
              <w:rPr>
                <w:rFonts w:ascii="Garamond" w:eastAsia="Times New Roman" w:hAnsi="Garamond" w:cs="Times New Roman"/>
                <w:b/>
              </w:rPr>
              <w:t>THREE</w:t>
            </w:r>
            <w:r w:rsidRPr="003F431E">
              <w:rPr>
                <w:rFonts w:ascii="Garamond" w:eastAsia="Times New Roman" w:hAnsi="Garamond" w:cs="Times New Roman"/>
              </w:rPr>
              <w:t xml:space="preserve"> unique sources.  This means that in a group of 4 students there will be at least 12 unique articles/sources.  </w:t>
            </w:r>
          </w:p>
          <w:p w:rsidR="003F431E" w:rsidRPr="003F431E" w:rsidRDefault="003F431E" w:rsidP="003F431E">
            <w:pPr>
              <w:pStyle w:val="ListParagraph"/>
              <w:numPr>
                <w:ilvl w:val="1"/>
                <w:numId w:val="15"/>
              </w:numPr>
              <w:rPr>
                <w:rFonts w:ascii="Garamond" w:hAnsi="Garamond" w:cs="Times New Roman"/>
              </w:rPr>
            </w:pPr>
            <w:r w:rsidRPr="003F431E">
              <w:rPr>
                <w:rFonts w:ascii="Garamond" w:eastAsia="Times New Roman" w:hAnsi="Garamond" w:cs="Times New Roman"/>
              </w:rPr>
              <w:t>All sources must be relevant to the topic and as recent in scope as possible.</w:t>
            </w:r>
          </w:p>
          <w:p w:rsidR="003F431E" w:rsidRPr="003F431E" w:rsidRDefault="003F431E" w:rsidP="003F431E">
            <w:pPr>
              <w:pStyle w:val="ListParagraph"/>
              <w:numPr>
                <w:ilvl w:val="1"/>
                <w:numId w:val="15"/>
              </w:numPr>
              <w:rPr>
                <w:rFonts w:ascii="Garamond" w:hAnsi="Garamond" w:cs="Times New Roman"/>
              </w:rPr>
            </w:pPr>
            <w:r w:rsidRPr="003F431E">
              <w:rPr>
                <w:rFonts w:ascii="Garamond" w:eastAsia="Times New Roman" w:hAnsi="Garamond" w:cs="Times New Roman"/>
              </w:rPr>
              <w:t>The annotation section of th</w:t>
            </w:r>
            <w:r>
              <w:rPr>
                <w:rFonts w:ascii="Garamond" w:eastAsia="Times New Roman" w:hAnsi="Garamond" w:cs="Times New Roman"/>
              </w:rPr>
              <w:t>e bibliography should include:</w:t>
            </w:r>
          </w:p>
          <w:p w:rsidR="003F431E" w:rsidRPr="003F431E" w:rsidRDefault="003F431E" w:rsidP="003F431E">
            <w:pPr>
              <w:pStyle w:val="ListParagraph"/>
              <w:numPr>
                <w:ilvl w:val="2"/>
                <w:numId w:val="15"/>
              </w:numPr>
              <w:rPr>
                <w:rFonts w:ascii="Garamond" w:hAnsi="Garamond" w:cs="Times New Roman"/>
              </w:rPr>
            </w:pPr>
            <w:r w:rsidRPr="003F431E">
              <w:rPr>
                <w:rFonts w:ascii="Garamond" w:eastAsia="Times New Roman" w:hAnsi="Garamond" w:cs="Times New Roman"/>
                <w:i/>
                <w:iCs/>
              </w:rPr>
              <w:t>Paragraph 1</w:t>
            </w:r>
            <w:r w:rsidRPr="003F431E">
              <w:rPr>
                <w:rFonts w:ascii="Garamond" w:eastAsia="Times New Roman" w:hAnsi="Garamond" w:cs="Times New Roman"/>
              </w:rPr>
              <w:t>: Summary— what specific information did you take from this source?</w:t>
            </w:r>
          </w:p>
          <w:p w:rsidR="003F431E" w:rsidRPr="003F431E" w:rsidRDefault="003F431E" w:rsidP="003F431E">
            <w:pPr>
              <w:pStyle w:val="ListParagraph"/>
              <w:numPr>
                <w:ilvl w:val="2"/>
                <w:numId w:val="16"/>
              </w:numPr>
              <w:rPr>
                <w:rFonts w:ascii="Garamond" w:hAnsi="Garamond" w:cs="Times New Roman"/>
              </w:rPr>
            </w:pPr>
            <w:r w:rsidRPr="003F431E">
              <w:rPr>
                <w:rFonts w:ascii="Garamond" w:eastAsia="Times New Roman" w:hAnsi="Garamond" w:cs="Times New Roman"/>
                <w:i/>
                <w:iCs/>
              </w:rPr>
              <w:t>Paragraph 2</w:t>
            </w:r>
            <w:r w:rsidRPr="003F431E">
              <w:rPr>
                <w:rFonts w:ascii="Garamond" w:eastAsia="Times New Roman" w:hAnsi="Garamond" w:cs="Times New Roman"/>
              </w:rPr>
              <w:t>: Reflection and Evaluation— how did this source contribute to your research or your overall understanding of the topic? How can you use this information/evidence in your presentation? Are there any possible bias and/or limitations to the source?</w:t>
            </w:r>
          </w:p>
          <w:p w:rsidR="00DD149B" w:rsidRDefault="003F431E" w:rsidP="00DD149B">
            <w:pPr>
              <w:pStyle w:val="ListParagraph"/>
              <w:numPr>
                <w:ilvl w:val="0"/>
                <w:numId w:val="11"/>
              </w:numPr>
              <w:rPr>
                <w:rFonts w:ascii="Garamond" w:hAnsi="Garamond" w:cs="Times New Roman"/>
              </w:rPr>
            </w:pPr>
            <w:r>
              <w:rPr>
                <w:rFonts w:ascii="Garamond" w:hAnsi="Garamond" w:cs="Times New Roman"/>
              </w:rPr>
              <w:t>Before students begin their research, inform them that their final PowerPoint must include the following:</w:t>
            </w:r>
            <w:r w:rsidRPr="00DD149B">
              <w:rPr>
                <w:rFonts w:ascii="Garamond" w:hAnsi="Garamond" w:cs="Times New Roman"/>
              </w:rPr>
              <w:t xml:space="preserve"> </w:t>
            </w:r>
          </w:p>
          <w:p w:rsidR="003F431E" w:rsidRPr="00DD149B" w:rsidRDefault="003F431E" w:rsidP="00DD149B">
            <w:pPr>
              <w:pStyle w:val="ListParagraph"/>
              <w:ind w:left="1080"/>
              <w:rPr>
                <w:rFonts w:ascii="Garamond" w:hAnsi="Garamond" w:cs="Times New Roman"/>
              </w:rPr>
            </w:pPr>
            <w:r w:rsidRPr="00DD149B">
              <w:rPr>
                <w:rFonts w:ascii="Garamond" w:eastAsia="Times New Roman" w:hAnsi="Garamond" w:cs="Times New Roman"/>
                <w:b/>
                <w:i/>
                <w:iCs/>
              </w:rPr>
              <w:t>Explanation of the issue</w:t>
            </w:r>
            <w:r w:rsidRPr="00DD149B">
              <w:rPr>
                <w:rFonts w:ascii="Garamond" w:eastAsia="Times New Roman" w:hAnsi="Garamond" w:cs="Times New Roman"/>
              </w:rPr>
              <w:t xml:space="preserve"> </w:t>
            </w:r>
          </w:p>
          <w:p w:rsidR="003F431E" w:rsidRPr="00DD149B" w:rsidRDefault="003F431E" w:rsidP="00DD149B">
            <w:pPr>
              <w:pStyle w:val="ListParagraph"/>
              <w:numPr>
                <w:ilvl w:val="1"/>
                <w:numId w:val="11"/>
              </w:numPr>
              <w:rPr>
                <w:rFonts w:ascii="Garamond" w:hAnsi="Garamond" w:cs="Times New Roman"/>
              </w:rPr>
            </w:pPr>
            <w:r w:rsidRPr="00DD149B">
              <w:rPr>
                <w:rFonts w:ascii="Garamond" w:eastAsia="Times New Roman" w:hAnsi="Garamond" w:cs="Times New Roman"/>
              </w:rPr>
              <w:lastRenderedPageBreak/>
              <w:t xml:space="preserve">What is the historical background of the issue? </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 xml:space="preserve">What are the causes of the issue?  </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 xml:space="preserve">What are the effects of this issue on those involved?  </w:t>
            </w:r>
          </w:p>
          <w:p w:rsidR="003F431E" w:rsidRPr="00DD149B" w:rsidRDefault="003F431E" w:rsidP="00DD149B">
            <w:pPr>
              <w:pStyle w:val="ListParagraph"/>
              <w:numPr>
                <w:ilvl w:val="1"/>
                <w:numId w:val="11"/>
              </w:numPr>
              <w:rPr>
                <w:rFonts w:ascii="Garamond" w:hAnsi="Garamond" w:cs="Times New Roman"/>
              </w:rPr>
            </w:pPr>
            <w:r w:rsidRPr="00DD149B">
              <w:rPr>
                <w:rFonts w:ascii="Garamond" w:eastAsia="Times New Roman" w:hAnsi="Garamond" w:cs="Times New Roman"/>
              </w:rPr>
              <w:t xml:space="preserve">What is the chronology of events surrounding the issue? </w:t>
            </w:r>
          </w:p>
          <w:p w:rsidR="003F431E" w:rsidRPr="00DD149B" w:rsidRDefault="003F431E" w:rsidP="00DD149B">
            <w:pPr>
              <w:pStyle w:val="ListParagraph"/>
              <w:numPr>
                <w:ilvl w:val="1"/>
                <w:numId w:val="11"/>
              </w:numPr>
              <w:rPr>
                <w:rFonts w:ascii="Garamond" w:hAnsi="Garamond" w:cs="Times New Roman"/>
              </w:rPr>
            </w:pPr>
            <w:r w:rsidRPr="00DD149B">
              <w:rPr>
                <w:rFonts w:ascii="Garamond" w:eastAsia="Times New Roman" w:hAnsi="Garamond" w:cs="Times New Roman"/>
              </w:rPr>
              <w:t xml:space="preserve">Who are the key actors and how are they involved in the issue?  </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Specific individuals</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Specific states and non-state actors</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Specific international organizations/agencies</w:t>
            </w:r>
          </w:p>
          <w:p w:rsidR="003F431E" w:rsidRPr="00DD149B" w:rsidRDefault="00DD149B" w:rsidP="00DD149B">
            <w:pPr>
              <w:numPr>
                <w:ilvl w:val="1"/>
                <w:numId w:val="11"/>
              </w:numPr>
              <w:rPr>
                <w:rFonts w:ascii="Garamond" w:hAnsi="Garamond" w:cs="Times New Roman"/>
              </w:rPr>
            </w:pPr>
            <w:r>
              <w:rPr>
                <w:rFonts w:ascii="Garamond" w:eastAsia="Times New Roman" w:hAnsi="Garamond" w:cs="Times New Roman"/>
              </w:rPr>
              <w:t xml:space="preserve">What, if anything, has the European Union </w:t>
            </w:r>
            <w:r w:rsidR="003F431E" w:rsidRPr="00DD149B">
              <w:rPr>
                <w:rFonts w:ascii="Garamond" w:eastAsia="Times New Roman" w:hAnsi="Garamond" w:cs="Times New Roman"/>
              </w:rPr>
              <w:t>done in response to this iss</w:t>
            </w:r>
            <w:r>
              <w:rPr>
                <w:rFonts w:ascii="Garamond" w:eastAsia="Times New Roman" w:hAnsi="Garamond" w:cs="Times New Roman"/>
              </w:rPr>
              <w:t>ue? How has the United States and or the international community reacted?</w:t>
            </w:r>
            <w:r w:rsidR="003F431E" w:rsidRPr="00DD149B">
              <w:rPr>
                <w:rFonts w:ascii="Garamond" w:eastAsia="Times New Roman" w:hAnsi="Garamond" w:cs="Times New Roman"/>
              </w:rPr>
              <w:t xml:space="preserve"> </w:t>
            </w:r>
          </w:p>
          <w:p w:rsidR="003F431E" w:rsidRPr="00DD149B" w:rsidRDefault="003F431E" w:rsidP="003F431E">
            <w:pPr>
              <w:ind w:left="2160"/>
              <w:rPr>
                <w:rFonts w:ascii="Garamond" w:hAnsi="Garamond" w:cs="Times New Roman"/>
              </w:rPr>
            </w:pPr>
          </w:p>
          <w:p w:rsidR="003F431E" w:rsidRPr="00DD149B" w:rsidRDefault="003F431E" w:rsidP="00DD149B">
            <w:pPr>
              <w:pStyle w:val="ListParagraph"/>
              <w:ind w:left="1080"/>
              <w:rPr>
                <w:rFonts w:ascii="Garamond" w:hAnsi="Garamond" w:cs="Times New Roman"/>
                <w:b/>
              </w:rPr>
            </w:pPr>
            <w:r w:rsidRPr="00DD149B">
              <w:rPr>
                <w:rFonts w:ascii="Garamond" w:eastAsia="Times New Roman" w:hAnsi="Garamond" w:cs="Times New Roman"/>
                <w:b/>
                <w:i/>
                <w:iCs/>
              </w:rPr>
              <w:t>Analysis of the issue</w:t>
            </w:r>
          </w:p>
          <w:p w:rsidR="003F431E" w:rsidRPr="00DD149B" w:rsidRDefault="003F431E" w:rsidP="00DD149B">
            <w:pPr>
              <w:pStyle w:val="ListParagraph"/>
              <w:numPr>
                <w:ilvl w:val="1"/>
                <w:numId w:val="11"/>
              </w:numPr>
              <w:rPr>
                <w:rFonts w:ascii="Garamond" w:hAnsi="Garamond" w:cs="Times New Roman"/>
              </w:rPr>
            </w:pPr>
            <w:r w:rsidRPr="00DD149B">
              <w:rPr>
                <w:rFonts w:ascii="Garamond" w:eastAsia="Times New Roman" w:hAnsi="Garamond" w:cs="Times New Roman"/>
              </w:rPr>
              <w:t xml:space="preserve">Why is </w:t>
            </w:r>
            <w:r w:rsidR="00DD149B">
              <w:rPr>
                <w:rFonts w:ascii="Garamond" w:eastAsia="Times New Roman" w:hAnsi="Garamond" w:cs="Times New Roman"/>
              </w:rPr>
              <w:t>this policy concern for the European Union</w:t>
            </w:r>
            <w:r w:rsidRPr="00DD149B">
              <w:rPr>
                <w:rFonts w:ascii="Garamond" w:eastAsia="Times New Roman" w:hAnsi="Garamond" w:cs="Times New Roman"/>
              </w:rPr>
              <w:t>?</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How d</w:t>
            </w:r>
            <w:r w:rsidR="00DD149B">
              <w:rPr>
                <w:rFonts w:ascii="Garamond" w:eastAsia="Times New Roman" w:hAnsi="Garamond" w:cs="Times New Roman"/>
              </w:rPr>
              <w:t>oes this issue align with European Union’s</w:t>
            </w:r>
            <w:r w:rsidRPr="00DD149B">
              <w:rPr>
                <w:rFonts w:ascii="Garamond" w:eastAsia="Times New Roman" w:hAnsi="Garamond" w:cs="Times New Roman"/>
              </w:rPr>
              <w:t xml:space="preserve"> interests?</w:t>
            </w:r>
          </w:p>
          <w:p w:rsidR="003F431E" w:rsidRPr="00DD149B" w:rsidRDefault="00153BB6" w:rsidP="00DD149B">
            <w:pPr>
              <w:pStyle w:val="ListParagraph"/>
              <w:numPr>
                <w:ilvl w:val="1"/>
                <w:numId w:val="11"/>
              </w:numPr>
              <w:rPr>
                <w:rFonts w:ascii="Garamond" w:hAnsi="Garamond" w:cs="Times New Roman"/>
              </w:rPr>
            </w:pPr>
            <w:r>
              <w:rPr>
                <w:rFonts w:ascii="Garamond" w:eastAsia="Times New Roman" w:hAnsi="Garamond" w:cs="Times New Roman"/>
              </w:rPr>
              <w:t>What's at stake for the United States and the international community</w:t>
            </w:r>
            <w:r w:rsidR="003F431E" w:rsidRPr="00DD149B">
              <w:rPr>
                <w:rFonts w:ascii="Garamond" w:eastAsia="Times New Roman" w:hAnsi="Garamond" w:cs="Times New Roman"/>
              </w:rPr>
              <w:t xml:space="preserve">?  </w:t>
            </w:r>
          </w:p>
          <w:p w:rsidR="003F431E" w:rsidRPr="00DD149B" w:rsidRDefault="003F431E" w:rsidP="00DD149B">
            <w:pPr>
              <w:pStyle w:val="ListParagraph"/>
              <w:numPr>
                <w:ilvl w:val="2"/>
                <w:numId w:val="11"/>
              </w:numPr>
              <w:rPr>
                <w:rFonts w:ascii="Garamond" w:hAnsi="Garamond" w:cs="Times New Roman"/>
              </w:rPr>
            </w:pPr>
            <w:r w:rsidRPr="00DD149B">
              <w:rPr>
                <w:rFonts w:ascii="Garamond" w:eastAsia="Times New Roman" w:hAnsi="Garamond" w:cs="Times New Roman"/>
              </w:rPr>
              <w:t xml:space="preserve">How and to what extent are the actors described above affected?  </w:t>
            </w:r>
          </w:p>
          <w:p w:rsidR="00DD149B" w:rsidRPr="00DD149B" w:rsidRDefault="00DD149B" w:rsidP="00DD149B">
            <w:pPr>
              <w:ind w:left="2340"/>
              <w:rPr>
                <w:rFonts w:ascii="Garamond" w:hAnsi="Garamond" w:cs="Times New Roman"/>
              </w:rPr>
            </w:pPr>
          </w:p>
          <w:p w:rsidR="003F431E" w:rsidRDefault="00DD149B" w:rsidP="003F431E">
            <w:pPr>
              <w:pStyle w:val="ListParagraph"/>
              <w:numPr>
                <w:ilvl w:val="0"/>
                <w:numId w:val="11"/>
              </w:numPr>
              <w:rPr>
                <w:rFonts w:ascii="Garamond" w:hAnsi="Garamond" w:cs="Times New Roman"/>
              </w:rPr>
            </w:pPr>
            <w:r>
              <w:rPr>
                <w:rFonts w:ascii="Garamond" w:hAnsi="Garamond" w:cs="Times New Roman"/>
              </w:rPr>
              <w:t>Using computers, students begin their research. They may use Office365 or Google Docs to share work with their group members.</w:t>
            </w:r>
          </w:p>
          <w:p w:rsidR="00DD149B" w:rsidRDefault="00DD149B" w:rsidP="003F431E">
            <w:pPr>
              <w:pStyle w:val="ListParagraph"/>
              <w:numPr>
                <w:ilvl w:val="0"/>
                <w:numId w:val="11"/>
              </w:numPr>
              <w:rPr>
                <w:rFonts w:ascii="Garamond" w:hAnsi="Garamond" w:cs="Times New Roman"/>
              </w:rPr>
            </w:pPr>
            <w:r>
              <w:rPr>
                <w:rFonts w:ascii="Garamond" w:hAnsi="Garamond" w:cs="Times New Roman"/>
              </w:rPr>
              <w:t>As a closure, students will write</w:t>
            </w:r>
            <w:r w:rsidR="00AA6CFC">
              <w:rPr>
                <w:rFonts w:ascii="Garamond" w:hAnsi="Garamond" w:cs="Times New Roman"/>
              </w:rPr>
              <w:t xml:space="preserve"> on an exit ticket as to what new information they ca</w:t>
            </w:r>
            <w:r>
              <w:rPr>
                <w:rFonts w:ascii="Garamond" w:hAnsi="Garamond" w:cs="Times New Roman"/>
              </w:rPr>
              <w:t xml:space="preserve">me across </w:t>
            </w:r>
            <w:r w:rsidR="00344B41">
              <w:rPr>
                <w:rFonts w:ascii="Garamond" w:hAnsi="Garamond" w:cs="Times New Roman"/>
              </w:rPr>
              <w:t xml:space="preserve">during </w:t>
            </w:r>
            <w:r>
              <w:rPr>
                <w:rFonts w:ascii="Garamond" w:hAnsi="Garamond" w:cs="Times New Roman"/>
              </w:rPr>
              <w:t>their research.</w:t>
            </w:r>
          </w:p>
          <w:p w:rsidR="00DD149B" w:rsidRPr="00DD149B" w:rsidRDefault="00DD149B" w:rsidP="00DD149B">
            <w:pPr>
              <w:rPr>
                <w:rFonts w:ascii="Garamond" w:hAnsi="Garamond" w:cs="Times New Roman"/>
              </w:rPr>
            </w:pPr>
            <w:r>
              <w:rPr>
                <w:rFonts w:ascii="Garamond" w:hAnsi="Garamond" w:cs="Times New Roman"/>
              </w:rPr>
              <w:t>*Please note that this project entails several days.</w:t>
            </w:r>
            <w:r w:rsidRPr="00DD149B">
              <w:rPr>
                <w:rFonts w:ascii="Garamond" w:hAnsi="Garamond" w:cs="Times New Roman"/>
              </w:rPr>
              <w:t xml:space="preserve"> </w:t>
            </w:r>
          </w:p>
          <w:p w:rsidR="003F431E" w:rsidRPr="000A7223" w:rsidRDefault="003F431E" w:rsidP="003F431E">
            <w:pPr>
              <w:pStyle w:val="ListParagraph"/>
              <w:ind w:left="1080"/>
              <w:rPr>
                <w:rFonts w:ascii="Garamond" w:hAnsi="Garamond"/>
              </w:rPr>
            </w:pP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7B60FE" w:rsidRPr="007B60FE" w:rsidRDefault="00E81313">
            <w:pPr>
              <w:rPr>
                <w:rFonts w:ascii="Garamond" w:hAnsi="Garamond"/>
                <w:b/>
              </w:rPr>
            </w:pPr>
            <w:r w:rsidRPr="00E81313">
              <w:rPr>
                <w:rFonts w:ascii="Garamond" w:hAnsi="Garamond"/>
                <w:b/>
                <w:color w:val="FFFFFF" w:themeColor="background1"/>
              </w:rPr>
              <w:lastRenderedPageBreak/>
              <w:t>Resources and Materials</w:t>
            </w:r>
          </w:p>
        </w:tc>
      </w:tr>
      <w:tr w:rsidR="007B60FE" w:rsidTr="00215037">
        <w:trPr>
          <w:trHeight w:val="344"/>
        </w:trPr>
        <w:tc>
          <w:tcPr>
            <w:tcW w:w="9513" w:type="dxa"/>
            <w:gridSpan w:val="4"/>
            <w:tcBorders>
              <w:top w:val="single" w:sz="4" w:space="0" w:color="auto"/>
              <w:left w:val="single" w:sz="4" w:space="0" w:color="auto"/>
              <w:bottom w:val="single" w:sz="4" w:space="0" w:color="auto"/>
              <w:right w:val="single" w:sz="4" w:space="0" w:color="auto"/>
            </w:tcBorders>
          </w:tcPr>
          <w:p w:rsidR="007B60FE" w:rsidRPr="00153BB6" w:rsidRDefault="0024630D" w:rsidP="00153BB6">
            <w:pPr>
              <w:pStyle w:val="ListParagraph"/>
              <w:numPr>
                <w:ilvl w:val="0"/>
                <w:numId w:val="17"/>
              </w:numPr>
              <w:rPr>
                <w:rFonts w:ascii="Garamond" w:hAnsi="Garamond"/>
              </w:rPr>
            </w:pPr>
            <w:r w:rsidRPr="00153BB6">
              <w:rPr>
                <w:rFonts w:ascii="Garamond" w:hAnsi="Garamond"/>
              </w:rPr>
              <w:t xml:space="preserve">Publication: </w:t>
            </w:r>
            <w:r w:rsidRPr="00153BB6">
              <w:rPr>
                <w:rFonts w:ascii="Garamond" w:hAnsi="Garamond"/>
                <w:b/>
              </w:rPr>
              <w:t>Europe. A journal for young people</w:t>
            </w:r>
          </w:p>
          <w:p w:rsidR="0024630D" w:rsidRPr="00CD1D5D" w:rsidRDefault="0024630D" w:rsidP="00153BB6">
            <w:pPr>
              <w:pStyle w:val="ListParagraph"/>
              <w:numPr>
                <w:ilvl w:val="0"/>
                <w:numId w:val="17"/>
              </w:numPr>
              <w:rPr>
                <w:rFonts w:ascii="Garamond" w:hAnsi="Garamond"/>
              </w:rPr>
            </w:pPr>
            <w:r w:rsidRPr="00CD1D5D">
              <w:rPr>
                <w:rFonts w:ascii="Garamond" w:hAnsi="Garamond"/>
              </w:rPr>
              <w:t xml:space="preserve">Publication: </w:t>
            </w:r>
            <w:r w:rsidRPr="00CD1D5D">
              <w:rPr>
                <w:rFonts w:ascii="Garamond" w:hAnsi="Garamond"/>
                <w:b/>
              </w:rPr>
              <w:t>The European Union Facts and Figures</w:t>
            </w:r>
          </w:p>
          <w:p w:rsidR="00DE384A" w:rsidRPr="009E27A4" w:rsidRDefault="00DE384A" w:rsidP="00153BB6">
            <w:pPr>
              <w:pStyle w:val="ListParagraph"/>
              <w:numPr>
                <w:ilvl w:val="0"/>
                <w:numId w:val="17"/>
              </w:numPr>
              <w:rPr>
                <w:rFonts w:ascii="Garamond" w:hAnsi="Garamond"/>
                <w:u w:val="single"/>
              </w:rPr>
            </w:pPr>
            <w:r w:rsidRPr="00CD1D5D">
              <w:rPr>
                <w:rFonts w:ascii="Garamond" w:hAnsi="Garamond"/>
              </w:rPr>
              <w:t xml:space="preserve">Website: </w:t>
            </w:r>
            <w:hyperlink r:id="rId20" w:history="1">
              <w:r w:rsidRPr="009E27A4">
                <w:rPr>
                  <w:rStyle w:val="Hyperlink"/>
                  <w:rFonts w:ascii="Garamond" w:hAnsi="Garamond"/>
                  <w:color w:val="auto"/>
                </w:rPr>
                <w:t>http://europa.eu/european-union/index_en</w:t>
              </w:r>
            </w:hyperlink>
          </w:p>
          <w:p w:rsidR="00DE384A" w:rsidRPr="009E27A4" w:rsidRDefault="00DE384A" w:rsidP="00153BB6">
            <w:pPr>
              <w:pStyle w:val="ListParagraph"/>
              <w:numPr>
                <w:ilvl w:val="0"/>
                <w:numId w:val="17"/>
              </w:numPr>
              <w:rPr>
                <w:rFonts w:ascii="Garamond" w:hAnsi="Garamond"/>
              </w:rPr>
            </w:pPr>
            <w:r w:rsidRPr="009E27A4">
              <w:rPr>
                <w:rFonts w:ascii="Garamond" w:hAnsi="Garamond"/>
              </w:rPr>
              <w:t xml:space="preserve">Website: </w:t>
            </w:r>
            <w:r w:rsidR="00451AF7" w:rsidRPr="009E27A4">
              <w:rPr>
                <w:rFonts w:ascii="Garamond" w:hAnsi="Garamond"/>
                <w:u w:val="single"/>
              </w:rPr>
              <w:t>https://www.cia.gov/library/publications/resources/the-world-factbook/</w:t>
            </w:r>
          </w:p>
          <w:p w:rsidR="00DE384A" w:rsidRPr="009E27A4" w:rsidRDefault="00DE384A" w:rsidP="00153BB6">
            <w:pPr>
              <w:pStyle w:val="ListParagraph"/>
              <w:numPr>
                <w:ilvl w:val="0"/>
                <w:numId w:val="17"/>
              </w:numPr>
              <w:rPr>
                <w:rFonts w:ascii="Garamond" w:hAnsi="Garamond"/>
              </w:rPr>
            </w:pPr>
            <w:r w:rsidRPr="009E27A4">
              <w:rPr>
                <w:rFonts w:ascii="Garamond" w:hAnsi="Garamond"/>
              </w:rPr>
              <w:t xml:space="preserve">Website: </w:t>
            </w:r>
            <w:hyperlink r:id="rId21" w:history="1">
              <w:r w:rsidRPr="009E27A4">
                <w:rPr>
                  <w:rStyle w:val="Hyperlink"/>
                  <w:rFonts w:ascii="Garamond" w:hAnsi="Garamond"/>
                  <w:color w:val="auto"/>
                </w:rPr>
                <w:t>http://www.cfr.org/refugees-and-the-displaced/europes-migration-crisis/p32874</w:t>
              </w:r>
            </w:hyperlink>
          </w:p>
          <w:p w:rsidR="00DE384A" w:rsidRPr="00FE5C4E" w:rsidRDefault="00DE384A" w:rsidP="00153BB6">
            <w:pPr>
              <w:pStyle w:val="ListParagraph"/>
              <w:numPr>
                <w:ilvl w:val="0"/>
                <w:numId w:val="17"/>
              </w:numPr>
              <w:rPr>
                <w:rStyle w:val="Hyperlink"/>
                <w:rFonts w:ascii="Garamond" w:hAnsi="Garamond"/>
                <w:color w:val="auto"/>
                <w:u w:val="none"/>
              </w:rPr>
            </w:pPr>
            <w:r w:rsidRPr="009E27A4">
              <w:rPr>
                <w:rFonts w:ascii="Garamond" w:hAnsi="Garamond"/>
              </w:rPr>
              <w:t xml:space="preserve">Website: </w:t>
            </w:r>
            <w:hyperlink r:id="rId22" w:history="1">
              <w:r w:rsidRPr="009E27A4">
                <w:rPr>
                  <w:rStyle w:val="Hyperlink"/>
                  <w:rFonts w:ascii="Garamond" w:hAnsi="Garamond"/>
                  <w:color w:val="auto"/>
                </w:rPr>
                <w:t>http://www.itsyourparliament.eu/groups/</w:t>
              </w:r>
            </w:hyperlink>
          </w:p>
          <w:p w:rsidR="00FE5C4E" w:rsidRPr="00FE5C4E" w:rsidRDefault="00FE5C4E" w:rsidP="00153BB6">
            <w:pPr>
              <w:pStyle w:val="ListParagraph"/>
              <w:numPr>
                <w:ilvl w:val="0"/>
                <w:numId w:val="17"/>
              </w:numPr>
              <w:rPr>
                <w:rFonts w:ascii="Garamond" w:hAnsi="Garamond"/>
                <w:u w:val="single"/>
              </w:rPr>
            </w:pPr>
            <w:r w:rsidRPr="00FE5C4E">
              <w:rPr>
                <w:rStyle w:val="Hyperlink"/>
                <w:rFonts w:ascii="Garamond" w:hAnsi="Garamond"/>
                <w:color w:val="auto"/>
                <w:u w:val="none"/>
              </w:rPr>
              <w:t xml:space="preserve">Website: </w:t>
            </w:r>
            <w:r w:rsidRPr="00FE5C4E">
              <w:rPr>
                <w:rStyle w:val="Hyperlink"/>
                <w:rFonts w:ascii="Garamond" w:hAnsi="Garamond"/>
                <w:color w:val="auto"/>
              </w:rPr>
              <w:t>http://ec.europa.eu/archives/snapshot_2010/index_en.htm</w:t>
            </w:r>
          </w:p>
          <w:p w:rsidR="002F79E2" w:rsidRPr="009E27A4" w:rsidRDefault="002F79E2" w:rsidP="00153BB6">
            <w:pPr>
              <w:pStyle w:val="ListParagraph"/>
              <w:numPr>
                <w:ilvl w:val="0"/>
                <w:numId w:val="17"/>
              </w:numPr>
              <w:rPr>
                <w:rStyle w:val="Hyperlink"/>
                <w:rFonts w:ascii="Garamond" w:hAnsi="Garamond"/>
                <w:color w:val="auto"/>
                <w:u w:val="none"/>
              </w:rPr>
            </w:pPr>
            <w:r w:rsidRPr="009E27A4">
              <w:rPr>
                <w:rFonts w:ascii="Garamond" w:hAnsi="Garamond"/>
              </w:rPr>
              <w:t xml:space="preserve">Website: </w:t>
            </w:r>
            <w:hyperlink r:id="rId23" w:history="1">
              <w:r w:rsidRPr="009E27A4">
                <w:rPr>
                  <w:rStyle w:val="Hyperlink"/>
                  <w:rFonts w:ascii="Garamond" w:hAnsi="Garamond"/>
                  <w:color w:val="auto"/>
                </w:rPr>
                <w:t>http://www.nytimes.com/topic/organization/european-union</w:t>
              </w:r>
            </w:hyperlink>
          </w:p>
          <w:p w:rsidR="00CD1D5D" w:rsidRPr="009E27A4" w:rsidRDefault="00CD1D5D" w:rsidP="00153BB6">
            <w:pPr>
              <w:pStyle w:val="ListParagraph"/>
              <w:numPr>
                <w:ilvl w:val="0"/>
                <w:numId w:val="17"/>
              </w:numPr>
              <w:rPr>
                <w:rFonts w:ascii="Garamond" w:hAnsi="Garamond"/>
              </w:rPr>
            </w:pPr>
            <w:r w:rsidRPr="009E27A4">
              <w:rPr>
                <w:rStyle w:val="Hyperlink"/>
                <w:rFonts w:ascii="Garamond" w:hAnsi="Garamond"/>
                <w:color w:val="auto"/>
                <w:u w:val="none"/>
              </w:rPr>
              <w:t xml:space="preserve">Website: </w:t>
            </w:r>
            <w:r w:rsidRPr="009E27A4">
              <w:rPr>
                <w:rStyle w:val="Hyperlink"/>
                <w:rFonts w:ascii="Garamond" w:hAnsi="Garamond"/>
                <w:color w:val="auto"/>
              </w:rPr>
              <w:t>https://www.fas.org/sgp/crs/row/R44249.pdf</w:t>
            </w:r>
          </w:p>
          <w:p w:rsidR="00DE384A" w:rsidRDefault="007F3488" w:rsidP="00153BB6">
            <w:pPr>
              <w:pStyle w:val="ListParagraph"/>
              <w:numPr>
                <w:ilvl w:val="0"/>
                <w:numId w:val="17"/>
              </w:numPr>
              <w:rPr>
                <w:rFonts w:ascii="Garamond" w:hAnsi="Garamond"/>
              </w:rPr>
            </w:pPr>
            <w:r>
              <w:rPr>
                <w:rFonts w:ascii="Garamond" w:hAnsi="Garamond"/>
              </w:rPr>
              <w:t>EU political parties’ websites</w:t>
            </w:r>
          </w:p>
          <w:p w:rsidR="000917DD" w:rsidRDefault="000917DD" w:rsidP="00153BB6">
            <w:pPr>
              <w:pStyle w:val="ListParagraph"/>
              <w:numPr>
                <w:ilvl w:val="0"/>
                <w:numId w:val="17"/>
              </w:numPr>
              <w:rPr>
                <w:rFonts w:ascii="Garamond" w:hAnsi="Garamond"/>
              </w:rPr>
            </w:pPr>
            <w:r>
              <w:rPr>
                <w:rFonts w:ascii="Garamond" w:hAnsi="Garamond"/>
              </w:rPr>
              <w:t>Map of Europe</w:t>
            </w:r>
          </w:p>
          <w:p w:rsidR="007F3488" w:rsidRDefault="0016746C" w:rsidP="00153BB6">
            <w:pPr>
              <w:pStyle w:val="ListParagraph"/>
              <w:numPr>
                <w:ilvl w:val="0"/>
                <w:numId w:val="17"/>
              </w:numPr>
              <w:rPr>
                <w:rFonts w:ascii="Garamond" w:hAnsi="Garamond"/>
              </w:rPr>
            </w:pPr>
            <w:r>
              <w:rPr>
                <w:rFonts w:ascii="Garamond" w:hAnsi="Garamond"/>
              </w:rPr>
              <w:t>Writing Journals</w:t>
            </w:r>
          </w:p>
          <w:p w:rsidR="0016746C" w:rsidRDefault="0016746C" w:rsidP="00153BB6">
            <w:pPr>
              <w:pStyle w:val="ListParagraph"/>
              <w:numPr>
                <w:ilvl w:val="0"/>
                <w:numId w:val="17"/>
              </w:numPr>
              <w:rPr>
                <w:rFonts w:ascii="Garamond" w:hAnsi="Garamond"/>
              </w:rPr>
            </w:pPr>
            <w:r>
              <w:rPr>
                <w:rFonts w:ascii="Garamond" w:hAnsi="Garamond"/>
              </w:rPr>
              <w:t>Computers with Internet access</w:t>
            </w:r>
          </w:p>
          <w:p w:rsidR="00344B41" w:rsidRDefault="00344B41" w:rsidP="00153BB6">
            <w:pPr>
              <w:pStyle w:val="ListParagraph"/>
              <w:numPr>
                <w:ilvl w:val="0"/>
                <w:numId w:val="17"/>
              </w:numPr>
              <w:rPr>
                <w:rFonts w:ascii="Garamond" w:hAnsi="Garamond"/>
              </w:rPr>
            </w:pPr>
            <w:r>
              <w:rPr>
                <w:rFonts w:ascii="Garamond" w:hAnsi="Garamond"/>
              </w:rPr>
              <w:t>Visuals</w:t>
            </w:r>
          </w:p>
          <w:p w:rsidR="00344B41" w:rsidRDefault="00344B41" w:rsidP="00153BB6">
            <w:pPr>
              <w:pStyle w:val="ListParagraph"/>
              <w:numPr>
                <w:ilvl w:val="0"/>
                <w:numId w:val="17"/>
              </w:numPr>
              <w:rPr>
                <w:rFonts w:ascii="Garamond" w:hAnsi="Garamond"/>
              </w:rPr>
            </w:pPr>
            <w:r>
              <w:rPr>
                <w:rFonts w:ascii="Garamond" w:hAnsi="Garamond"/>
              </w:rPr>
              <w:t>Quote Cards</w:t>
            </w:r>
          </w:p>
          <w:p w:rsidR="00153BB6" w:rsidRDefault="00153BB6" w:rsidP="00153BB6">
            <w:pPr>
              <w:pStyle w:val="ListParagraph"/>
              <w:numPr>
                <w:ilvl w:val="0"/>
                <w:numId w:val="17"/>
              </w:numPr>
              <w:rPr>
                <w:rFonts w:ascii="Garamond" w:hAnsi="Garamond"/>
              </w:rPr>
            </w:pPr>
            <w:r>
              <w:rPr>
                <w:rFonts w:ascii="Garamond" w:hAnsi="Garamond"/>
              </w:rPr>
              <w:t>White boards</w:t>
            </w:r>
          </w:p>
          <w:p w:rsidR="00153BB6" w:rsidRDefault="00153BB6" w:rsidP="00153BB6">
            <w:pPr>
              <w:pStyle w:val="ListParagraph"/>
              <w:numPr>
                <w:ilvl w:val="0"/>
                <w:numId w:val="17"/>
              </w:numPr>
              <w:rPr>
                <w:rFonts w:ascii="Garamond" w:hAnsi="Garamond"/>
              </w:rPr>
            </w:pPr>
            <w:r>
              <w:rPr>
                <w:rFonts w:ascii="Garamond" w:hAnsi="Garamond"/>
              </w:rPr>
              <w:t>Markers and erasers</w:t>
            </w:r>
          </w:p>
          <w:p w:rsidR="00153BB6" w:rsidRDefault="00153BB6" w:rsidP="00153BB6">
            <w:pPr>
              <w:pStyle w:val="ListParagraph"/>
              <w:numPr>
                <w:ilvl w:val="0"/>
                <w:numId w:val="17"/>
              </w:numPr>
              <w:rPr>
                <w:rFonts w:ascii="Garamond" w:hAnsi="Garamond"/>
              </w:rPr>
            </w:pPr>
            <w:r>
              <w:rPr>
                <w:rFonts w:ascii="Garamond" w:hAnsi="Garamond"/>
              </w:rPr>
              <w:t>Poster Paper</w:t>
            </w:r>
          </w:p>
          <w:p w:rsidR="000917DD" w:rsidRDefault="000917DD" w:rsidP="00153BB6">
            <w:pPr>
              <w:pStyle w:val="ListParagraph"/>
              <w:numPr>
                <w:ilvl w:val="0"/>
                <w:numId w:val="17"/>
              </w:numPr>
              <w:rPr>
                <w:rFonts w:ascii="Garamond" w:hAnsi="Garamond"/>
              </w:rPr>
            </w:pPr>
            <w:r>
              <w:rPr>
                <w:rFonts w:ascii="Garamond" w:hAnsi="Garamond"/>
              </w:rPr>
              <w:t>Teacher created worksheet</w:t>
            </w:r>
            <w:r w:rsidR="002F79E2">
              <w:rPr>
                <w:rFonts w:ascii="Garamond" w:hAnsi="Garamond"/>
              </w:rPr>
              <w:t>s</w:t>
            </w:r>
          </w:p>
          <w:p w:rsidR="002F79E2" w:rsidRPr="007B60FE" w:rsidRDefault="002F79E2" w:rsidP="00153BB6">
            <w:pPr>
              <w:pStyle w:val="ListParagraph"/>
              <w:numPr>
                <w:ilvl w:val="0"/>
                <w:numId w:val="17"/>
              </w:numPr>
              <w:rPr>
                <w:rFonts w:ascii="Garamond" w:hAnsi="Garamond"/>
              </w:rPr>
            </w:pPr>
            <w:r>
              <w:rPr>
                <w:rFonts w:ascii="Garamond" w:hAnsi="Garamond"/>
              </w:rPr>
              <w:t>Teacher created Power points</w:t>
            </w:r>
          </w:p>
        </w:tc>
      </w:tr>
    </w:tbl>
    <w:p w:rsidR="002849D9" w:rsidRDefault="002849D9"/>
    <w:sectPr w:rsidR="002849D9">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000" w:rsidRDefault="00034000" w:rsidP="00922D0A">
      <w:pPr>
        <w:spacing w:after="0" w:line="240" w:lineRule="auto"/>
      </w:pPr>
      <w:r>
        <w:separator/>
      </w:r>
    </w:p>
  </w:endnote>
  <w:endnote w:type="continuationSeparator" w:id="0">
    <w:p w:rsidR="00034000" w:rsidRDefault="00034000" w:rsidP="009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000" w:rsidRDefault="00034000" w:rsidP="00922D0A">
      <w:pPr>
        <w:spacing w:after="0" w:line="240" w:lineRule="auto"/>
      </w:pPr>
      <w:r>
        <w:separator/>
      </w:r>
    </w:p>
  </w:footnote>
  <w:footnote w:type="continuationSeparator" w:id="0">
    <w:p w:rsidR="00034000" w:rsidRDefault="00034000" w:rsidP="0092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D0A" w:rsidRPr="00922D0A" w:rsidRDefault="00922D0A" w:rsidP="00922D0A">
    <w:pPr>
      <w:pStyle w:val="Header"/>
      <w:jc w:val="center"/>
      <w:rPr>
        <w:rFonts w:ascii="Garamond" w:hAnsi="Garamond"/>
        <w:sz w:val="36"/>
      </w:rPr>
    </w:pPr>
    <w:r w:rsidRPr="00922D0A">
      <w:rPr>
        <w:rFonts w:ascii="Garamond" w:hAnsi="Garamond"/>
        <w:sz w:val="36"/>
      </w:rPr>
      <w:t>Brussels Study Tour 2016</w:t>
    </w:r>
  </w:p>
  <w:p w:rsidR="00922D0A" w:rsidRPr="00922D0A" w:rsidRDefault="00922D0A" w:rsidP="00922D0A">
    <w:pPr>
      <w:pStyle w:val="Header"/>
      <w:jc w:val="center"/>
      <w:rPr>
        <w:rFonts w:ascii="Garamond" w:hAnsi="Garamond"/>
        <w:sz w:val="36"/>
      </w:rPr>
    </w:pPr>
    <w:r w:rsidRPr="00922D0A">
      <w:rPr>
        <w:rFonts w:ascii="Garamond" w:hAnsi="Garamond"/>
        <w:sz w:val="36"/>
      </w:rPr>
      <w:t>K-12 Teacher Unit 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105"/>
    <w:multiLevelType w:val="hybridMultilevel"/>
    <w:tmpl w:val="03C85F2C"/>
    <w:lvl w:ilvl="0" w:tplc="3FB0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215C0"/>
    <w:multiLevelType w:val="hybridMultilevel"/>
    <w:tmpl w:val="4F38A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ED267E"/>
    <w:multiLevelType w:val="hybridMultilevel"/>
    <w:tmpl w:val="A4084416"/>
    <w:lvl w:ilvl="0" w:tplc="950C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46E4B"/>
    <w:multiLevelType w:val="hybridMultilevel"/>
    <w:tmpl w:val="59E6672A"/>
    <w:lvl w:ilvl="0" w:tplc="2C3A1FE4">
      <w:start w:val="1"/>
      <w:numFmt w:val="decimal"/>
      <w:lvlText w:val="%1."/>
      <w:lvlJc w:val="left"/>
      <w:pPr>
        <w:ind w:left="1080" w:hanging="360"/>
      </w:pPr>
      <w:rPr>
        <w:rFonts w:hint="default"/>
      </w:rPr>
    </w:lvl>
    <w:lvl w:ilvl="1" w:tplc="3710C242">
      <w:start w:val="1"/>
      <w:numFmt w:val="lowerLetter"/>
      <w:lvlText w:val="%2."/>
      <w:lvlJc w:val="left"/>
      <w:pPr>
        <w:ind w:left="1800" w:hanging="360"/>
      </w:pPr>
      <w:rPr>
        <w:rFonts w:ascii="Garamond" w:eastAsia="Times New Roman" w:hAnsi="Garamond"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8409E"/>
    <w:multiLevelType w:val="hybridMultilevel"/>
    <w:tmpl w:val="5462CDD4"/>
    <w:lvl w:ilvl="0" w:tplc="2C3A1F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36160"/>
    <w:multiLevelType w:val="hybridMultilevel"/>
    <w:tmpl w:val="025CCF24"/>
    <w:lvl w:ilvl="0" w:tplc="1EF29D96">
      <w:start w:val="1"/>
      <w:numFmt w:val="decimal"/>
      <w:lvlText w:val="%1."/>
      <w:lvlJc w:val="left"/>
      <w:pPr>
        <w:ind w:left="720" w:hanging="360"/>
      </w:pPr>
      <w:rPr>
        <w:rFonts w:ascii="Garamond" w:eastAsiaTheme="minorHAnsi" w:hAnsi="Garamond"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73BA0"/>
    <w:multiLevelType w:val="hybridMultilevel"/>
    <w:tmpl w:val="3FF629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629F0"/>
    <w:multiLevelType w:val="hybridMultilevel"/>
    <w:tmpl w:val="608C30FC"/>
    <w:lvl w:ilvl="0" w:tplc="32D6B348">
      <w:start w:val="1"/>
      <w:numFmt w:val="decimal"/>
      <w:lvlText w:val="%1."/>
      <w:lvlJc w:val="left"/>
      <w:pPr>
        <w:ind w:left="1080" w:hanging="360"/>
      </w:pPr>
      <w:rPr>
        <w:rFonts w:asciiTheme="minorHAnsi" w:hAnsiTheme="minorHAns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E1BD8"/>
    <w:multiLevelType w:val="hybridMultilevel"/>
    <w:tmpl w:val="64BAC218"/>
    <w:lvl w:ilvl="0" w:tplc="96585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3E319D"/>
    <w:multiLevelType w:val="hybridMultilevel"/>
    <w:tmpl w:val="F7948D1A"/>
    <w:lvl w:ilvl="0" w:tplc="1EF29D96">
      <w:start w:val="1"/>
      <w:numFmt w:val="decimal"/>
      <w:lvlText w:val="%1."/>
      <w:lvlJc w:val="left"/>
      <w:pPr>
        <w:ind w:left="720" w:hanging="360"/>
      </w:pPr>
      <w:rPr>
        <w:rFonts w:ascii="Garamond" w:eastAsiaTheme="minorHAnsi" w:hAnsi="Garamond" w:cstheme="minorBidi" w:hint="default"/>
        <w:sz w:val="22"/>
      </w:rPr>
    </w:lvl>
    <w:lvl w:ilvl="1" w:tplc="24E82C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A6B33"/>
    <w:multiLevelType w:val="hybridMultilevel"/>
    <w:tmpl w:val="BF28E946"/>
    <w:lvl w:ilvl="0" w:tplc="2C3A1FE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221428"/>
    <w:multiLevelType w:val="hybridMultilevel"/>
    <w:tmpl w:val="92065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D6200"/>
    <w:multiLevelType w:val="hybridMultilevel"/>
    <w:tmpl w:val="BB369CB0"/>
    <w:lvl w:ilvl="0" w:tplc="20DA9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E7C05"/>
    <w:multiLevelType w:val="hybridMultilevel"/>
    <w:tmpl w:val="B1CC5F44"/>
    <w:lvl w:ilvl="0" w:tplc="0409000F">
      <w:start w:val="1"/>
      <w:numFmt w:val="decimal"/>
      <w:lvlText w:val="%1."/>
      <w:lvlJc w:val="left"/>
      <w:pPr>
        <w:ind w:left="720" w:hanging="360"/>
      </w:pPr>
    </w:lvl>
    <w:lvl w:ilvl="1" w:tplc="BC103354">
      <w:start w:val="1"/>
      <w:numFmt w:val="lowerLetter"/>
      <w:lvlText w:val="%2."/>
      <w:lvlJc w:val="left"/>
      <w:pPr>
        <w:ind w:left="1440" w:hanging="360"/>
      </w:pPr>
    </w:lvl>
    <w:lvl w:ilvl="2" w:tplc="85489766">
      <w:start w:val="1"/>
      <w:numFmt w:val="lowerRoman"/>
      <w:lvlText w:val="%3."/>
      <w:lvlJc w:val="right"/>
      <w:pPr>
        <w:ind w:left="2160" w:hanging="180"/>
      </w:pPr>
    </w:lvl>
    <w:lvl w:ilvl="3" w:tplc="A5427958">
      <w:start w:val="1"/>
      <w:numFmt w:val="decimal"/>
      <w:lvlText w:val="%4."/>
      <w:lvlJc w:val="left"/>
      <w:pPr>
        <w:ind w:left="2880" w:hanging="360"/>
      </w:pPr>
    </w:lvl>
    <w:lvl w:ilvl="4" w:tplc="BC103354">
      <w:start w:val="1"/>
      <w:numFmt w:val="lowerLetter"/>
      <w:lvlText w:val="%5."/>
      <w:lvlJc w:val="left"/>
      <w:pPr>
        <w:ind w:left="3600" w:hanging="360"/>
      </w:pPr>
    </w:lvl>
    <w:lvl w:ilvl="5" w:tplc="7E8AD95E">
      <w:start w:val="1"/>
      <w:numFmt w:val="lowerRoman"/>
      <w:lvlText w:val="%6."/>
      <w:lvlJc w:val="right"/>
      <w:pPr>
        <w:ind w:left="4320" w:hanging="180"/>
      </w:pPr>
    </w:lvl>
    <w:lvl w:ilvl="6" w:tplc="98DEEBB0">
      <w:start w:val="1"/>
      <w:numFmt w:val="decimal"/>
      <w:lvlText w:val="%7."/>
      <w:lvlJc w:val="left"/>
      <w:pPr>
        <w:ind w:left="5040" w:hanging="360"/>
      </w:pPr>
    </w:lvl>
    <w:lvl w:ilvl="7" w:tplc="41326BCA">
      <w:start w:val="1"/>
      <w:numFmt w:val="lowerLetter"/>
      <w:lvlText w:val="%8."/>
      <w:lvlJc w:val="left"/>
      <w:pPr>
        <w:ind w:left="5760" w:hanging="360"/>
      </w:pPr>
    </w:lvl>
    <w:lvl w:ilvl="8" w:tplc="B1E4F264">
      <w:start w:val="1"/>
      <w:numFmt w:val="lowerRoman"/>
      <w:lvlText w:val="%9."/>
      <w:lvlJc w:val="right"/>
      <w:pPr>
        <w:ind w:left="6480" w:hanging="180"/>
      </w:pPr>
    </w:lvl>
  </w:abstractNum>
  <w:abstractNum w:abstractNumId="14" w15:restartNumberingAfterBreak="0">
    <w:nsid w:val="76EC110F"/>
    <w:multiLevelType w:val="hybridMultilevel"/>
    <w:tmpl w:val="39F27B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2314A"/>
    <w:multiLevelType w:val="hybridMultilevel"/>
    <w:tmpl w:val="0D58487A"/>
    <w:lvl w:ilvl="0" w:tplc="C288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D84048"/>
    <w:multiLevelType w:val="hybridMultilevel"/>
    <w:tmpl w:val="71A4215A"/>
    <w:lvl w:ilvl="0" w:tplc="3F2E5346">
      <w:start w:val="1"/>
      <w:numFmt w:val="decimal"/>
      <w:lvlText w:val="%1."/>
      <w:lvlJc w:val="left"/>
      <w:pPr>
        <w:ind w:left="720" w:hanging="360"/>
      </w:pPr>
    </w:lvl>
    <w:lvl w:ilvl="1" w:tplc="04090019">
      <w:start w:val="1"/>
      <w:numFmt w:val="lowerLetter"/>
      <w:lvlText w:val="%2."/>
      <w:lvlJc w:val="left"/>
      <w:pPr>
        <w:ind w:left="1440" w:hanging="360"/>
      </w:pPr>
    </w:lvl>
    <w:lvl w:ilvl="2" w:tplc="85489766">
      <w:start w:val="1"/>
      <w:numFmt w:val="lowerRoman"/>
      <w:lvlText w:val="%3."/>
      <w:lvlJc w:val="right"/>
      <w:pPr>
        <w:ind w:left="2160" w:hanging="180"/>
      </w:pPr>
    </w:lvl>
    <w:lvl w:ilvl="3" w:tplc="85489766">
      <w:start w:val="1"/>
      <w:numFmt w:val="lowerRoman"/>
      <w:lvlText w:val="%4."/>
      <w:lvlJc w:val="right"/>
      <w:pPr>
        <w:ind w:left="2880" w:hanging="360"/>
      </w:pPr>
    </w:lvl>
    <w:lvl w:ilvl="4" w:tplc="23F6E97E">
      <w:start w:val="1"/>
      <w:numFmt w:val="lowerLetter"/>
      <w:lvlText w:val="%5."/>
      <w:lvlJc w:val="left"/>
      <w:pPr>
        <w:ind w:left="3600" w:hanging="360"/>
      </w:pPr>
    </w:lvl>
    <w:lvl w:ilvl="5" w:tplc="1AB61A4C">
      <w:start w:val="1"/>
      <w:numFmt w:val="lowerRoman"/>
      <w:lvlText w:val="%6."/>
      <w:lvlJc w:val="right"/>
      <w:pPr>
        <w:ind w:left="4320" w:hanging="180"/>
      </w:pPr>
    </w:lvl>
    <w:lvl w:ilvl="6" w:tplc="240AF016">
      <w:start w:val="1"/>
      <w:numFmt w:val="decimal"/>
      <w:lvlText w:val="%7."/>
      <w:lvlJc w:val="left"/>
      <w:pPr>
        <w:ind w:left="5040" w:hanging="360"/>
      </w:pPr>
    </w:lvl>
    <w:lvl w:ilvl="7" w:tplc="087280F0">
      <w:start w:val="1"/>
      <w:numFmt w:val="lowerLetter"/>
      <w:lvlText w:val="%8."/>
      <w:lvlJc w:val="left"/>
      <w:pPr>
        <w:ind w:left="5760" w:hanging="360"/>
      </w:pPr>
    </w:lvl>
    <w:lvl w:ilvl="8" w:tplc="128CF24C">
      <w:start w:val="1"/>
      <w:numFmt w:val="lowerRoman"/>
      <w:lvlText w:val="%9."/>
      <w:lvlJc w:val="right"/>
      <w:pPr>
        <w:ind w:left="6480" w:hanging="180"/>
      </w:pPr>
    </w:lvl>
  </w:abstractNum>
  <w:num w:numId="1">
    <w:abstractNumId w:val="12"/>
  </w:num>
  <w:num w:numId="2">
    <w:abstractNumId w:val="2"/>
  </w:num>
  <w:num w:numId="3">
    <w:abstractNumId w:val="11"/>
  </w:num>
  <w:num w:numId="4">
    <w:abstractNumId w:val="0"/>
  </w:num>
  <w:num w:numId="5">
    <w:abstractNumId w:val="7"/>
  </w:num>
  <w:num w:numId="6">
    <w:abstractNumId w:val="8"/>
  </w:num>
  <w:num w:numId="7">
    <w:abstractNumId w:val="9"/>
  </w:num>
  <w:num w:numId="8">
    <w:abstractNumId w:val="5"/>
  </w:num>
  <w:num w:numId="9">
    <w:abstractNumId w:val="15"/>
  </w:num>
  <w:num w:numId="10">
    <w:abstractNumId w:val="6"/>
  </w:num>
  <w:num w:numId="11">
    <w:abstractNumId w:val="3"/>
  </w:num>
  <w:num w:numId="12">
    <w:abstractNumId w:val="10"/>
  </w:num>
  <w:num w:numId="13">
    <w:abstractNumId w:val="1"/>
  </w:num>
  <w:num w:numId="14">
    <w:abstractNumId w:val="4"/>
  </w:num>
  <w:num w:numId="15">
    <w:abstractNumId w:val="1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FE"/>
    <w:rsid w:val="00034000"/>
    <w:rsid w:val="00071900"/>
    <w:rsid w:val="000917DD"/>
    <w:rsid w:val="000A5882"/>
    <w:rsid w:val="000A7223"/>
    <w:rsid w:val="00153BB6"/>
    <w:rsid w:val="0016746C"/>
    <w:rsid w:val="00172D79"/>
    <w:rsid w:val="00197D59"/>
    <w:rsid w:val="001B4EED"/>
    <w:rsid w:val="001C460C"/>
    <w:rsid w:val="001C75A9"/>
    <w:rsid w:val="001D67DE"/>
    <w:rsid w:val="00215037"/>
    <w:rsid w:val="0024630D"/>
    <w:rsid w:val="002849D9"/>
    <w:rsid w:val="002A667B"/>
    <w:rsid w:val="002E56D3"/>
    <w:rsid w:val="002F79E2"/>
    <w:rsid w:val="00344B41"/>
    <w:rsid w:val="003A674D"/>
    <w:rsid w:val="003F343F"/>
    <w:rsid w:val="003F431E"/>
    <w:rsid w:val="00407CEF"/>
    <w:rsid w:val="00451AF7"/>
    <w:rsid w:val="004A0A55"/>
    <w:rsid w:val="004B5443"/>
    <w:rsid w:val="004C7183"/>
    <w:rsid w:val="004F0FBD"/>
    <w:rsid w:val="00522577"/>
    <w:rsid w:val="00536472"/>
    <w:rsid w:val="005A55AB"/>
    <w:rsid w:val="005A6B30"/>
    <w:rsid w:val="005B5E9E"/>
    <w:rsid w:val="00653498"/>
    <w:rsid w:val="006D25C9"/>
    <w:rsid w:val="0074261D"/>
    <w:rsid w:val="007B60FE"/>
    <w:rsid w:val="007B67B7"/>
    <w:rsid w:val="007F3488"/>
    <w:rsid w:val="008064FB"/>
    <w:rsid w:val="00810B31"/>
    <w:rsid w:val="008B00EE"/>
    <w:rsid w:val="00922D0A"/>
    <w:rsid w:val="00940DF3"/>
    <w:rsid w:val="009E27A4"/>
    <w:rsid w:val="00A07796"/>
    <w:rsid w:val="00A44D32"/>
    <w:rsid w:val="00AA6CFC"/>
    <w:rsid w:val="00BA13DA"/>
    <w:rsid w:val="00CD1D5D"/>
    <w:rsid w:val="00DD149B"/>
    <w:rsid w:val="00DE384A"/>
    <w:rsid w:val="00E0336D"/>
    <w:rsid w:val="00E81313"/>
    <w:rsid w:val="00E87AFA"/>
    <w:rsid w:val="00E96AE8"/>
    <w:rsid w:val="00EA1C92"/>
    <w:rsid w:val="00F256BB"/>
    <w:rsid w:val="00F8045E"/>
    <w:rsid w:val="00FC6100"/>
    <w:rsid w:val="00FD0CA1"/>
    <w:rsid w:val="00FE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6D6E"/>
  <w15:chartTrackingRefBased/>
  <w15:docId w15:val="{9C7B924A-7DCC-481B-A2EC-5EFA99D6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0FE"/>
    <w:pPr>
      <w:ind w:left="720"/>
      <w:contextualSpacing/>
    </w:pPr>
  </w:style>
  <w:style w:type="paragraph" w:styleId="Header">
    <w:name w:val="header"/>
    <w:basedOn w:val="Normal"/>
    <w:link w:val="HeaderChar"/>
    <w:uiPriority w:val="99"/>
    <w:unhideWhenUsed/>
    <w:rsid w:val="009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0A"/>
  </w:style>
  <w:style w:type="paragraph" w:styleId="Footer">
    <w:name w:val="footer"/>
    <w:basedOn w:val="Normal"/>
    <w:link w:val="FooterChar"/>
    <w:uiPriority w:val="99"/>
    <w:unhideWhenUsed/>
    <w:rsid w:val="009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0A"/>
  </w:style>
  <w:style w:type="character" w:styleId="Hyperlink">
    <w:name w:val="Hyperlink"/>
    <w:basedOn w:val="DefaultParagraphFont"/>
    <w:uiPriority w:val="99"/>
    <w:unhideWhenUsed/>
    <w:rsid w:val="00DE384A"/>
    <w:rPr>
      <w:color w:val="0563C1" w:themeColor="hyperlink"/>
      <w:u w:val="single"/>
    </w:rPr>
  </w:style>
  <w:style w:type="paragraph" w:styleId="NoSpacing">
    <w:name w:val="No Spacing"/>
    <w:uiPriority w:val="1"/>
    <w:qFormat/>
    <w:rsid w:val="002A667B"/>
    <w:pPr>
      <w:spacing w:after="0" w:line="240" w:lineRule="auto"/>
    </w:pPr>
  </w:style>
  <w:style w:type="paragraph" w:styleId="NormalWeb">
    <w:name w:val="Normal (Web)"/>
    <w:basedOn w:val="Normal"/>
    <w:uiPriority w:val="99"/>
    <w:semiHidden/>
    <w:unhideWhenUsed/>
    <w:rsid w:val="00A44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4099">
      <w:bodyDiv w:val="1"/>
      <w:marLeft w:val="0"/>
      <w:marRight w:val="0"/>
      <w:marTop w:val="0"/>
      <w:marBottom w:val="0"/>
      <w:divBdr>
        <w:top w:val="none" w:sz="0" w:space="0" w:color="auto"/>
        <w:left w:val="none" w:sz="0" w:space="0" w:color="auto"/>
        <w:bottom w:val="none" w:sz="0" w:space="0" w:color="auto"/>
        <w:right w:val="none" w:sz="0" w:space="0" w:color="auto"/>
      </w:divBdr>
    </w:div>
    <w:div w:id="515775185">
      <w:bodyDiv w:val="1"/>
      <w:marLeft w:val="0"/>
      <w:marRight w:val="0"/>
      <w:marTop w:val="0"/>
      <w:marBottom w:val="0"/>
      <w:divBdr>
        <w:top w:val="none" w:sz="0" w:space="0" w:color="auto"/>
        <w:left w:val="none" w:sz="0" w:space="0" w:color="auto"/>
        <w:bottom w:val="none" w:sz="0" w:space="0" w:color="auto"/>
        <w:right w:val="none" w:sz="0" w:space="0" w:color="auto"/>
      </w:divBdr>
    </w:div>
    <w:div w:id="963124311">
      <w:bodyDiv w:val="1"/>
      <w:marLeft w:val="0"/>
      <w:marRight w:val="0"/>
      <w:marTop w:val="0"/>
      <w:marBottom w:val="0"/>
      <w:divBdr>
        <w:top w:val="none" w:sz="0" w:space="0" w:color="auto"/>
        <w:left w:val="none" w:sz="0" w:space="0" w:color="auto"/>
        <w:bottom w:val="none" w:sz="0" w:space="0" w:color="auto"/>
        <w:right w:val="none" w:sz="0" w:space="0" w:color="auto"/>
      </w:divBdr>
    </w:div>
    <w:div w:id="1346058990">
      <w:bodyDiv w:val="1"/>
      <w:marLeft w:val="0"/>
      <w:marRight w:val="0"/>
      <w:marTop w:val="0"/>
      <w:marBottom w:val="0"/>
      <w:divBdr>
        <w:top w:val="none" w:sz="0" w:space="0" w:color="auto"/>
        <w:left w:val="none" w:sz="0" w:space="0" w:color="auto"/>
        <w:bottom w:val="none" w:sz="0" w:space="0" w:color="auto"/>
        <w:right w:val="none" w:sz="0" w:space="0" w:color="auto"/>
      </w:divBdr>
      <w:divsChild>
        <w:div w:id="28686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european-union/about-eu/history/founding-fathers_en" TargetMode="External"/><Relationship Id="rId13" Type="http://schemas.openxmlformats.org/officeDocument/2006/relationships/hyperlink" Target="http://europa.eu/european-union/about-eu/history/founding-fathers_en" TargetMode="External"/><Relationship Id="rId18" Type="http://schemas.openxmlformats.org/officeDocument/2006/relationships/hyperlink" Target="https://europa.eu/european-union/about-eu/history/founding-fathers_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fr.org/refugees-and-the-displaced/europes-migration-crisis/p32874" TargetMode="External"/><Relationship Id="rId7" Type="http://schemas.openxmlformats.org/officeDocument/2006/relationships/hyperlink" Target="http://europa.eu/european-union/about-eu/history/founding-fathers_en" TargetMode="External"/><Relationship Id="rId12" Type="http://schemas.openxmlformats.org/officeDocument/2006/relationships/hyperlink" Target="http://europa.eu/european-union/about-eu/history/founding-fathers_en" TargetMode="External"/><Relationship Id="rId17" Type="http://schemas.openxmlformats.org/officeDocument/2006/relationships/hyperlink" Target="http://europa.eu/european-union/about-eu/history/founding-fathers_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opa.eu/european-union/about-eu/history/founding-fathers_en" TargetMode="External"/><Relationship Id="rId20" Type="http://schemas.openxmlformats.org/officeDocument/2006/relationships/hyperlink" Target="http://europa.eu/european-union/index_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eu/european-union/about-eu/history/founding-fathers_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europa.eu/european-union/about-eu/history/founding-fathers_en" TargetMode="External"/><Relationship Id="rId23" Type="http://schemas.openxmlformats.org/officeDocument/2006/relationships/hyperlink" Target="http://www.nytimes.com/topic/organization/european-union" TargetMode="External"/><Relationship Id="rId10" Type="http://schemas.openxmlformats.org/officeDocument/2006/relationships/hyperlink" Target="http://europa.eu/european-union/about-eu/history/founding-fathers_en" TargetMode="External"/><Relationship Id="rId19" Type="http://schemas.openxmlformats.org/officeDocument/2006/relationships/hyperlink" Target="https://www.fas.org/sgp/crs/row/R44249.pdf" TargetMode="External"/><Relationship Id="rId4" Type="http://schemas.openxmlformats.org/officeDocument/2006/relationships/webSettings" Target="webSettings.xml"/><Relationship Id="rId9" Type="http://schemas.openxmlformats.org/officeDocument/2006/relationships/hyperlink" Target="http://europa.eu/european-union/about-eu/history/founding-fathers_en" TargetMode="External"/><Relationship Id="rId14" Type="http://schemas.openxmlformats.org/officeDocument/2006/relationships/hyperlink" Target="http://europa.eu/european-union/about-eu/history/founding-fathers_en" TargetMode="External"/><Relationship Id="rId22" Type="http://schemas.openxmlformats.org/officeDocument/2006/relationships/hyperlink" Target="http://www.itsyourparliament.eu/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3337</TotalTime>
  <Pages>5</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Kathleen M</dc:creator>
  <cp:keywords/>
  <dc:description/>
  <cp:lastModifiedBy>DARDESHI, VASILIKI</cp:lastModifiedBy>
  <cp:revision>17</cp:revision>
  <dcterms:created xsi:type="dcterms:W3CDTF">2016-07-31T14:23:00Z</dcterms:created>
  <dcterms:modified xsi:type="dcterms:W3CDTF">2016-08-15T03:15:00Z</dcterms:modified>
</cp:coreProperties>
</file>